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96B1" w14:textId="77777777" w:rsidR="00B27C32" w:rsidRDefault="00B27C32" w:rsidP="00B27C32">
      <w:pPr>
        <w:pStyle w:val="Title"/>
        <w:rPr>
          <w:rFonts w:ascii="Times New Roman" w:hAnsi="Times New Roman" w:cs="Times New Roman"/>
          <w:sz w:val="56"/>
          <w:szCs w:val="56"/>
        </w:rPr>
      </w:pPr>
      <w:r>
        <w:rPr>
          <w:rFonts w:ascii="Times New Roman" w:hAnsi="Times New Roman" w:cs="Times New Roman"/>
          <w:sz w:val="56"/>
          <w:szCs w:val="56"/>
        </w:rPr>
        <w:t xml:space="preserve">Client </w:t>
      </w:r>
      <w:r w:rsidRPr="00B27C32">
        <w:rPr>
          <w:rFonts w:ascii="Times New Roman" w:hAnsi="Times New Roman" w:cs="Times New Roman"/>
          <w:b/>
          <w:bCs/>
          <w:sz w:val="56"/>
          <w:szCs w:val="56"/>
        </w:rPr>
        <w:t>Server</w:t>
      </w:r>
      <w:r>
        <w:rPr>
          <w:rFonts w:ascii="Times New Roman" w:hAnsi="Times New Roman" w:cs="Times New Roman"/>
          <w:sz w:val="56"/>
          <w:szCs w:val="56"/>
        </w:rPr>
        <w:t xml:space="preserve"> Systems</w:t>
      </w:r>
    </w:p>
    <w:p w14:paraId="4D6B79B7" w14:textId="3898AEB8" w:rsidR="00B27C32" w:rsidRDefault="00B27C32" w:rsidP="00B27C32">
      <w:pPr>
        <w:pStyle w:val="Title"/>
        <w:rPr>
          <w:rFonts w:ascii="Times New Roman" w:hAnsi="Times New Roman" w:cs="Times New Roman"/>
          <w:sz w:val="56"/>
          <w:szCs w:val="56"/>
        </w:rPr>
      </w:pPr>
      <w:sdt>
        <w:sdtPr>
          <w:rPr>
            <w:rFonts w:ascii="Times New Roman" w:hAnsi="Times New Roman" w:cs="Times New Roman"/>
            <w:sz w:val="56"/>
            <w:szCs w:val="56"/>
          </w:rPr>
          <w:alias w:val="Title:"/>
          <w:tag w:val="Title:"/>
          <w:id w:val="726351117"/>
          <w:placeholder>
            <w:docPart w:val="BDB82B07B27D4E9293E80ED5B47C3CDD"/>
          </w:placeholder>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hAnsi="Times New Roman" w:cs="Times New Roman"/>
              <w:sz w:val="56"/>
              <w:szCs w:val="56"/>
            </w:rPr>
            <w:t>Assignment 1</w:t>
          </w:r>
        </w:sdtContent>
      </w:sdt>
    </w:p>
    <w:p w14:paraId="2F2952A0" w14:textId="77777777" w:rsidR="00B27C32" w:rsidRPr="00B27C32" w:rsidRDefault="00B27C32" w:rsidP="00B27C32">
      <w:pPr>
        <w:pStyle w:val="Title"/>
        <w:rPr>
          <w:rFonts w:ascii="Times New Roman" w:hAnsi="Times New Roman" w:cs="Times New Roman"/>
          <w:sz w:val="48"/>
          <w:szCs w:val="48"/>
          <w:lang w:val="it-IT"/>
        </w:rPr>
      </w:pPr>
      <w:r w:rsidRPr="00B27C32">
        <w:rPr>
          <w:rFonts w:ascii="Times New Roman" w:hAnsi="Times New Roman" w:cs="Times New Roman"/>
          <w:sz w:val="56"/>
          <w:szCs w:val="56"/>
          <w:lang w:val="it-IT"/>
        </w:rPr>
        <w:t>Trimester 1</w:t>
      </w:r>
    </w:p>
    <w:p w14:paraId="5F53823D" w14:textId="77777777" w:rsidR="00B27C32" w:rsidRPr="00B27C32" w:rsidRDefault="00B27C32" w:rsidP="00B27C32">
      <w:pPr>
        <w:pStyle w:val="Title2"/>
        <w:rPr>
          <w:rFonts w:ascii="Times New Roman" w:hAnsi="Times New Roman" w:cs="Times New Roman"/>
          <w:sz w:val="36"/>
          <w:szCs w:val="36"/>
          <w:lang w:val="it-IT"/>
        </w:rPr>
      </w:pPr>
      <w:r w:rsidRPr="00B27C32">
        <w:rPr>
          <w:rFonts w:ascii="Times New Roman" w:hAnsi="Times New Roman" w:cs="Times New Roman"/>
          <w:sz w:val="36"/>
          <w:szCs w:val="36"/>
          <w:lang w:val="it-IT"/>
        </w:rPr>
        <w:t xml:space="preserve">Disuqi Hijazi </w:t>
      </w:r>
    </w:p>
    <w:p w14:paraId="21B84E41" w14:textId="77777777" w:rsidR="00B27C32" w:rsidRPr="00B27C32" w:rsidRDefault="00B27C32" w:rsidP="00B27C32">
      <w:pPr>
        <w:pStyle w:val="Title2"/>
        <w:rPr>
          <w:rFonts w:ascii="Times New Roman" w:hAnsi="Times New Roman" w:cs="Times New Roman"/>
          <w:sz w:val="36"/>
          <w:szCs w:val="36"/>
          <w:lang w:val="it-IT"/>
        </w:rPr>
      </w:pPr>
      <w:r w:rsidRPr="00B27C32">
        <w:rPr>
          <w:rFonts w:ascii="Times New Roman" w:hAnsi="Times New Roman" w:cs="Times New Roman"/>
          <w:sz w:val="36"/>
          <w:szCs w:val="36"/>
          <w:lang w:val="it-IT"/>
        </w:rPr>
        <w:t>@00609702 | d.hijazi@edu.salford.ac.uk</w:t>
      </w:r>
    </w:p>
    <w:p w14:paraId="05CBB7D3" w14:textId="7036A706" w:rsidR="00B27C32" w:rsidRPr="00B27C32" w:rsidRDefault="00B27C32" w:rsidP="00B27C32">
      <w:pPr>
        <w:pStyle w:val="Title2"/>
        <w:rPr>
          <w:rFonts w:ascii="Times New Roman" w:hAnsi="Times New Roman" w:cs="Times New Roman"/>
          <w:sz w:val="36"/>
          <w:szCs w:val="36"/>
        </w:rPr>
      </w:pPr>
      <w:r>
        <w:rPr>
          <w:rFonts w:ascii="Times New Roman" w:hAnsi="Times New Roman" w:cs="Times New Roman"/>
          <w:sz w:val="36"/>
          <w:szCs w:val="36"/>
        </w:rPr>
        <w:t>Salford University</w:t>
      </w:r>
    </w:p>
    <w:tbl>
      <w:tblPr>
        <w:tblStyle w:val="TableGrid"/>
        <w:tblW w:w="0" w:type="auto"/>
        <w:tblInd w:w="0"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Pr>
      <w:tblGrid>
        <w:gridCol w:w="16134"/>
      </w:tblGrid>
      <w:tr w:rsidR="00B27C32" w14:paraId="4C803C3D" w14:textId="77777777" w:rsidTr="00B27C32">
        <w:tc>
          <w:tcPr>
            <w:tcW w:w="9831" w:type="dxa"/>
          </w:tcPr>
          <w:p w14:paraId="7E313889" w14:textId="5C2C4490" w:rsidR="00B27C32" w:rsidRDefault="00B27C32">
            <w:pPr>
              <w:pStyle w:val="body"/>
              <w:rPr>
                <w:color w:val="000000"/>
                <w:sz w:val="12"/>
              </w:rPr>
            </w:pPr>
            <w:r>
              <w:rPr>
                <w:color w:val="000000"/>
                <w:sz w:val="12"/>
              </w:rPr>
              <w:t>‘</w:t>
            </w:r>
          </w:p>
          <w:p w14:paraId="294F3975" w14:textId="5F5BFB9E" w:rsidR="00B27C32" w:rsidRDefault="00B27C32">
            <w:pPr>
              <w:pStyle w:val="body"/>
              <w:rPr>
                <w:color w:val="000000"/>
                <w:sz w:val="12"/>
              </w:rPr>
            </w:pPr>
          </w:p>
          <w:p w14:paraId="66D0CC7D" w14:textId="7341CD6B" w:rsidR="00B27C32" w:rsidRDefault="00B27C32">
            <w:pPr>
              <w:pStyle w:val="body"/>
              <w:rPr>
                <w:color w:val="000000"/>
                <w:sz w:val="12"/>
              </w:rPr>
            </w:pPr>
          </w:p>
          <w:p w14:paraId="3E72854C" w14:textId="4A707F2A" w:rsidR="00B27C32" w:rsidRDefault="00B27C32">
            <w:pPr>
              <w:pStyle w:val="body"/>
              <w:rPr>
                <w:color w:val="000000"/>
                <w:sz w:val="12"/>
              </w:rPr>
            </w:pPr>
          </w:p>
          <w:p w14:paraId="58CB3DD5" w14:textId="080FEA7A" w:rsidR="00B27C32" w:rsidRDefault="00B27C32">
            <w:pPr>
              <w:pStyle w:val="body"/>
              <w:rPr>
                <w:color w:val="000000"/>
                <w:sz w:val="12"/>
              </w:rPr>
            </w:pPr>
          </w:p>
          <w:p w14:paraId="65A2F27B" w14:textId="373D404F" w:rsidR="00B27C32" w:rsidRDefault="00B27C32">
            <w:pPr>
              <w:pStyle w:val="body"/>
              <w:rPr>
                <w:color w:val="000000"/>
                <w:sz w:val="12"/>
              </w:rPr>
            </w:pPr>
          </w:p>
          <w:p w14:paraId="43D8F88E" w14:textId="75C441F7" w:rsidR="00B27C32" w:rsidRDefault="00B27C32">
            <w:pPr>
              <w:pStyle w:val="body"/>
              <w:rPr>
                <w:color w:val="000000"/>
                <w:sz w:val="12"/>
              </w:rPr>
            </w:pPr>
          </w:p>
          <w:p w14:paraId="05238D88" w14:textId="3FF943FE" w:rsidR="00B27C32" w:rsidRDefault="00B27C32">
            <w:pPr>
              <w:pStyle w:val="body"/>
              <w:rPr>
                <w:color w:val="000000"/>
                <w:sz w:val="12"/>
              </w:rPr>
            </w:pPr>
          </w:p>
          <w:p w14:paraId="58B239D8" w14:textId="4861F3C0" w:rsidR="00B27C32" w:rsidRDefault="00B27C32">
            <w:pPr>
              <w:pStyle w:val="body"/>
              <w:rPr>
                <w:color w:val="000000"/>
                <w:sz w:val="12"/>
              </w:rPr>
            </w:pPr>
          </w:p>
          <w:p w14:paraId="70D0F63F" w14:textId="1B83C580" w:rsidR="00B27C32" w:rsidRDefault="00B27C32">
            <w:pPr>
              <w:pStyle w:val="body"/>
              <w:rPr>
                <w:color w:val="000000"/>
                <w:sz w:val="12"/>
              </w:rPr>
            </w:pPr>
          </w:p>
          <w:p w14:paraId="293C87A8" w14:textId="122D0ECD" w:rsidR="00B27C32" w:rsidRDefault="00B27C32">
            <w:pPr>
              <w:pStyle w:val="body"/>
              <w:rPr>
                <w:color w:val="000000"/>
                <w:sz w:val="12"/>
              </w:rPr>
            </w:pPr>
          </w:p>
          <w:p w14:paraId="659D8EFC" w14:textId="68834272" w:rsidR="00B27C32" w:rsidRDefault="00B27C32">
            <w:pPr>
              <w:pStyle w:val="body"/>
              <w:rPr>
                <w:color w:val="000000"/>
                <w:sz w:val="12"/>
              </w:rPr>
            </w:pPr>
          </w:p>
          <w:p w14:paraId="0E98F4A5" w14:textId="1CEE20A1" w:rsidR="00B27C32" w:rsidRDefault="00B27C32">
            <w:pPr>
              <w:pStyle w:val="body"/>
              <w:rPr>
                <w:color w:val="000000"/>
                <w:sz w:val="12"/>
              </w:rPr>
            </w:pPr>
          </w:p>
          <w:p w14:paraId="76668D49" w14:textId="574730B0" w:rsidR="00B27C32" w:rsidRDefault="00B27C32">
            <w:pPr>
              <w:pStyle w:val="body"/>
              <w:rPr>
                <w:color w:val="000000"/>
                <w:sz w:val="12"/>
              </w:rPr>
            </w:pPr>
          </w:p>
          <w:p w14:paraId="6123C3DA" w14:textId="341D5BF6" w:rsidR="00B27C32" w:rsidRDefault="00B27C32">
            <w:pPr>
              <w:pStyle w:val="body"/>
              <w:rPr>
                <w:color w:val="000000"/>
                <w:sz w:val="12"/>
              </w:rPr>
            </w:pPr>
          </w:p>
          <w:p w14:paraId="655DB712" w14:textId="57450B0C" w:rsidR="00B27C32" w:rsidRDefault="00B27C32">
            <w:pPr>
              <w:pStyle w:val="body"/>
              <w:rPr>
                <w:color w:val="000000"/>
                <w:sz w:val="12"/>
              </w:rPr>
            </w:pPr>
          </w:p>
          <w:p w14:paraId="0EC5BF94" w14:textId="77777777" w:rsidR="00B27C32" w:rsidRDefault="00B27C32">
            <w:pPr>
              <w:pStyle w:val="body"/>
              <w:rPr>
                <w:color w:val="000000"/>
                <w:sz w:val="12"/>
              </w:rPr>
            </w:pPr>
          </w:p>
          <w:tbl>
            <w:tblPr>
              <w:tblpPr w:leftFromText="180" w:rightFromText="180" w:vertAnchor="page" w:horzAnchor="margin" w:tblpY="2322"/>
              <w:tblOverlap w:val="never"/>
              <w:tblW w:w="158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tblCellMar>
              <w:tblLook w:val="04A0" w:firstRow="1" w:lastRow="0" w:firstColumn="1" w:lastColumn="0" w:noHBand="0" w:noVBand="1"/>
            </w:tblPr>
            <w:tblGrid>
              <w:gridCol w:w="1578"/>
              <w:gridCol w:w="4256"/>
              <w:gridCol w:w="3685"/>
              <w:gridCol w:w="2410"/>
              <w:gridCol w:w="1985"/>
              <w:gridCol w:w="1984"/>
            </w:tblGrid>
            <w:tr w:rsidR="00B27C32" w14:paraId="42CA8823" w14:textId="77777777" w:rsidTr="00B27C32">
              <w:trPr>
                <w:trHeight w:val="298"/>
              </w:trPr>
              <w:tc>
                <w:tcPr>
                  <w:tcW w:w="1578" w:type="dxa"/>
                  <w:tcBorders>
                    <w:top w:val="single" w:sz="8" w:space="0" w:color="auto"/>
                    <w:left w:val="single" w:sz="8" w:space="0" w:color="auto"/>
                    <w:bottom w:val="double" w:sz="4" w:space="0" w:color="auto"/>
                    <w:right w:val="single" w:sz="8" w:space="0" w:color="auto"/>
                  </w:tcBorders>
                  <w:hideMark/>
                </w:tcPr>
                <w:p w14:paraId="4152E691" w14:textId="77777777" w:rsidR="00B27C32" w:rsidRDefault="00B27C32">
                  <w:pPr>
                    <w:rPr>
                      <w:sz w:val="16"/>
                      <w:szCs w:val="16"/>
                    </w:rPr>
                  </w:pPr>
                  <w:r>
                    <w:rPr>
                      <w:sz w:val="16"/>
                      <w:szCs w:val="16"/>
                    </w:rPr>
                    <w:lastRenderedPageBreak/>
                    <w:br w:type="page"/>
                  </w:r>
                  <w:r>
                    <w:rPr>
                      <w:sz w:val="16"/>
                      <w:szCs w:val="16"/>
                    </w:rPr>
                    <w:br w:type="page"/>
                  </w:r>
                  <w:r>
                    <w:rPr>
                      <w:rFonts w:ascii="Century Gothic" w:hAnsi="Century Gothic"/>
                      <w:b/>
                      <w:sz w:val="16"/>
                      <w:szCs w:val="16"/>
                    </w:rPr>
                    <w:t>Mark range %</w:t>
                  </w:r>
                </w:p>
              </w:tc>
              <w:tc>
                <w:tcPr>
                  <w:tcW w:w="4256" w:type="dxa"/>
                  <w:tcBorders>
                    <w:top w:val="single" w:sz="8" w:space="0" w:color="auto"/>
                    <w:left w:val="single" w:sz="8" w:space="0" w:color="auto"/>
                    <w:bottom w:val="double" w:sz="4" w:space="0" w:color="auto"/>
                    <w:right w:val="single" w:sz="8" w:space="0" w:color="auto"/>
                  </w:tcBorders>
                  <w:hideMark/>
                </w:tcPr>
                <w:p w14:paraId="246419D3" w14:textId="77777777" w:rsidR="00B27C32" w:rsidRDefault="00B27C32">
                  <w:pPr>
                    <w:jc w:val="center"/>
                    <w:rPr>
                      <w:rFonts w:ascii="Century Gothic" w:hAnsi="Century Gothic"/>
                      <w:b/>
                      <w:sz w:val="16"/>
                      <w:szCs w:val="16"/>
                    </w:rPr>
                  </w:pPr>
                  <w:r w:rsidRPr="00513BFC">
                    <w:rPr>
                      <w:rFonts w:ascii="Century Gothic" w:hAnsi="Century Gothic"/>
                      <w:b/>
                      <w:sz w:val="16"/>
                      <w:szCs w:val="16"/>
                      <w:highlight w:val="yellow"/>
                    </w:rPr>
                    <w:t>100-80%</w:t>
                  </w:r>
                  <w:r>
                    <w:rPr>
                      <w:rFonts w:ascii="Century Gothic" w:hAnsi="Century Gothic"/>
                      <w:b/>
                      <w:sz w:val="16"/>
                      <w:szCs w:val="16"/>
                    </w:rPr>
                    <w:t xml:space="preserve"> </w:t>
                  </w:r>
                </w:p>
              </w:tc>
              <w:tc>
                <w:tcPr>
                  <w:tcW w:w="3685" w:type="dxa"/>
                  <w:tcBorders>
                    <w:top w:val="single" w:sz="8" w:space="0" w:color="auto"/>
                    <w:left w:val="single" w:sz="8" w:space="0" w:color="auto"/>
                    <w:bottom w:val="double" w:sz="4" w:space="0" w:color="auto"/>
                    <w:right w:val="single" w:sz="8" w:space="0" w:color="auto"/>
                  </w:tcBorders>
                  <w:hideMark/>
                </w:tcPr>
                <w:p w14:paraId="2F3F82A1" w14:textId="77777777" w:rsidR="00B27C32" w:rsidRDefault="00B27C32">
                  <w:pPr>
                    <w:jc w:val="center"/>
                    <w:rPr>
                      <w:rFonts w:ascii="Century Gothic" w:hAnsi="Century Gothic"/>
                      <w:b/>
                      <w:sz w:val="16"/>
                      <w:szCs w:val="16"/>
                    </w:rPr>
                  </w:pPr>
                  <w:r>
                    <w:rPr>
                      <w:rFonts w:ascii="Century Gothic" w:hAnsi="Century Gothic"/>
                      <w:b/>
                      <w:sz w:val="16"/>
                      <w:szCs w:val="16"/>
                    </w:rPr>
                    <w:t xml:space="preserve">79-60% </w:t>
                  </w:r>
                </w:p>
              </w:tc>
              <w:tc>
                <w:tcPr>
                  <w:tcW w:w="2410" w:type="dxa"/>
                  <w:tcBorders>
                    <w:top w:val="single" w:sz="8" w:space="0" w:color="auto"/>
                    <w:left w:val="single" w:sz="8" w:space="0" w:color="auto"/>
                    <w:bottom w:val="double" w:sz="4" w:space="0" w:color="auto"/>
                    <w:right w:val="single" w:sz="8" w:space="0" w:color="auto"/>
                  </w:tcBorders>
                  <w:hideMark/>
                </w:tcPr>
                <w:p w14:paraId="32831F33" w14:textId="77777777" w:rsidR="00B27C32" w:rsidRDefault="00B27C32">
                  <w:pPr>
                    <w:jc w:val="center"/>
                    <w:rPr>
                      <w:rFonts w:ascii="Century Gothic" w:hAnsi="Century Gothic"/>
                      <w:b/>
                      <w:sz w:val="16"/>
                      <w:szCs w:val="16"/>
                    </w:rPr>
                  </w:pPr>
                  <w:r>
                    <w:rPr>
                      <w:rFonts w:ascii="Century Gothic" w:hAnsi="Century Gothic"/>
                      <w:b/>
                      <w:sz w:val="16"/>
                      <w:szCs w:val="16"/>
                    </w:rPr>
                    <w:t>59-40%</w:t>
                  </w:r>
                </w:p>
              </w:tc>
              <w:tc>
                <w:tcPr>
                  <w:tcW w:w="1985" w:type="dxa"/>
                  <w:tcBorders>
                    <w:top w:val="single" w:sz="8" w:space="0" w:color="auto"/>
                    <w:left w:val="single" w:sz="8" w:space="0" w:color="auto"/>
                    <w:bottom w:val="double" w:sz="4" w:space="0" w:color="auto"/>
                    <w:right w:val="single" w:sz="8" w:space="0" w:color="auto"/>
                  </w:tcBorders>
                  <w:hideMark/>
                </w:tcPr>
                <w:p w14:paraId="6B50B0A8" w14:textId="77777777" w:rsidR="00B27C32" w:rsidRDefault="00B27C32">
                  <w:pPr>
                    <w:jc w:val="center"/>
                    <w:rPr>
                      <w:rFonts w:ascii="Century Gothic" w:hAnsi="Century Gothic"/>
                      <w:b/>
                      <w:sz w:val="16"/>
                      <w:szCs w:val="16"/>
                    </w:rPr>
                  </w:pPr>
                  <w:r>
                    <w:rPr>
                      <w:rFonts w:ascii="Century Gothic" w:hAnsi="Century Gothic"/>
                      <w:b/>
                      <w:sz w:val="16"/>
                      <w:szCs w:val="16"/>
                    </w:rPr>
                    <w:t>39-20%</w:t>
                  </w:r>
                </w:p>
              </w:tc>
              <w:tc>
                <w:tcPr>
                  <w:tcW w:w="1984" w:type="dxa"/>
                  <w:tcBorders>
                    <w:top w:val="single" w:sz="8" w:space="0" w:color="auto"/>
                    <w:left w:val="single" w:sz="8" w:space="0" w:color="auto"/>
                    <w:bottom w:val="double" w:sz="4" w:space="0" w:color="auto"/>
                    <w:right w:val="single" w:sz="8" w:space="0" w:color="auto"/>
                  </w:tcBorders>
                  <w:hideMark/>
                </w:tcPr>
                <w:p w14:paraId="119601AA" w14:textId="77777777" w:rsidR="00B27C32" w:rsidRDefault="00B27C32">
                  <w:pPr>
                    <w:jc w:val="center"/>
                    <w:rPr>
                      <w:rFonts w:ascii="Century Gothic" w:hAnsi="Century Gothic"/>
                      <w:b/>
                      <w:sz w:val="16"/>
                      <w:szCs w:val="16"/>
                    </w:rPr>
                  </w:pPr>
                  <w:r>
                    <w:rPr>
                      <w:rFonts w:ascii="Century Gothic" w:hAnsi="Century Gothic"/>
                      <w:b/>
                      <w:sz w:val="16"/>
                      <w:szCs w:val="16"/>
                    </w:rPr>
                    <w:t>19-0%</w:t>
                  </w:r>
                </w:p>
              </w:tc>
            </w:tr>
            <w:tr w:rsidR="00B27C32" w14:paraId="6022D5B8" w14:textId="77777777" w:rsidTr="00B27C32">
              <w:trPr>
                <w:trHeight w:val="859"/>
              </w:trPr>
              <w:tc>
                <w:tcPr>
                  <w:tcW w:w="1578" w:type="dxa"/>
                  <w:tcBorders>
                    <w:top w:val="single" w:sz="8" w:space="0" w:color="auto"/>
                    <w:left w:val="single" w:sz="8" w:space="0" w:color="auto"/>
                    <w:bottom w:val="double" w:sz="4" w:space="0" w:color="auto"/>
                    <w:right w:val="single" w:sz="8" w:space="0" w:color="auto"/>
                  </w:tcBorders>
                  <w:hideMark/>
                </w:tcPr>
                <w:p w14:paraId="6ED57516" w14:textId="77777777" w:rsidR="00B27C32" w:rsidRDefault="00B27C32">
                  <w:pPr>
                    <w:pStyle w:val="SideHeadings"/>
                    <w:spacing w:line="256" w:lineRule="auto"/>
                    <w:rPr>
                      <w:sz w:val="18"/>
                      <w:szCs w:val="18"/>
                    </w:rPr>
                  </w:pPr>
                  <w:r>
                    <w:rPr>
                      <w:b w:val="0"/>
                      <w:sz w:val="18"/>
                      <w:szCs w:val="18"/>
                    </w:rPr>
                    <w:br w:type="page"/>
                  </w:r>
                  <w:r>
                    <w:rPr>
                      <w:b w:val="0"/>
                      <w:sz w:val="18"/>
                      <w:szCs w:val="18"/>
                    </w:rPr>
                    <w:br w:type="page"/>
                  </w:r>
                  <w:r>
                    <w:t>Assessment Criteria</w:t>
                  </w:r>
                </w:p>
              </w:tc>
              <w:tc>
                <w:tcPr>
                  <w:tcW w:w="4256" w:type="dxa"/>
                  <w:tcBorders>
                    <w:top w:val="single" w:sz="8" w:space="0" w:color="auto"/>
                    <w:left w:val="single" w:sz="8" w:space="0" w:color="auto"/>
                    <w:bottom w:val="double" w:sz="4" w:space="0" w:color="auto"/>
                    <w:right w:val="single" w:sz="8" w:space="0" w:color="auto"/>
                  </w:tcBorders>
                  <w:hideMark/>
                </w:tcPr>
                <w:p w14:paraId="0DF9CD0C" w14:textId="700490F2" w:rsidR="00B27C32" w:rsidRPr="00513BFC" w:rsidRDefault="00B27C32">
                  <w:pPr>
                    <w:jc w:val="center"/>
                    <w:rPr>
                      <w:rFonts w:ascii="Century Gothic" w:hAnsi="Century Gothic"/>
                      <w:b/>
                      <w:color w:val="538135"/>
                      <w:sz w:val="14"/>
                      <w:szCs w:val="14"/>
                      <w:highlight w:val="yellow"/>
                    </w:rPr>
                  </w:pPr>
                  <w:r w:rsidRPr="00513BFC">
                    <w:rPr>
                      <w:noProof/>
                      <w:highlight w:val="yellow"/>
                    </w:rPr>
                    <w:drawing>
                      <wp:anchor distT="0" distB="0" distL="114300" distR="114300" simplePos="0" relativeHeight="251660288" behindDoc="1" locked="0" layoutInCell="1" allowOverlap="1" wp14:anchorId="03986D6C" wp14:editId="0ADD8A05">
                        <wp:simplePos x="0" y="0"/>
                        <wp:positionH relativeFrom="column">
                          <wp:posOffset>1620520</wp:posOffset>
                        </wp:positionH>
                        <wp:positionV relativeFrom="paragraph">
                          <wp:posOffset>71120</wp:posOffset>
                        </wp:positionV>
                        <wp:extent cx="707390" cy="372110"/>
                        <wp:effectExtent l="0" t="0" r="0" b="8890"/>
                        <wp:wrapTight wrapText="bothSides">
                          <wp:wrapPolygon edited="0">
                            <wp:start x="0" y="0"/>
                            <wp:lineTo x="0" y="21010"/>
                            <wp:lineTo x="20941" y="21010"/>
                            <wp:lineTo x="20941" y="0"/>
                            <wp:lineTo x="0" y="0"/>
                          </wp:wrapPolygon>
                        </wp:wrapTight>
                        <wp:docPr id="12" name="Picture 12" descr="Image result for yellow gallardo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yellow gallardo white background"/>
                                <pic:cNvPicPr>
                                  <a:picLocks noChangeAspect="1" noChangeArrowheads="1"/>
                                </pic:cNvPicPr>
                              </pic:nvPicPr>
                              <pic:blipFill>
                                <a:blip r:embed="rId4">
                                  <a:extLst>
                                    <a:ext uri="{28A0092B-C50C-407E-A947-70E740481C1C}">
                                      <a14:useLocalDpi xmlns:a14="http://schemas.microsoft.com/office/drawing/2010/main" val="0"/>
                                    </a:ext>
                                  </a:extLst>
                                </a:blip>
                                <a:srcRect t="12971" b="22171"/>
                                <a:stretch>
                                  <a:fillRect/>
                                </a:stretch>
                              </pic:blipFill>
                              <pic:spPr bwMode="auto">
                                <a:xfrm>
                                  <a:off x="0" y="0"/>
                                  <a:ext cx="707390" cy="372110"/>
                                </a:xfrm>
                                <a:prstGeom prst="rect">
                                  <a:avLst/>
                                </a:prstGeom>
                                <a:noFill/>
                              </pic:spPr>
                            </pic:pic>
                          </a:graphicData>
                        </a:graphic>
                        <wp14:sizeRelH relativeFrom="page">
                          <wp14:pctWidth>0</wp14:pctWidth>
                        </wp14:sizeRelH>
                        <wp14:sizeRelV relativeFrom="page">
                          <wp14:pctHeight>0</wp14:pctHeight>
                        </wp14:sizeRelV>
                      </wp:anchor>
                    </w:drawing>
                  </w:r>
                  <w:r w:rsidRPr="00513BFC">
                    <w:rPr>
                      <w:rFonts w:ascii="Century Gothic" w:hAnsi="Century Gothic"/>
                      <w:b/>
                      <w:color w:val="538135"/>
                      <w:sz w:val="14"/>
                      <w:szCs w:val="14"/>
                      <w:highlight w:val="yellow"/>
                    </w:rPr>
                    <w:br/>
                    <w:t>“A system ready to deliver to go live”</w:t>
                  </w:r>
                </w:p>
              </w:tc>
              <w:tc>
                <w:tcPr>
                  <w:tcW w:w="3685" w:type="dxa"/>
                  <w:tcBorders>
                    <w:top w:val="single" w:sz="8" w:space="0" w:color="auto"/>
                    <w:left w:val="single" w:sz="8" w:space="0" w:color="auto"/>
                    <w:bottom w:val="double" w:sz="4" w:space="0" w:color="auto"/>
                    <w:right w:val="single" w:sz="8" w:space="0" w:color="auto"/>
                  </w:tcBorders>
                  <w:hideMark/>
                </w:tcPr>
                <w:p w14:paraId="433C092B" w14:textId="0E58C0AF" w:rsidR="00B27C32" w:rsidRDefault="00B27C32">
                  <w:pPr>
                    <w:jc w:val="center"/>
                    <w:rPr>
                      <w:rFonts w:ascii="Century Gothic" w:hAnsi="Century Gothic"/>
                      <w:b/>
                      <w:sz w:val="14"/>
                      <w:szCs w:val="14"/>
                    </w:rPr>
                  </w:pPr>
                  <w:r>
                    <w:rPr>
                      <w:noProof/>
                    </w:rPr>
                    <w:drawing>
                      <wp:anchor distT="0" distB="0" distL="114300" distR="114300" simplePos="0" relativeHeight="251663360" behindDoc="0" locked="0" layoutInCell="1" allowOverlap="1" wp14:anchorId="09AA798A" wp14:editId="5AF1EE88">
                        <wp:simplePos x="0" y="0"/>
                        <wp:positionH relativeFrom="column">
                          <wp:posOffset>1383665</wp:posOffset>
                        </wp:positionH>
                        <wp:positionV relativeFrom="paragraph">
                          <wp:posOffset>92075</wp:posOffset>
                        </wp:positionV>
                        <wp:extent cx="580390" cy="386080"/>
                        <wp:effectExtent l="0" t="0" r="0" b="0"/>
                        <wp:wrapSquare wrapText="bothSides"/>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90" cy="386080"/>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Gothic" w:hAnsi="Century Gothic"/>
                      <w:b/>
                      <w:color w:val="538135"/>
                      <w:sz w:val="14"/>
                      <w:szCs w:val="14"/>
                    </w:rPr>
                    <w:br/>
                    <w:t>“A usable system with useful features”</w:t>
                  </w:r>
                  <w:r>
                    <w:rPr>
                      <w:sz w:val="14"/>
                      <w:szCs w:val="14"/>
                    </w:rPr>
                    <w:t xml:space="preserve"> </w:t>
                  </w:r>
                </w:p>
              </w:tc>
              <w:tc>
                <w:tcPr>
                  <w:tcW w:w="2410" w:type="dxa"/>
                  <w:tcBorders>
                    <w:top w:val="single" w:sz="8" w:space="0" w:color="auto"/>
                    <w:left w:val="single" w:sz="8" w:space="0" w:color="auto"/>
                    <w:bottom w:val="double" w:sz="4" w:space="0" w:color="auto"/>
                    <w:right w:val="single" w:sz="8" w:space="0" w:color="auto"/>
                  </w:tcBorders>
                  <w:hideMark/>
                </w:tcPr>
                <w:p w14:paraId="71389F38" w14:textId="53BBEA59" w:rsidR="00B27C32" w:rsidRDefault="00B27C32">
                  <w:pPr>
                    <w:jc w:val="center"/>
                    <w:rPr>
                      <w:rFonts w:ascii="Century Gothic" w:hAnsi="Century Gothic"/>
                      <w:b/>
                      <w:sz w:val="14"/>
                      <w:szCs w:val="14"/>
                    </w:rPr>
                  </w:pPr>
                  <w:r>
                    <w:rPr>
                      <w:noProof/>
                    </w:rPr>
                    <w:drawing>
                      <wp:anchor distT="0" distB="0" distL="114300" distR="114300" simplePos="0" relativeHeight="251662336" behindDoc="0" locked="0" layoutInCell="1" allowOverlap="1" wp14:anchorId="6C056A8A" wp14:editId="7D918C2F">
                        <wp:simplePos x="0" y="0"/>
                        <wp:positionH relativeFrom="column">
                          <wp:posOffset>890270</wp:posOffset>
                        </wp:positionH>
                        <wp:positionV relativeFrom="paragraph">
                          <wp:posOffset>79375</wp:posOffset>
                        </wp:positionV>
                        <wp:extent cx="488950" cy="365760"/>
                        <wp:effectExtent l="0" t="0" r="6350" b="0"/>
                        <wp:wrapSquare wrapText="bothSides"/>
                        <wp:docPr id="10" name="Picture 10" descr="Image result for vauxhall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auxhall white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 cy="365760"/>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Gothic" w:hAnsi="Century Gothic"/>
                      <w:b/>
                      <w:color w:val="ED7D31"/>
                      <w:sz w:val="14"/>
                      <w:szCs w:val="14"/>
                    </w:rPr>
                    <w:br/>
                    <w:t xml:space="preserve"> “A minimum viable system</w:t>
                  </w:r>
                  <w:r>
                    <w:rPr>
                      <w:rFonts w:ascii="Century Gothic" w:hAnsi="Century Gothic"/>
                      <w:b/>
                      <w:sz w:val="14"/>
                      <w:szCs w:val="14"/>
                    </w:rPr>
                    <w:t>”</w:t>
                  </w:r>
                  <w:r>
                    <w:rPr>
                      <w:sz w:val="14"/>
                      <w:szCs w:val="14"/>
                    </w:rPr>
                    <w:t xml:space="preserve"> </w:t>
                  </w:r>
                </w:p>
              </w:tc>
              <w:tc>
                <w:tcPr>
                  <w:tcW w:w="1985" w:type="dxa"/>
                  <w:tcBorders>
                    <w:top w:val="single" w:sz="8" w:space="0" w:color="auto"/>
                    <w:left w:val="single" w:sz="8" w:space="0" w:color="auto"/>
                    <w:bottom w:val="double" w:sz="4" w:space="0" w:color="auto"/>
                    <w:right w:val="single" w:sz="8" w:space="0" w:color="auto"/>
                  </w:tcBorders>
                  <w:hideMark/>
                </w:tcPr>
                <w:p w14:paraId="24411710" w14:textId="71C2E6E5" w:rsidR="00B27C32" w:rsidRDefault="00B27C32">
                  <w:pPr>
                    <w:jc w:val="center"/>
                    <w:rPr>
                      <w:rFonts w:ascii="Century Gothic" w:hAnsi="Century Gothic"/>
                      <w:b/>
                      <w:sz w:val="14"/>
                      <w:szCs w:val="14"/>
                    </w:rPr>
                  </w:pPr>
                  <w:r>
                    <w:rPr>
                      <w:noProof/>
                    </w:rPr>
                    <w:drawing>
                      <wp:anchor distT="0" distB="0" distL="114300" distR="114300" simplePos="0" relativeHeight="251661312" behindDoc="1" locked="0" layoutInCell="1" allowOverlap="1" wp14:anchorId="26D50DF2" wp14:editId="69295586">
                        <wp:simplePos x="0" y="0"/>
                        <wp:positionH relativeFrom="column">
                          <wp:posOffset>593725</wp:posOffset>
                        </wp:positionH>
                        <wp:positionV relativeFrom="paragraph">
                          <wp:posOffset>137795</wp:posOffset>
                        </wp:positionV>
                        <wp:extent cx="453390" cy="333375"/>
                        <wp:effectExtent l="0" t="0" r="3810" b="9525"/>
                        <wp:wrapTight wrapText="bothSides">
                          <wp:wrapPolygon edited="0">
                            <wp:start x="0" y="0"/>
                            <wp:lineTo x="0" y="20983"/>
                            <wp:lineTo x="20874" y="20983"/>
                            <wp:lineTo x="20874" y="0"/>
                            <wp:lineTo x="0" y="0"/>
                          </wp:wrapPolygon>
                        </wp:wrapTight>
                        <wp:docPr id="9" name="Picture 9" descr="Image result for nissan micra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ssan micra 19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 cy="333375"/>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color w:val="FF0000"/>
                      <w:sz w:val="14"/>
                      <w:szCs w:val="14"/>
                    </w:rPr>
                    <w:br/>
                    <w:t xml:space="preserve"> “Basic data/items</w:t>
                  </w:r>
                  <w:r>
                    <w:rPr>
                      <w:rFonts w:ascii="Century Gothic" w:hAnsi="Century Gothic"/>
                      <w:b/>
                      <w:color w:val="FF0000"/>
                      <w:sz w:val="14"/>
                      <w:szCs w:val="14"/>
                    </w:rPr>
                    <w:br/>
                    <w:t xml:space="preserve"> listings”</w:t>
                  </w:r>
                </w:p>
              </w:tc>
              <w:tc>
                <w:tcPr>
                  <w:tcW w:w="1984" w:type="dxa"/>
                  <w:tcBorders>
                    <w:top w:val="single" w:sz="8" w:space="0" w:color="auto"/>
                    <w:left w:val="single" w:sz="8" w:space="0" w:color="auto"/>
                    <w:bottom w:val="double" w:sz="4" w:space="0" w:color="auto"/>
                    <w:right w:val="single" w:sz="8" w:space="0" w:color="auto"/>
                  </w:tcBorders>
                  <w:hideMark/>
                </w:tcPr>
                <w:p w14:paraId="701E940E" w14:textId="77777777" w:rsidR="00B27C32" w:rsidRDefault="00B27C32">
                  <w:pPr>
                    <w:jc w:val="center"/>
                    <w:rPr>
                      <w:rFonts w:ascii="Century Gothic" w:hAnsi="Century Gothic"/>
                      <w:b/>
                      <w:color w:val="FF0000"/>
                      <w:sz w:val="14"/>
                      <w:szCs w:val="14"/>
                    </w:rPr>
                  </w:pPr>
                  <w:r>
                    <w:object w:dxaOrig="1440" w:dyaOrig="1440" w14:anchorId="5684C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49.1pt;margin-top:8.75pt;width:33.05pt;height:21.3pt;z-index:251659264;mso-position-horizontal-relative:text;mso-position-vertical-relative:text;mso-width-relative:page;mso-height-relative:page">
                        <v:imagedata r:id="rId8" o:title=""/>
                        <w10:wrap type="square"/>
                      </v:shape>
                      <o:OLEObject Type="Embed" ProgID="Paint.Picture" ShapeID="_x0000_s1039" DrawAspect="Content" ObjectID="_1700943811" r:id="rId9"/>
                    </w:object>
                  </w:r>
                  <w:r>
                    <w:rPr>
                      <w:rFonts w:ascii="Century Gothic" w:hAnsi="Century Gothic"/>
                      <w:b/>
                      <w:color w:val="FF0000"/>
                      <w:sz w:val="14"/>
                      <w:szCs w:val="14"/>
                    </w:rPr>
                    <w:br/>
                    <w:t>“Non- functioning system”</w:t>
                  </w:r>
                </w:p>
              </w:tc>
            </w:tr>
            <w:tr w:rsidR="00B27C32" w14:paraId="5710718D" w14:textId="77777777" w:rsidTr="00B27C32">
              <w:trPr>
                <w:trHeight w:val="629"/>
              </w:trPr>
              <w:tc>
                <w:tcPr>
                  <w:tcW w:w="1578" w:type="dxa"/>
                  <w:tcBorders>
                    <w:top w:val="single" w:sz="8" w:space="0" w:color="auto"/>
                    <w:left w:val="single" w:sz="8" w:space="0" w:color="auto"/>
                    <w:bottom w:val="single" w:sz="8" w:space="0" w:color="auto"/>
                    <w:right w:val="single" w:sz="8" w:space="0" w:color="auto"/>
                  </w:tcBorders>
                  <w:hideMark/>
                </w:tcPr>
                <w:p w14:paraId="336DDEC4" w14:textId="77777777" w:rsidR="00B27C32" w:rsidRDefault="00B27C32">
                  <w:pPr>
                    <w:rPr>
                      <w:rFonts w:ascii="Arial Narrow" w:hAnsi="Arial Narrow"/>
                      <w:color w:val="44546A"/>
                      <w:sz w:val="15"/>
                      <w:szCs w:val="15"/>
                    </w:rPr>
                  </w:pPr>
                  <w:r>
                    <w:rPr>
                      <w:rFonts w:ascii="Arial Narrow" w:hAnsi="Arial Narrow"/>
                      <w:color w:val="44546A"/>
                      <w:sz w:val="15"/>
                      <w:szCs w:val="15"/>
                    </w:rPr>
                    <w:t>Use of Bootstrap with appropriate navigation features (10 Marks)</w:t>
                  </w:r>
                  <w:r>
                    <w:rPr>
                      <w:rFonts w:ascii="Arial Narrow" w:hAnsi="Arial Narrow"/>
                      <w:b/>
                      <w:color w:val="44546A"/>
                      <w:sz w:val="15"/>
                      <w:szCs w:val="15"/>
                    </w:rPr>
                    <w:t xml:space="preserve"> </w:t>
                  </w:r>
                </w:p>
              </w:tc>
              <w:tc>
                <w:tcPr>
                  <w:tcW w:w="4256" w:type="dxa"/>
                  <w:tcBorders>
                    <w:top w:val="single" w:sz="8" w:space="0" w:color="auto"/>
                    <w:left w:val="single" w:sz="8" w:space="0" w:color="auto"/>
                    <w:bottom w:val="single" w:sz="8" w:space="0" w:color="auto"/>
                    <w:right w:val="single" w:sz="8" w:space="0" w:color="auto"/>
                  </w:tcBorders>
                  <w:hideMark/>
                </w:tcPr>
                <w:p w14:paraId="1907E6C3" w14:textId="77777777" w:rsidR="00B27C32" w:rsidRPr="00513BFC" w:rsidRDefault="00B27C32">
                  <w:pPr>
                    <w:rPr>
                      <w:rFonts w:ascii="Arial Narrow" w:hAnsi="Arial Narrow"/>
                      <w:color w:val="auto"/>
                      <w:sz w:val="15"/>
                      <w:szCs w:val="15"/>
                      <w:highlight w:val="yellow"/>
                    </w:rPr>
                  </w:pPr>
                  <w:r w:rsidRPr="00513BFC">
                    <w:rPr>
                      <w:rFonts w:ascii="Arial Narrow" w:hAnsi="Arial Narrow"/>
                      <w:color w:val="auto"/>
                      <w:sz w:val="15"/>
                      <w:szCs w:val="15"/>
                      <w:highlight w:val="yellow"/>
                    </w:rPr>
                    <w:t xml:space="preserve">Considerable amount of code demonstrating very good use </w:t>
                  </w:r>
                  <w:proofErr w:type="gramStart"/>
                  <w:r w:rsidRPr="00513BFC">
                    <w:rPr>
                      <w:rFonts w:ascii="Arial Narrow" w:hAnsi="Arial Narrow"/>
                      <w:color w:val="auto"/>
                      <w:sz w:val="15"/>
                      <w:szCs w:val="15"/>
                      <w:highlight w:val="yellow"/>
                    </w:rPr>
                    <w:t>of  Bootstrap</w:t>
                  </w:r>
                  <w:proofErr w:type="gramEnd"/>
                  <w:r w:rsidRPr="00513BFC">
                    <w:rPr>
                      <w:rFonts w:ascii="Arial Narrow" w:hAnsi="Arial Narrow"/>
                      <w:color w:val="auto"/>
                      <w:sz w:val="15"/>
                      <w:szCs w:val="15"/>
                      <w:highlight w:val="yellow"/>
                    </w:rPr>
                    <w:t xml:space="preserve"> (or other grid system)</w:t>
                  </w:r>
                </w:p>
              </w:tc>
              <w:tc>
                <w:tcPr>
                  <w:tcW w:w="3685" w:type="dxa"/>
                  <w:tcBorders>
                    <w:top w:val="single" w:sz="8" w:space="0" w:color="auto"/>
                    <w:left w:val="single" w:sz="8" w:space="0" w:color="auto"/>
                    <w:bottom w:val="single" w:sz="8" w:space="0" w:color="auto"/>
                    <w:right w:val="single" w:sz="8" w:space="0" w:color="auto"/>
                  </w:tcBorders>
                  <w:hideMark/>
                </w:tcPr>
                <w:p w14:paraId="5F2C8D59" w14:textId="77777777" w:rsidR="00B27C32" w:rsidRDefault="00B27C32">
                  <w:pPr>
                    <w:rPr>
                      <w:rFonts w:ascii="Arial Narrow" w:hAnsi="Arial Narrow"/>
                      <w:color w:val="auto"/>
                      <w:sz w:val="15"/>
                      <w:szCs w:val="15"/>
                    </w:rPr>
                  </w:pPr>
                  <w:r>
                    <w:rPr>
                      <w:rFonts w:ascii="Arial Narrow" w:hAnsi="Arial Narrow"/>
                      <w:color w:val="auto"/>
                      <w:sz w:val="15"/>
                      <w:szCs w:val="15"/>
                    </w:rPr>
                    <w:t xml:space="preserve">Reasonable amount of code demonstrating good use of </w:t>
                  </w:r>
                  <w:proofErr w:type="gramStart"/>
                  <w:r>
                    <w:rPr>
                      <w:rFonts w:ascii="Arial Narrow" w:hAnsi="Arial Narrow"/>
                      <w:color w:val="auto"/>
                      <w:sz w:val="15"/>
                      <w:szCs w:val="15"/>
                    </w:rPr>
                    <w:t>Bootstrap  (</w:t>
                  </w:r>
                  <w:proofErr w:type="gramEnd"/>
                  <w:r>
                    <w:rPr>
                      <w:rFonts w:ascii="Arial Narrow" w:hAnsi="Arial Narrow"/>
                      <w:color w:val="auto"/>
                      <w:sz w:val="15"/>
                      <w:szCs w:val="15"/>
                    </w:rPr>
                    <w:t>or  other grid system)</w:t>
                  </w:r>
                </w:p>
              </w:tc>
              <w:tc>
                <w:tcPr>
                  <w:tcW w:w="2410" w:type="dxa"/>
                  <w:tcBorders>
                    <w:top w:val="single" w:sz="8" w:space="0" w:color="auto"/>
                    <w:left w:val="single" w:sz="8" w:space="0" w:color="auto"/>
                    <w:bottom w:val="single" w:sz="8" w:space="0" w:color="auto"/>
                    <w:right w:val="single" w:sz="8" w:space="0" w:color="auto"/>
                  </w:tcBorders>
                  <w:hideMark/>
                </w:tcPr>
                <w:p w14:paraId="4B376640" w14:textId="77777777" w:rsidR="00B27C32" w:rsidRDefault="00B27C32">
                  <w:pPr>
                    <w:rPr>
                      <w:rFonts w:ascii="Arial Narrow" w:hAnsi="Arial Narrow"/>
                      <w:color w:val="auto"/>
                      <w:sz w:val="15"/>
                      <w:szCs w:val="15"/>
                    </w:rPr>
                  </w:pPr>
                  <w:r>
                    <w:rPr>
                      <w:rFonts w:ascii="Arial Narrow" w:hAnsi="Arial Narrow"/>
                      <w:color w:val="auto"/>
                      <w:sz w:val="15"/>
                      <w:szCs w:val="15"/>
                    </w:rPr>
                    <w:t xml:space="preserve">Reasonable amount of code demonstrating some use of </w:t>
                  </w:r>
                  <w:proofErr w:type="gramStart"/>
                  <w:r>
                    <w:rPr>
                      <w:rFonts w:ascii="Arial Narrow" w:hAnsi="Arial Narrow"/>
                      <w:color w:val="auto"/>
                      <w:sz w:val="15"/>
                      <w:szCs w:val="15"/>
                    </w:rPr>
                    <w:t>Bootstrap  (</w:t>
                  </w:r>
                  <w:proofErr w:type="gramEnd"/>
                  <w:r>
                    <w:rPr>
                      <w:rFonts w:ascii="Arial Narrow" w:hAnsi="Arial Narrow"/>
                      <w:color w:val="auto"/>
                      <w:sz w:val="15"/>
                      <w:szCs w:val="15"/>
                    </w:rPr>
                    <w:t>or other grid system)</w:t>
                  </w:r>
                </w:p>
              </w:tc>
              <w:tc>
                <w:tcPr>
                  <w:tcW w:w="1985" w:type="dxa"/>
                  <w:tcBorders>
                    <w:top w:val="single" w:sz="8" w:space="0" w:color="auto"/>
                    <w:left w:val="single" w:sz="8" w:space="0" w:color="auto"/>
                    <w:bottom w:val="single" w:sz="8" w:space="0" w:color="auto"/>
                    <w:right w:val="single" w:sz="8" w:space="0" w:color="auto"/>
                  </w:tcBorders>
                  <w:hideMark/>
                </w:tcPr>
                <w:p w14:paraId="275A73B4" w14:textId="77777777" w:rsidR="00B27C32" w:rsidRDefault="00B27C32">
                  <w:pPr>
                    <w:rPr>
                      <w:rFonts w:ascii="Arial Narrow" w:hAnsi="Arial Narrow"/>
                      <w:color w:val="auto"/>
                      <w:sz w:val="15"/>
                      <w:szCs w:val="15"/>
                    </w:rPr>
                  </w:pPr>
                  <w:r>
                    <w:rPr>
                      <w:rFonts w:ascii="Arial Narrow" w:hAnsi="Arial Narrow"/>
                      <w:color w:val="auto"/>
                      <w:sz w:val="15"/>
                      <w:szCs w:val="15"/>
                    </w:rPr>
                    <w:t>Small amount of code using MVC correctly, and basic template layout.</w:t>
                  </w:r>
                </w:p>
              </w:tc>
              <w:tc>
                <w:tcPr>
                  <w:tcW w:w="1984" w:type="dxa"/>
                  <w:tcBorders>
                    <w:top w:val="single" w:sz="8" w:space="0" w:color="auto"/>
                    <w:left w:val="single" w:sz="8" w:space="0" w:color="auto"/>
                    <w:bottom w:val="single" w:sz="8" w:space="0" w:color="auto"/>
                    <w:right w:val="single" w:sz="8" w:space="0" w:color="auto"/>
                  </w:tcBorders>
                  <w:hideMark/>
                </w:tcPr>
                <w:p w14:paraId="54157AAF" w14:textId="77777777" w:rsidR="00B27C32" w:rsidRDefault="00B27C32">
                  <w:pPr>
                    <w:rPr>
                      <w:rFonts w:ascii="Arial Narrow" w:hAnsi="Arial Narrow"/>
                      <w:color w:val="auto"/>
                      <w:sz w:val="15"/>
                      <w:szCs w:val="15"/>
                    </w:rPr>
                  </w:pPr>
                  <w:r>
                    <w:rPr>
                      <w:rFonts w:ascii="Arial Narrow" w:hAnsi="Arial Narrow"/>
                      <w:color w:val="auto"/>
                      <w:sz w:val="15"/>
                      <w:szCs w:val="15"/>
                    </w:rPr>
                    <w:t>No MVC or template layout</w:t>
                  </w:r>
                </w:p>
              </w:tc>
            </w:tr>
            <w:tr w:rsidR="00B27C32" w14:paraId="2AC60C89" w14:textId="77777777" w:rsidTr="00B27C32">
              <w:trPr>
                <w:trHeight w:val="906"/>
              </w:trPr>
              <w:tc>
                <w:tcPr>
                  <w:tcW w:w="1578" w:type="dxa"/>
                  <w:tcBorders>
                    <w:top w:val="single" w:sz="8" w:space="0" w:color="auto"/>
                    <w:left w:val="single" w:sz="8" w:space="0" w:color="auto"/>
                    <w:bottom w:val="single" w:sz="8" w:space="0" w:color="auto"/>
                    <w:right w:val="single" w:sz="8" w:space="0" w:color="auto"/>
                  </w:tcBorders>
                  <w:hideMark/>
                </w:tcPr>
                <w:p w14:paraId="2CE1103B" w14:textId="77777777" w:rsidR="00B27C32" w:rsidRDefault="00B27C32">
                  <w:pPr>
                    <w:rPr>
                      <w:rFonts w:ascii="Arial Narrow" w:hAnsi="Arial Narrow"/>
                      <w:b/>
                      <w:color w:val="44546A"/>
                      <w:sz w:val="15"/>
                      <w:szCs w:val="15"/>
                    </w:rPr>
                  </w:pPr>
                  <w:r>
                    <w:rPr>
                      <w:rFonts w:ascii="Arial Narrow" w:hAnsi="Arial Narrow"/>
                      <w:color w:val="44546A"/>
                      <w:sz w:val="15"/>
                      <w:szCs w:val="15"/>
                    </w:rPr>
                    <w:t>Well designed and appropriately populated database tables</w:t>
                  </w:r>
                  <w:r>
                    <w:rPr>
                      <w:rFonts w:ascii="Arial Narrow" w:hAnsi="Arial Narrow"/>
                      <w:b/>
                      <w:color w:val="44546A"/>
                      <w:sz w:val="15"/>
                      <w:szCs w:val="15"/>
                    </w:rPr>
                    <w:t xml:space="preserve"> </w:t>
                  </w:r>
                  <w:r>
                    <w:rPr>
                      <w:rFonts w:ascii="Arial Narrow" w:hAnsi="Arial Narrow"/>
                      <w:color w:val="44546A"/>
                      <w:sz w:val="15"/>
                      <w:szCs w:val="15"/>
                    </w:rPr>
                    <w:t>(10 Marks)</w:t>
                  </w:r>
                </w:p>
              </w:tc>
              <w:tc>
                <w:tcPr>
                  <w:tcW w:w="4256" w:type="dxa"/>
                  <w:tcBorders>
                    <w:top w:val="single" w:sz="8" w:space="0" w:color="auto"/>
                    <w:left w:val="single" w:sz="8" w:space="0" w:color="auto"/>
                    <w:bottom w:val="single" w:sz="8" w:space="0" w:color="auto"/>
                    <w:right w:val="single" w:sz="8" w:space="0" w:color="auto"/>
                  </w:tcBorders>
                  <w:hideMark/>
                </w:tcPr>
                <w:p w14:paraId="51387163" w14:textId="77777777" w:rsidR="00B27C32" w:rsidRPr="00513BFC" w:rsidRDefault="00B27C32">
                  <w:pPr>
                    <w:tabs>
                      <w:tab w:val="left" w:pos="4889"/>
                    </w:tabs>
                    <w:ind w:right="-113"/>
                    <w:rPr>
                      <w:rFonts w:ascii="Arial Narrow" w:hAnsi="Arial Narrow"/>
                      <w:color w:val="auto"/>
                      <w:sz w:val="15"/>
                      <w:szCs w:val="15"/>
                      <w:highlight w:val="yellow"/>
                    </w:rPr>
                  </w:pPr>
                  <w:r w:rsidRPr="00513BFC">
                    <w:rPr>
                      <w:rFonts w:ascii="Arial Narrow" w:hAnsi="Arial Narrow"/>
                      <w:color w:val="auto"/>
                      <w:sz w:val="15"/>
                      <w:szCs w:val="15"/>
                      <w:highlight w:val="yellow"/>
                    </w:rPr>
                    <w:t xml:space="preserve">Appropriate number of tables, with relevant fields and types, complex cross-referenced using foreign keys, joins, and each populated with </w:t>
                  </w:r>
                  <w:proofErr w:type="gramStart"/>
                  <w:r w:rsidRPr="00513BFC">
                    <w:rPr>
                      <w:rFonts w:ascii="Arial Narrow" w:hAnsi="Arial Narrow"/>
                      <w:color w:val="auto"/>
                      <w:sz w:val="15"/>
                      <w:szCs w:val="15"/>
                      <w:highlight w:val="yellow"/>
                    </w:rPr>
                    <w:t>a large number of</w:t>
                  </w:r>
                  <w:proofErr w:type="gramEnd"/>
                  <w:r w:rsidRPr="00513BFC">
                    <w:rPr>
                      <w:rFonts w:ascii="Arial Narrow" w:hAnsi="Arial Narrow"/>
                      <w:color w:val="auto"/>
                      <w:sz w:val="15"/>
                      <w:szCs w:val="15"/>
                      <w:highlight w:val="yellow"/>
                    </w:rPr>
                    <w:t xml:space="preserve"> useful realistic records and image references (1000s)</w:t>
                  </w:r>
                </w:p>
              </w:tc>
              <w:tc>
                <w:tcPr>
                  <w:tcW w:w="3685" w:type="dxa"/>
                  <w:tcBorders>
                    <w:top w:val="single" w:sz="8" w:space="0" w:color="auto"/>
                    <w:left w:val="single" w:sz="8" w:space="0" w:color="auto"/>
                    <w:bottom w:val="single" w:sz="8" w:space="0" w:color="auto"/>
                    <w:right w:val="single" w:sz="8" w:space="0" w:color="auto"/>
                  </w:tcBorders>
                  <w:hideMark/>
                </w:tcPr>
                <w:p w14:paraId="7D62C784" w14:textId="77777777" w:rsidR="00B27C32" w:rsidRDefault="00B27C32">
                  <w:pPr>
                    <w:tabs>
                      <w:tab w:val="left" w:pos="4889"/>
                    </w:tabs>
                    <w:ind w:right="-113"/>
                    <w:rPr>
                      <w:rFonts w:ascii="Arial Narrow" w:hAnsi="Arial Narrow"/>
                      <w:color w:val="auto"/>
                      <w:sz w:val="15"/>
                      <w:szCs w:val="15"/>
                    </w:rPr>
                  </w:pPr>
                  <w:r>
                    <w:rPr>
                      <w:rFonts w:ascii="Arial Narrow" w:hAnsi="Arial Narrow"/>
                      <w:color w:val="auto"/>
                      <w:sz w:val="15"/>
                      <w:szCs w:val="15"/>
                    </w:rPr>
                    <w:t xml:space="preserve">Appropriate number of tables, with relevant fields and types, cross-referenced using foreign keys, joins, and each populated with </w:t>
                  </w:r>
                  <w:proofErr w:type="gramStart"/>
                  <w:r>
                    <w:rPr>
                      <w:rFonts w:ascii="Arial Narrow" w:hAnsi="Arial Narrow"/>
                      <w:color w:val="auto"/>
                      <w:sz w:val="15"/>
                      <w:szCs w:val="15"/>
                    </w:rPr>
                    <w:t>a large number of</w:t>
                  </w:r>
                  <w:proofErr w:type="gramEnd"/>
                  <w:r>
                    <w:rPr>
                      <w:rFonts w:ascii="Arial Narrow" w:hAnsi="Arial Narrow"/>
                      <w:color w:val="auto"/>
                      <w:sz w:val="15"/>
                      <w:szCs w:val="15"/>
                    </w:rPr>
                    <w:t xml:space="preserve"> records (1000s)</w:t>
                  </w:r>
                </w:p>
              </w:tc>
              <w:tc>
                <w:tcPr>
                  <w:tcW w:w="2410" w:type="dxa"/>
                  <w:tcBorders>
                    <w:top w:val="single" w:sz="8" w:space="0" w:color="auto"/>
                    <w:left w:val="single" w:sz="8" w:space="0" w:color="auto"/>
                    <w:bottom w:val="single" w:sz="8" w:space="0" w:color="auto"/>
                    <w:right w:val="single" w:sz="8" w:space="0" w:color="auto"/>
                  </w:tcBorders>
                  <w:hideMark/>
                </w:tcPr>
                <w:p w14:paraId="518D0A03" w14:textId="77777777" w:rsidR="00B27C32" w:rsidRDefault="00B27C32">
                  <w:pPr>
                    <w:tabs>
                      <w:tab w:val="left" w:pos="2336"/>
                    </w:tabs>
                    <w:rPr>
                      <w:rFonts w:ascii="Arial Narrow" w:hAnsi="Arial Narrow"/>
                      <w:color w:val="auto"/>
                      <w:sz w:val="15"/>
                      <w:szCs w:val="15"/>
                    </w:rPr>
                  </w:pPr>
                  <w:r>
                    <w:rPr>
                      <w:rFonts w:ascii="Arial Narrow" w:hAnsi="Arial Narrow"/>
                      <w:color w:val="auto"/>
                      <w:sz w:val="15"/>
                      <w:szCs w:val="15"/>
                    </w:rPr>
                    <w:t xml:space="preserve">Some tables, with relevant fields and types, cross-referenced using foreign keys, and each populated with a reasonable </w:t>
                  </w:r>
                  <w:proofErr w:type="gramStart"/>
                  <w:r>
                    <w:rPr>
                      <w:rFonts w:ascii="Arial Narrow" w:hAnsi="Arial Narrow"/>
                      <w:color w:val="auto"/>
                      <w:sz w:val="15"/>
                      <w:szCs w:val="15"/>
                    </w:rPr>
                    <w:t>number</w:t>
                  </w:r>
                  <w:proofErr w:type="gramEnd"/>
                  <w:r>
                    <w:rPr>
                      <w:rFonts w:ascii="Arial Narrow" w:hAnsi="Arial Narrow"/>
                      <w:color w:val="auto"/>
                      <w:sz w:val="15"/>
                      <w:szCs w:val="15"/>
                    </w:rPr>
                    <w:t xml:space="preserve"> records (100s)</w:t>
                  </w:r>
                </w:p>
              </w:tc>
              <w:tc>
                <w:tcPr>
                  <w:tcW w:w="1985" w:type="dxa"/>
                  <w:tcBorders>
                    <w:top w:val="single" w:sz="8" w:space="0" w:color="auto"/>
                    <w:left w:val="single" w:sz="8" w:space="0" w:color="auto"/>
                    <w:bottom w:val="single" w:sz="8" w:space="0" w:color="auto"/>
                    <w:right w:val="single" w:sz="8" w:space="0" w:color="auto"/>
                  </w:tcBorders>
                  <w:hideMark/>
                </w:tcPr>
                <w:p w14:paraId="2AC6070F" w14:textId="77777777" w:rsidR="00B27C32" w:rsidRDefault="00B27C32">
                  <w:pPr>
                    <w:tabs>
                      <w:tab w:val="left" w:pos="2338"/>
                    </w:tabs>
                    <w:rPr>
                      <w:rFonts w:ascii="Arial Narrow" w:hAnsi="Arial Narrow"/>
                      <w:color w:val="auto"/>
                      <w:sz w:val="15"/>
                      <w:szCs w:val="15"/>
                    </w:rPr>
                  </w:pPr>
                  <w:r>
                    <w:rPr>
                      <w:rFonts w:ascii="Arial Narrow" w:hAnsi="Arial Narrow"/>
                      <w:color w:val="auto"/>
                      <w:sz w:val="15"/>
                      <w:szCs w:val="15"/>
                    </w:rPr>
                    <w:t>A few independent tables, with relevant fields and types, each populated with a few records (10)</w:t>
                  </w:r>
                </w:p>
              </w:tc>
              <w:tc>
                <w:tcPr>
                  <w:tcW w:w="1984" w:type="dxa"/>
                  <w:tcBorders>
                    <w:top w:val="single" w:sz="8" w:space="0" w:color="auto"/>
                    <w:left w:val="single" w:sz="8" w:space="0" w:color="auto"/>
                    <w:bottom w:val="single" w:sz="8" w:space="0" w:color="auto"/>
                    <w:right w:val="single" w:sz="8" w:space="0" w:color="auto"/>
                  </w:tcBorders>
                  <w:hideMark/>
                </w:tcPr>
                <w:p w14:paraId="0A09887E" w14:textId="77777777" w:rsidR="00B27C32" w:rsidRDefault="00B27C32">
                  <w:pPr>
                    <w:ind w:right="657"/>
                    <w:rPr>
                      <w:rFonts w:ascii="Arial Narrow" w:hAnsi="Arial Narrow"/>
                      <w:color w:val="auto"/>
                      <w:sz w:val="15"/>
                      <w:szCs w:val="15"/>
                    </w:rPr>
                  </w:pPr>
                  <w:r>
                    <w:rPr>
                      <w:rFonts w:ascii="Arial Narrow" w:hAnsi="Arial Narrow"/>
                      <w:color w:val="auto"/>
                      <w:sz w:val="15"/>
                      <w:szCs w:val="15"/>
                    </w:rPr>
                    <w:t>Main table, with relevant fields and types, and populated with a few records.</w:t>
                  </w:r>
                </w:p>
              </w:tc>
            </w:tr>
            <w:tr w:rsidR="00B27C32" w14:paraId="25D2800C" w14:textId="77777777" w:rsidTr="00B27C32">
              <w:trPr>
                <w:trHeight w:val="1205"/>
              </w:trPr>
              <w:tc>
                <w:tcPr>
                  <w:tcW w:w="1578" w:type="dxa"/>
                  <w:tcBorders>
                    <w:top w:val="single" w:sz="8" w:space="0" w:color="auto"/>
                    <w:left w:val="single" w:sz="8" w:space="0" w:color="auto"/>
                    <w:bottom w:val="single" w:sz="8" w:space="0" w:color="auto"/>
                    <w:right w:val="single" w:sz="8" w:space="0" w:color="auto"/>
                  </w:tcBorders>
                  <w:hideMark/>
                </w:tcPr>
                <w:p w14:paraId="0ADBB78B" w14:textId="77777777" w:rsidR="00B27C32" w:rsidRDefault="00B27C32">
                  <w:pPr>
                    <w:rPr>
                      <w:rFonts w:ascii="Arial Narrow" w:hAnsi="Arial Narrow"/>
                      <w:color w:val="44546A"/>
                      <w:sz w:val="15"/>
                      <w:szCs w:val="15"/>
                    </w:rPr>
                  </w:pPr>
                  <w:proofErr w:type="spellStart"/>
                  <w:r>
                    <w:rPr>
                      <w:rFonts w:ascii="Arial Narrow" w:hAnsi="Arial Narrow"/>
                      <w:color w:val="44546A"/>
                      <w:sz w:val="15"/>
                      <w:szCs w:val="15"/>
                    </w:rPr>
                    <w:t>Well designed</w:t>
                  </w:r>
                  <w:proofErr w:type="spellEnd"/>
                  <w:r>
                    <w:rPr>
                      <w:rFonts w:ascii="Arial Narrow" w:hAnsi="Arial Narrow"/>
                      <w:color w:val="44546A"/>
                      <w:sz w:val="15"/>
                      <w:szCs w:val="15"/>
                    </w:rPr>
                    <w:t xml:space="preserve"> OO code using MVC Design Pattern, with </w:t>
                  </w:r>
                  <w:proofErr w:type="gramStart"/>
                  <w:r>
                    <w:rPr>
                      <w:rFonts w:ascii="Arial Narrow" w:hAnsi="Arial Narrow"/>
                      <w:color w:val="44546A"/>
                      <w:sz w:val="15"/>
                      <w:szCs w:val="15"/>
                    </w:rPr>
                    <w:t>appropriate  names</w:t>
                  </w:r>
                  <w:proofErr w:type="gramEnd"/>
                  <w:r>
                    <w:rPr>
                      <w:rFonts w:ascii="Arial Narrow" w:hAnsi="Arial Narrow"/>
                      <w:color w:val="44546A"/>
                      <w:sz w:val="15"/>
                      <w:szCs w:val="15"/>
                    </w:rPr>
                    <w:t xml:space="preserve"> installed on university servers (20 Marks)</w:t>
                  </w:r>
                </w:p>
              </w:tc>
              <w:tc>
                <w:tcPr>
                  <w:tcW w:w="4256" w:type="dxa"/>
                  <w:tcBorders>
                    <w:top w:val="single" w:sz="8" w:space="0" w:color="auto"/>
                    <w:left w:val="single" w:sz="8" w:space="0" w:color="auto"/>
                    <w:bottom w:val="single" w:sz="8" w:space="0" w:color="auto"/>
                    <w:right w:val="single" w:sz="8" w:space="0" w:color="auto"/>
                  </w:tcBorders>
                  <w:hideMark/>
                </w:tcPr>
                <w:p w14:paraId="2A1D05D2" w14:textId="77777777" w:rsidR="00B27C32" w:rsidRPr="00513BFC" w:rsidRDefault="00B27C32">
                  <w:pPr>
                    <w:rPr>
                      <w:rFonts w:ascii="Arial Narrow" w:hAnsi="Arial Narrow"/>
                      <w:color w:val="auto"/>
                      <w:sz w:val="15"/>
                      <w:szCs w:val="15"/>
                      <w:highlight w:val="yellow"/>
                    </w:rPr>
                  </w:pPr>
                  <w:r w:rsidRPr="00513BFC">
                    <w:rPr>
                      <w:rFonts w:ascii="Arial Narrow" w:hAnsi="Arial Narrow"/>
                      <w:color w:val="auto"/>
                      <w:sz w:val="15"/>
                      <w:szCs w:val="15"/>
                      <w:highlight w:val="yellow"/>
                    </w:rPr>
                    <w:t xml:space="preserve">Considerable amount of OO code demonstrating correct use of MVC, classes/properties and methods, using PDO to access the database. Excellently commented code. Demonstrable performance </w:t>
                  </w:r>
                  <w:proofErr w:type="spellStart"/>
                  <w:proofErr w:type="gramStart"/>
                  <w:r w:rsidRPr="00513BFC">
                    <w:rPr>
                      <w:rFonts w:ascii="Arial Narrow" w:hAnsi="Arial Narrow"/>
                      <w:color w:val="auto"/>
                      <w:sz w:val="15"/>
                      <w:szCs w:val="15"/>
                      <w:highlight w:val="yellow"/>
                    </w:rPr>
                    <w:t>enhancements.Installed</w:t>
                  </w:r>
                  <w:proofErr w:type="spellEnd"/>
                  <w:proofErr w:type="gramEnd"/>
                  <w:r w:rsidRPr="00513BFC">
                    <w:rPr>
                      <w:rFonts w:ascii="Arial Narrow" w:hAnsi="Arial Narrow"/>
                      <w:color w:val="auto"/>
                      <w:sz w:val="15"/>
                      <w:szCs w:val="15"/>
                      <w:highlight w:val="yellow"/>
                    </w:rPr>
                    <w:t xml:space="preserve"> and running on the university web server and using university database server.</w:t>
                  </w:r>
                </w:p>
              </w:tc>
              <w:tc>
                <w:tcPr>
                  <w:tcW w:w="3685" w:type="dxa"/>
                  <w:tcBorders>
                    <w:top w:val="single" w:sz="8" w:space="0" w:color="auto"/>
                    <w:left w:val="single" w:sz="8" w:space="0" w:color="auto"/>
                    <w:bottom w:val="single" w:sz="8" w:space="0" w:color="auto"/>
                    <w:right w:val="single" w:sz="8" w:space="0" w:color="auto"/>
                  </w:tcBorders>
                  <w:hideMark/>
                </w:tcPr>
                <w:p w14:paraId="36751737" w14:textId="77777777" w:rsidR="00B27C32" w:rsidRDefault="00B27C32">
                  <w:pPr>
                    <w:rPr>
                      <w:rFonts w:ascii="Arial Narrow" w:hAnsi="Arial Narrow"/>
                      <w:color w:val="auto"/>
                      <w:sz w:val="15"/>
                      <w:szCs w:val="15"/>
                    </w:rPr>
                  </w:pPr>
                  <w:r>
                    <w:rPr>
                      <w:rFonts w:ascii="Arial Narrow" w:hAnsi="Arial Narrow"/>
                      <w:color w:val="auto"/>
                      <w:sz w:val="15"/>
                      <w:szCs w:val="15"/>
                    </w:rPr>
                    <w:t>Reasonable amount of OO code demonstrating correct use of MVC, classes/properties and methods, using PDO to access the database. Well commented code. Implementation of performance enhancements. Installed and running on the university web server and using university database server.</w:t>
                  </w:r>
                </w:p>
              </w:tc>
              <w:tc>
                <w:tcPr>
                  <w:tcW w:w="2410" w:type="dxa"/>
                  <w:tcBorders>
                    <w:top w:val="single" w:sz="8" w:space="0" w:color="auto"/>
                    <w:left w:val="single" w:sz="8" w:space="0" w:color="auto"/>
                    <w:bottom w:val="single" w:sz="8" w:space="0" w:color="auto"/>
                    <w:right w:val="single" w:sz="8" w:space="0" w:color="auto"/>
                  </w:tcBorders>
                  <w:hideMark/>
                </w:tcPr>
                <w:p w14:paraId="45086F39" w14:textId="77777777" w:rsidR="00B27C32" w:rsidRDefault="00B27C32">
                  <w:pPr>
                    <w:rPr>
                      <w:rFonts w:ascii="Arial Narrow" w:hAnsi="Arial Narrow"/>
                      <w:color w:val="auto"/>
                      <w:sz w:val="15"/>
                      <w:szCs w:val="15"/>
                    </w:rPr>
                  </w:pPr>
                  <w:r>
                    <w:rPr>
                      <w:rFonts w:ascii="Arial Narrow" w:hAnsi="Arial Narrow"/>
                      <w:color w:val="auto"/>
                      <w:sz w:val="15"/>
                      <w:szCs w:val="15"/>
                    </w:rPr>
                    <w:t>Small amount of OO code demonstrating correct general use of MVC, classes/properties and methods, using PDO to access the database. Some code comments. Consideration of performance.</w:t>
                  </w:r>
                </w:p>
              </w:tc>
              <w:tc>
                <w:tcPr>
                  <w:tcW w:w="1985" w:type="dxa"/>
                  <w:tcBorders>
                    <w:top w:val="single" w:sz="8" w:space="0" w:color="auto"/>
                    <w:left w:val="single" w:sz="8" w:space="0" w:color="auto"/>
                    <w:bottom w:val="single" w:sz="8" w:space="0" w:color="auto"/>
                    <w:right w:val="single" w:sz="8" w:space="0" w:color="auto"/>
                  </w:tcBorders>
                  <w:hideMark/>
                </w:tcPr>
                <w:p w14:paraId="6F9FBA2A" w14:textId="77777777" w:rsidR="00B27C32" w:rsidRDefault="00B27C32">
                  <w:pPr>
                    <w:rPr>
                      <w:rFonts w:ascii="Arial Narrow" w:hAnsi="Arial Narrow"/>
                      <w:color w:val="auto"/>
                      <w:sz w:val="15"/>
                      <w:szCs w:val="15"/>
                    </w:rPr>
                  </w:pPr>
                  <w:r>
                    <w:rPr>
                      <w:rFonts w:ascii="Arial Narrow" w:hAnsi="Arial Narrow"/>
                      <w:color w:val="auto"/>
                      <w:sz w:val="15"/>
                      <w:szCs w:val="15"/>
                    </w:rPr>
                    <w:t>Small amount of OO code demonstrating limited understanding of MVC, classes/properties and methods, or database access. Basic code comments.</w:t>
                  </w:r>
                </w:p>
              </w:tc>
              <w:tc>
                <w:tcPr>
                  <w:tcW w:w="1984" w:type="dxa"/>
                  <w:tcBorders>
                    <w:top w:val="single" w:sz="8" w:space="0" w:color="auto"/>
                    <w:left w:val="single" w:sz="8" w:space="0" w:color="auto"/>
                    <w:bottom w:val="single" w:sz="8" w:space="0" w:color="auto"/>
                    <w:right w:val="single" w:sz="8" w:space="0" w:color="auto"/>
                  </w:tcBorders>
                  <w:hideMark/>
                </w:tcPr>
                <w:p w14:paraId="5DB5E301" w14:textId="77777777" w:rsidR="00B27C32" w:rsidRDefault="00B27C32">
                  <w:pPr>
                    <w:rPr>
                      <w:rFonts w:ascii="Arial Narrow" w:hAnsi="Arial Narrow"/>
                      <w:color w:val="auto"/>
                      <w:sz w:val="15"/>
                      <w:szCs w:val="15"/>
                    </w:rPr>
                  </w:pPr>
                  <w:r>
                    <w:rPr>
                      <w:rFonts w:ascii="Arial Narrow" w:hAnsi="Arial Narrow"/>
                      <w:color w:val="auto"/>
                      <w:sz w:val="15"/>
                      <w:szCs w:val="15"/>
                    </w:rPr>
                    <w:t>Very little code demonstrating no real understanding of MVC, classes/properties and methods, or database access. Little or no code comments.</w:t>
                  </w:r>
                </w:p>
              </w:tc>
            </w:tr>
            <w:tr w:rsidR="00B27C32" w14:paraId="6E36B598" w14:textId="77777777" w:rsidTr="00B27C32">
              <w:trPr>
                <w:trHeight w:val="782"/>
              </w:trPr>
              <w:tc>
                <w:tcPr>
                  <w:tcW w:w="1578" w:type="dxa"/>
                  <w:tcBorders>
                    <w:top w:val="single" w:sz="8" w:space="0" w:color="auto"/>
                    <w:left w:val="single" w:sz="8" w:space="0" w:color="auto"/>
                    <w:bottom w:val="single" w:sz="8" w:space="0" w:color="auto"/>
                    <w:right w:val="single" w:sz="8" w:space="0" w:color="auto"/>
                  </w:tcBorders>
                  <w:hideMark/>
                </w:tcPr>
                <w:p w14:paraId="1787084E" w14:textId="77777777" w:rsidR="00B27C32" w:rsidRDefault="00B27C32">
                  <w:pPr>
                    <w:rPr>
                      <w:rFonts w:ascii="Arial Narrow" w:hAnsi="Arial Narrow"/>
                      <w:color w:val="44546A"/>
                      <w:sz w:val="15"/>
                      <w:szCs w:val="15"/>
                    </w:rPr>
                  </w:pPr>
                  <w:r>
                    <w:rPr>
                      <w:rFonts w:ascii="Arial Narrow" w:hAnsi="Arial Narrow"/>
                      <w:color w:val="44546A"/>
                      <w:sz w:val="15"/>
                      <w:szCs w:val="15"/>
                    </w:rPr>
                    <w:t xml:space="preserve">Ability to create self-registration, </w:t>
                  </w:r>
                  <w:proofErr w:type="gramStart"/>
                  <w:r>
                    <w:rPr>
                      <w:rFonts w:ascii="Arial Narrow" w:hAnsi="Arial Narrow"/>
                      <w:color w:val="44546A"/>
                      <w:sz w:val="15"/>
                      <w:szCs w:val="15"/>
                    </w:rPr>
                    <w:t>records</w:t>
                  </w:r>
                  <w:proofErr w:type="gramEnd"/>
                  <w:r>
                    <w:rPr>
                      <w:rFonts w:ascii="Arial Narrow" w:hAnsi="Arial Narrow"/>
                      <w:color w:val="44546A"/>
                      <w:sz w:val="15"/>
                      <w:szCs w:val="15"/>
                    </w:rPr>
                    <w:t xml:space="preserve"> and login (10 Marks)</w:t>
                  </w:r>
                </w:p>
              </w:tc>
              <w:tc>
                <w:tcPr>
                  <w:tcW w:w="4256" w:type="dxa"/>
                  <w:tcBorders>
                    <w:top w:val="single" w:sz="8" w:space="0" w:color="auto"/>
                    <w:left w:val="single" w:sz="8" w:space="0" w:color="auto"/>
                    <w:bottom w:val="single" w:sz="8" w:space="0" w:color="auto"/>
                    <w:right w:val="single" w:sz="8" w:space="0" w:color="auto"/>
                  </w:tcBorders>
                  <w:hideMark/>
                </w:tcPr>
                <w:p w14:paraId="325657CD" w14:textId="77777777" w:rsidR="00B27C32" w:rsidRPr="00513BFC" w:rsidRDefault="00B27C32">
                  <w:pPr>
                    <w:rPr>
                      <w:rFonts w:ascii="Arial Narrow" w:hAnsi="Arial Narrow"/>
                      <w:color w:val="auto"/>
                      <w:sz w:val="15"/>
                      <w:szCs w:val="15"/>
                      <w:highlight w:val="yellow"/>
                    </w:rPr>
                  </w:pPr>
                  <w:r w:rsidRPr="00513BFC">
                    <w:rPr>
                      <w:rFonts w:ascii="Arial Narrow" w:hAnsi="Arial Narrow"/>
                      <w:color w:val="auto"/>
                      <w:sz w:val="15"/>
                      <w:szCs w:val="15"/>
                      <w:highlight w:val="yellow"/>
                    </w:rPr>
                    <w:t>Users can register themselves and login successfully using encryption for their passwords. Anti-spam feature used. Some form of session used to maintain state. Malicious code filtering on items. Driven by excellent, logical OO design. Excellently commented code.</w:t>
                  </w:r>
                </w:p>
              </w:tc>
              <w:tc>
                <w:tcPr>
                  <w:tcW w:w="3685" w:type="dxa"/>
                  <w:tcBorders>
                    <w:top w:val="single" w:sz="8" w:space="0" w:color="auto"/>
                    <w:left w:val="single" w:sz="8" w:space="0" w:color="auto"/>
                    <w:bottom w:val="single" w:sz="8" w:space="0" w:color="auto"/>
                    <w:right w:val="single" w:sz="8" w:space="0" w:color="auto"/>
                  </w:tcBorders>
                  <w:hideMark/>
                </w:tcPr>
                <w:p w14:paraId="3573278B" w14:textId="77777777" w:rsidR="00B27C32" w:rsidRDefault="00B27C32">
                  <w:pPr>
                    <w:rPr>
                      <w:rFonts w:ascii="Arial Narrow" w:hAnsi="Arial Narrow"/>
                      <w:color w:val="auto"/>
                      <w:sz w:val="15"/>
                      <w:szCs w:val="15"/>
                    </w:rPr>
                  </w:pPr>
                  <w:r>
                    <w:rPr>
                      <w:rFonts w:ascii="Arial Narrow" w:hAnsi="Arial Narrow"/>
                      <w:color w:val="auto"/>
                      <w:sz w:val="15"/>
                      <w:szCs w:val="15"/>
                    </w:rPr>
                    <w:t>Users can register themselves and login successfully using encryption for their passwords. Some form of session used to maintain state. Validation on input fields. Driven by good, logical OO design. Well commented code.</w:t>
                  </w:r>
                </w:p>
              </w:tc>
              <w:tc>
                <w:tcPr>
                  <w:tcW w:w="2410" w:type="dxa"/>
                  <w:tcBorders>
                    <w:top w:val="single" w:sz="8" w:space="0" w:color="auto"/>
                    <w:left w:val="single" w:sz="8" w:space="0" w:color="auto"/>
                    <w:bottom w:val="single" w:sz="8" w:space="0" w:color="auto"/>
                    <w:right w:val="single" w:sz="8" w:space="0" w:color="auto"/>
                  </w:tcBorders>
                  <w:hideMark/>
                </w:tcPr>
                <w:p w14:paraId="1DC0D1B2" w14:textId="77777777" w:rsidR="00B27C32" w:rsidRDefault="00B27C32">
                  <w:pPr>
                    <w:rPr>
                      <w:rFonts w:ascii="Arial Narrow" w:eastAsia="Calibri" w:hAnsi="Arial Narrow"/>
                      <w:color w:val="auto"/>
                      <w:sz w:val="15"/>
                      <w:szCs w:val="15"/>
                    </w:rPr>
                  </w:pPr>
                  <w:r>
                    <w:rPr>
                      <w:rFonts w:ascii="Arial Narrow" w:eastAsia="Calibri" w:hAnsi="Arial Narrow"/>
                      <w:color w:val="auto"/>
                      <w:sz w:val="15"/>
                      <w:szCs w:val="15"/>
                    </w:rPr>
                    <w:t xml:space="preserve">Users can register themselves and login successfully. </w:t>
                  </w:r>
                  <w:r>
                    <w:rPr>
                      <w:rFonts w:ascii="Arial Narrow" w:hAnsi="Arial Narrow"/>
                      <w:color w:val="auto"/>
                      <w:sz w:val="15"/>
                      <w:szCs w:val="15"/>
                    </w:rPr>
                    <w:t xml:space="preserve">Some form of session used to maintain state. </w:t>
                  </w:r>
                </w:p>
              </w:tc>
              <w:tc>
                <w:tcPr>
                  <w:tcW w:w="1985" w:type="dxa"/>
                  <w:tcBorders>
                    <w:top w:val="single" w:sz="8" w:space="0" w:color="auto"/>
                    <w:left w:val="single" w:sz="8" w:space="0" w:color="auto"/>
                    <w:bottom w:val="single" w:sz="8" w:space="0" w:color="auto"/>
                    <w:right w:val="single" w:sz="8" w:space="0" w:color="auto"/>
                  </w:tcBorders>
                  <w:hideMark/>
                </w:tcPr>
                <w:p w14:paraId="0939571C" w14:textId="77777777" w:rsidR="00B27C32" w:rsidRDefault="00B27C32">
                  <w:pPr>
                    <w:rPr>
                      <w:rFonts w:ascii="Arial Narrow" w:eastAsia="Calibri" w:hAnsi="Arial Narrow"/>
                      <w:color w:val="auto"/>
                      <w:sz w:val="15"/>
                      <w:szCs w:val="15"/>
                    </w:rPr>
                  </w:pPr>
                  <w:r>
                    <w:rPr>
                      <w:rFonts w:ascii="Arial Narrow" w:eastAsia="Calibri" w:hAnsi="Arial Narrow"/>
                      <w:color w:val="auto"/>
                      <w:sz w:val="15"/>
                      <w:szCs w:val="15"/>
                    </w:rPr>
                    <w:t xml:space="preserve">Registration and login not fully implemented/working correctly </w:t>
                  </w:r>
                </w:p>
              </w:tc>
              <w:tc>
                <w:tcPr>
                  <w:tcW w:w="1984" w:type="dxa"/>
                  <w:tcBorders>
                    <w:top w:val="single" w:sz="8" w:space="0" w:color="auto"/>
                    <w:left w:val="single" w:sz="8" w:space="0" w:color="auto"/>
                    <w:bottom w:val="single" w:sz="8" w:space="0" w:color="auto"/>
                    <w:right w:val="single" w:sz="8" w:space="0" w:color="auto"/>
                  </w:tcBorders>
                  <w:hideMark/>
                </w:tcPr>
                <w:p w14:paraId="77CF7E8C" w14:textId="77777777" w:rsidR="00B27C32" w:rsidRDefault="00B27C32">
                  <w:pPr>
                    <w:rPr>
                      <w:rFonts w:ascii="Arial Narrow" w:eastAsia="Calibri" w:hAnsi="Arial Narrow"/>
                      <w:color w:val="auto"/>
                      <w:sz w:val="15"/>
                      <w:szCs w:val="15"/>
                    </w:rPr>
                  </w:pPr>
                  <w:r>
                    <w:rPr>
                      <w:rFonts w:ascii="Arial Narrow" w:eastAsia="Calibri" w:hAnsi="Arial Narrow"/>
                      <w:color w:val="auto"/>
                      <w:sz w:val="15"/>
                      <w:szCs w:val="15"/>
                    </w:rPr>
                    <w:t xml:space="preserve">Registration and login not implemented, or not working </w:t>
                  </w:r>
                </w:p>
              </w:tc>
            </w:tr>
            <w:tr w:rsidR="00B27C32" w14:paraId="44335DB3" w14:textId="77777777" w:rsidTr="00B27C32">
              <w:trPr>
                <w:trHeight w:val="923"/>
              </w:trPr>
              <w:tc>
                <w:tcPr>
                  <w:tcW w:w="1578" w:type="dxa"/>
                  <w:tcBorders>
                    <w:top w:val="single" w:sz="8" w:space="0" w:color="auto"/>
                    <w:left w:val="single" w:sz="8" w:space="0" w:color="auto"/>
                    <w:bottom w:val="single" w:sz="8" w:space="0" w:color="auto"/>
                    <w:right w:val="single" w:sz="8" w:space="0" w:color="auto"/>
                  </w:tcBorders>
                  <w:hideMark/>
                </w:tcPr>
                <w:p w14:paraId="43E1886C" w14:textId="77777777" w:rsidR="00B27C32" w:rsidRDefault="00B27C32">
                  <w:pPr>
                    <w:rPr>
                      <w:rFonts w:ascii="Arial Narrow" w:hAnsi="Arial Narrow"/>
                      <w:b/>
                      <w:color w:val="44546A"/>
                      <w:sz w:val="15"/>
                      <w:szCs w:val="15"/>
                    </w:rPr>
                  </w:pPr>
                  <w:r>
                    <w:rPr>
                      <w:rFonts w:ascii="Arial Narrow" w:hAnsi="Arial Narrow"/>
                      <w:color w:val="44546A"/>
                      <w:sz w:val="15"/>
                      <w:szCs w:val="15"/>
                    </w:rPr>
                    <w:t>Ability to display information from records stored in the database</w:t>
                  </w:r>
                  <w:r>
                    <w:rPr>
                      <w:rFonts w:ascii="Arial Narrow" w:hAnsi="Arial Narrow"/>
                      <w:b/>
                      <w:color w:val="44546A"/>
                      <w:sz w:val="15"/>
                      <w:szCs w:val="15"/>
                    </w:rPr>
                    <w:t xml:space="preserve"> </w:t>
                  </w:r>
                  <w:r>
                    <w:rPr>
                      <w:rFonts w:ascii="Arial Narrow" w:hAnsi="Arial Narrow"/>
                      <w:color w:val="44546A"/>
                      <w:sz w:val="15"/>
                      <w:szCs w:val="15"/>
                    </w:rPr>
                    <w:t>(20 Marks)</w:t>
                  </w:r>
                </w:p>
              </w:tc>
              <w:tc>
                <w:tcPr>
                  <w:tcW w:w="4256" w:type="dxa"/>
                  <w:tcBorders>
                    <w:top w:val="single" w:sz="8" w:space="0" w:color="auto"/>
                    <w:left w:val="single" w:sz="8" w:space="0" w:color="auto"/>
                    <w:bottom w:val="single" w:sz="8" w:space="0" w:color="auto"/>
                    <w:right w:val="single" w:sz="8" w:space="0" w:color="auto"/>
                  </w:tcBorders>
                  <w:hideMark/>
                </w:tcPr>
                <w:p w14:paraId="3E3B68FB" w14:textId="77777777" w:rsidR="00B27C32" w:rsidRPr="00513BFC" w:rsidRDefault="00B27C32">
                  <w:pPr>
                    <w:rPr>
                      <w:rFonts w:ascii="Arial Narrow" w:hAnsi="Arial Narrow"/>
                      <w:color w:val="auto"/>
                      <w:sz w:val="15"/>
                      <w:szCs w:val="15"/>
                      <w:highlight w:val="yellow"/>
                    </w:rPr>
                  </w:pPr>
                  <w:r w:rsidRPr="00513BFC">
                    <w:rPr>
                      <w:rFonts w:ascii="Arial Narrow" w:hAnsi="Arial Narrow"/>
                      <w:color w:val="auto"/>
                      <w:sz w:val="15"/>
                      <w:szCs w:val="15"/>
                      <w:highlight w:val="yellow"/>
                    </w:rPr>
                    <w:t>Users can retrieve and display user details appropriate to their role, including images. Sophisticated, responsive layout using CSS/Bootstrap. Includes paging and web scraping protection. Demonstration of system with large number of realistic records/users – you can generate this data.  Driven by excellent, logical OO design. Excellently commented code.</w:t>
                  </w:r>
                </w:p>
              </w:tc>
              <w:tc>
                <w:tcPr>
                  <w:tcW w:w="3685" w:type="dxa"/>
                  <w:tcBorders>
                    <w:top w:val="single" w:sz="8" w:space="0" w:color="auto"/>
                    <w:left w:val="single" w:sz="8" w:space="0" w:color="auto"/>
                    <w:bottom w:val="single" w:sz="8" w:space="0" w:color="auto"/>
                    <w:right w:val="single" w:sz="8" w:space="0" w:color="auto"/>
                  </w:tcBorders>
                  <w:hideMark/>
                </w:tcPr>
                <w:p w14:paraId="0837458C" w14:textId="77777777" w:rsidR="00B27C32" w:rsidRDefault="00B27C32">
                  <w:pPr>
                    <w:rPr>
                      <w:rFonts w:ascii="Arial Narrow" w:hAnsi="Arial Narrow"/>
                      <w:color w:val="auto"/>
                      <w:sz w:val="15"/>
                      <w:szCs w:val="15"/>
                    </w:rPr>
                  </w:pPr>
                  <w:r>
                    <w:rPr>
                      <w:rFonts w:ascii="Arial Narrow" w:hAnsi="Arial Narrow"/>
                      <w:color w:val="auto"/>
                      <w:sz w:val="15"/>
                      <w:szCs w:val="15"/>
                    </w:rPr>
                    <w:t>Users can retrieve and display user details appropriate to their role, including images. Good responsive layout using CSS/Bootstrap. Demonstration of system with large number of records/users – you can generate this data.  Driven by excellent, logical OO design. Well commented code.</w:t>
                  </w:r>
                </w:p>
              </w:tc>
              <w:tc>
                <w:tcPr>
                  <w:tcW w:w="2410" w:type="dxa"/>
                  <w:tcBorders>
                    <w:top w:val="single" w:sz="8" w:space="0" w:color="auto"/>
                    <w:left w:val="single" w:sz="8" w:space="0" w:color="auto"/>
                    <w:bottom w:val="single" w:sz="8" w:space="0" w:color="auto"/>
                    <w:right w:val="single" w:sz="8" w:space="0" w:color="auto"/>
                  </w:tcBorders>
                  <w:hideMark/>
                </w:tcPr>
                <w:p w14:paraId="4B73AF9A" w14:textId="77777777" w:rsidR="00B27C32" w:rsidRDefault="00B27C32">
                  <w:pPr>
                    <w:rPr>
                      <w:rFonts w:ascii="Arial Narrow" w:hAnsi="Arial Narrow"/>
                      <w:color w:val="auto"/>
                      <w:sz w:val="15"/>
                      <w:szCs w:val="15"/>
                    </w:rPr>
                  </w:pPr>
                  <w:r>
                    <w:rPr>
                      <w:rFonts w:ascii="Arial Narrow" w:hAnsi="Arial Narrow"/>
                      <w:color w:val="auto"/>
                      <w:sz w:val="15"/>
                      <w:szCs w:val="15"/>
                    </w:rPr>
                    <w:t xml:space="preserve">Users can retrieve some item details. Basic cellular listing layout using tables or </w:t>
                  </w:r>
                  <w:proofErr w:type="spellStart"/>
                  <w:r>
                    <w:rPr>
                      <w:rFonts w:ascii="Arial Narrow" w:hAnsi="Arial Narrow"/>
                      <w:color w:val="auto"/>
                      <w:sz w:val="15"/>
                      <w:szCs w:val="15"/>
                    </w:rPr>
                    <w:t>divs</w:t>
                  </w:r>
                  <w:proofErr w:type="spellEnd"/>
                  <w:r>
                    <w:rPr>
                      <w:rFonts w:ascii="Arial Narrow" w:hAnsi="Arial Narrow"/>
                      <w:color w:val="auto"/>
                      <w:sz w:val="15"/>
                      <w:szCs w:val="15"/>
                    </w:rPr>
                    <w:t xml:space="preserve"> with some formatting evident. Attempting display of individual items. Some code comments.</w:t>
                  </w:r>
                </w:p>
              </w:tc>
              <w:tc>
                <w:tcPr>
                  <w:tcW w:w="1985" w:type="dxa"/>
                  <w:tcBorders>
                    <w:top w:val="single" w:sz="8" w:space="0" w:color="auto"/>
                    <w:left w:val="single" w:sz="8" w:space="0" w:color="auto"/>
                    <w:bottom w:val="single" w:sz="8" w:space="0" w:color="auto"/>
                    <w:right w:val="single" w:sz="8" w:space="0" w:color="auto"/>
                  </w:tcBorders>
                  <w:hideMark/>
                </w:tcPr>
                <w:p w14:paraId="30247313" w14:textId="77777777" w:rsidR="00B27C32" w:rsidRDefault="00B27C32">
                  <w:pPr>
                    <w:rPr>
                      <w:rFonts w:ascii="Arial Narrow" w:hAnsi="Arial Narrow"/>
                      <w:color w:val="auto"/>
                      <w:sz w:val="15"/>
                      <w:szCs w:val="15"/>
                    </w:rPr>
                  </w:pPr>
                  <w:r>
                    <w:rPr>
                      <w:rFonts w:ascii="Arial Narrow" w:hAnsi="Arial Narrow"/>
                      <w:color w:val="auto"/>
                      <w:sz w:val="15"/>
                      <w:szCs w:val="15"/>
                    </w:rPr>
                    <w:t>Users can retrieve some item details. Simple table or list of text data, Basic code comments.</w:t>
                  </w:r>
                </w:p>
              </w:tc>
              <w:tc>
                <w:tcPr>
                  <w:tcW w:w="1984" w:type="dxa"/>
                  <w:tcBorders>
                    <w:top w:val="single" w:sz="8" w:space="0" w:color="auto"/>
                    <w:left w:val="single" w:sz="8" w:space="0" w:color="auto"/>
                    <w:bottom w:val="single" w:sz="8" w:space="0" w:color="auto"/>
                    <w:right w:val="single" w:sz="8" w:space="0" w:color="auto"/>
                  </w:tcBorders>
                  <w:hideMark/>
                </w:tcPr>
                <w:p w14:paraId="015F685D" w14:textId="77777777" w:rsidR="00B27C32" w:rsidRDefault="00B27C32">
                  <w:pPr>
                    <w:rPr>
                      <w:rFonts w:ascii="Arial Narrow" w:hAnsi="Arial Narrow"/>
                      <w:color w:val="auto"/>
                      <w:sz w:val="15"/>
                      <w:szCs w:val="15"/>
                    </w:rPr>
                  </w:pPr>
                  <w:r>
                    <w:rPr>
                      <w:rFonts w:ascii="Arial Narrow" w:hAnsi="Arial Narrow"/>
                      <w:color w:val="auto"/>
                      <w:sz w:val="15"/>
                      <w:szCs w:val="15"/>
                    </w:rPr>
                    <w:t>Users cannot retrieve or display details from the database. Little or no code comments.</w:t>
                  </w:r>
                </w:p>
              </w:tc>
            </w:tr>
            <w:tr w:rsidR="00B27C32" w14:paraId="58664FAD" w14:textId="77777777" w:rsidTr="00B27C32">
              <w:trPr>
                <w:trHeight w:val="1108"/>
              </w:trPr>
              <w:tc>
                <w:tcPr>
                  <w:tcW w:w="1578" w:type="dxa"/>
                  <w:tcBorders>
                    <w:top w:val="single" w:sz="8" w:space="0" w:color="auto"/>
                    <w:left w:val="single" w:sz="8" w:space="0" w:color="auto"/>
                    <w:bottom w:val="single" w:sz="8" w:space="0" w:color="auto"/>
                    <w:right w:val="single" w:sz="8" w:space="0" w:color="auto"/>
                  </w:tcBorders>
                  <w:hideMark/>
                </w:tcPr>
                <w:p w14:paraId="019E726D" w14:textId="77777777" w:rsidR="00B27C32" w:rsidRDefault="00B27C32">
                  <w:pPr>
                    <w:rPr>
                      <w:rFonts w:ascii="Arial Narrow" w:hAnsi="Arial Narrow"/>
                      <w:b/>
                      <w:color w:val="44546A"/>
                      <w:sz w:val="15"/>
                      <w:szCs w:val="15"/>
                    </w:rPr>
                  </w:pPr>
                  <w:r>
                    <w:rPr>
                      <w:rFonts w:ascii="Arial Narrow" w:hAnsi="Arial Narrow"/>
                      <w:color w:val="44546A"/>
                      <w:sz w:val="15"/>
                      <w:szCs w:val="15"/>
                    </w:rPr>
                    <w:t>Ability to search for users and create/edit friends. (10 Marks)</w:t>
                  </w:r>
                </w:p>
              </w:tc>
              <w:tc>
                <w:tcPr>
                  <w:tcW w:w="4256" w:type="dxa"/>
                  <w:tcBorders>
                    <w:top w:val="single" w:sz="8" w:space="0" w:color="auto"/>
                    <w:left w:val="single" w:sz="8" w:space="0" w:color="auto"/>
                    <w:bottom w:val="single" w:sz="8" w:space="0" w:color="auto"/>
                    <w:right w:val="single" w:sz="8" w:space="0" w:color="auto"/>
                  </w:tcBorders>
                  <w:hideMark/>
                </w:tcPr>
                <w:p w14:paraId="369868BC" w14:textId="77777777" w:rsidR="00B27C32" w:rsidRPr="00513BFC" w:rsidRDefault="00B27C32">
                  <w:pPr>
                    <w:rPr>
                      <w:rFonts w:ascii="Arial Narrow" w:hAnsi="Arial Narrow"/>
                      <w:color w:val="auto"/>
                      <w:sz w:val="15"/>
                      <w:szCs w:val="15"/>
                      <w:highlight w:val="yellow"/>
                    </w:rPr>
                  </w:pPr>
                  <w:r w:rsidRPr="00513BFC">
                    <w:rPr>
                      <w:rFonts w:ascii="Arial Narrow" w:hAnsi="Arial Narrow"/>
                      <w:color w:val="auto"/>
                      <w:sz w:val="15"/>
                      <w:szCs w:val="15"/>
                      <w:highlight w:val="yellow"/>
                    </w:rPr>
                    <w:t>Comprehensive, interactive faceted search to narrow down output. Complex SQL statements. Driven by excellent, logical OO design. Excellently commented code.</w:t>
                  </w:r>
                </w:p>
              </w:tc>
              <w:tc>
                <w:tcPr>
                  <w:tcW w:w="3685" w:type="dxa"/>
                  <w:tcBorders>
                    <w:top w:val="single" w:sz="8" w:space="0" w:color="auto"/>
                    <w:left w:val="single" w:sz="8" w:space="0" w:color="auto"/>
                    <w:bottom w:val="single" w:sz="8" w:space="0" w:color="auto"/>
                    <w:right w:val="single" w:sz="8" w:space="0" w:color="auto"/>
                  </w:tcBorders>
                  <w:hideMark/>
                </w:tcPr>
                <w:p w14:paraId="0FF6C36D" w14:textId="77777777" w:rsidR="00B27C32" w:rsidRDefault="00B27C32">
                  <w:pPr>
                    <w:rPr>
                      <w:rFonts w:ascii="Arial Narrow" w:hAnsi="Arial Narrow"/>
                      <w:color w:val="auto"/>
                      <w:sz w:val="15"/>
                      <w:szCs w:val="15"/>
                    </w:rPr>
                  </w:pPr>
                  <w:r>
                    <w:rPr>
                      <w:rFonts w:ascii="Arial Narrow" w:hAnsi="Arial Narrow"/>
                      <w:color w:val="auto"/>
                      <w:sz w:val="15"/>
                      <w:szCs w:val="15"/>
                    </w:rPr>
                    <w:t>Free text search facility with 2 or 3 extra filters combined into search. Basic OO implementation. Well commented code.</w:t>
                  </w:r>
                </w:p>
              </w:tc>
              <w:tc>
                <w:tcPr>
                  <w:tcW w:w="2410" w:type="dxa"/>
                  <w:tcBorders>
                    <w:top w:val="single" w:sz="8" w:space="0" w:color="auto"/>
                    <w:left w:val="single" w:sz="8" w:space="0" w:color="auto"/>
                    <w:bottom w:val="single" w:sz="8" w:space="0" w:color="auto"/>
                    <w:right w:val="single" w:sz="8" w:space="0" w:color="auto"/>
                  </w:tcBorders>
                  <w:hideMark/>
                </w:tcPr>
                <w:p w14:paraId="08B3E459" w14:textId="77777777" w:rsidR="00B27C32" w:rsidRDefault="00B27C32">
                  <w:pPr>
                    <w:rPr>
                      <w:rFonts w:ascii="Arial Narrow" w:hAnsi="Arial Narrow"/>
                      <w:color w:val="auto"/>
                      <w:sz w:val="15"/>
                      <w:szCs w:val="15"/>
                    </w:rPr>
                  </w:pPr>
                  <w:r>
                    <w:rPr>
                      <w:rFonts w:ascii="Arial Narrow" w:hAnsi="Arial Narrow"/>
                      <w:color w:val="auto"/>
                      <w:sz w:val="15"/>
                      <w:szCs w:val="15"/>
                    </w:rPr>
                    <w:t xml:space="preserve">Free text search facility working but basic. Some filters </w:t>
                  </w:r>
                  <w:proofErr w:type="gramStart"/>
                  <w:r>
                    <w:rPr>
                      <w:rFonts w:ascii="Arial Narrow" w:hAnsi="Arial Narrow"/>
                      <w:color w:val="auto"/>
                      <w:sz w:val="15"/>
                      <w:szCs w:val="15"/>
                    </w:rPr>
                    <w:t>implemented, but</w:t>
                  </w:r>
                  <w:proofErr w:type="gramEnd"/>
                  <w:r>
                    <w:rPr>
                      <w:rFonts w:ascii="Arial Narrow" w:hAnsi="Arial Narrow"/>
                      <w:color w:val="auto"/>
                      <w:sz w:val="15"/>
                      <w:szCs w:val="15"/>
                    </w:rPr>
                    <w:t xml:space="preserve"> may have issue. Some code comments.</w:t>
                  </w:r>
                </w:p>
              </w:tc>
              <w:tc>
                <w:tcPr>
                  <w:tcW w:w="1985" w:type="dxa"/>
                  <w:tcBorders>
                    <w:top w:val="single" w:sz="8" w:space="0" w:color="auto"/>
                    <w:left w:val="single" w:sz="8" w:space="0" w:color="auto"/>
                    <w:bottom w:val="single" w:sz="8" w:space="0" w:color="auto"/>
                    <w:right w:val="single" w:sz="8" w:space="0" w:color="auto"/>
                  </w:tcBorders>
                  <w:hideMark/>
                </w:tcPr>
                <w:p w14:paraId="784BE333" w14:textId="77777777" w:rsidR="00B27C32" w:rsidRDefault="00B27C32">
                  <w:pPr>
                    <w:rPr>
                      <w:rFonts w:ascii="Arial Narrow" w:hAnsi="Arial Narrow"/>
                      <w:color w:val="auto"/>
                      <w:sz w:val="15"/>
                      <w:szCs w:val="15"/>
                    </w:rPr>
                  </w:pPr>
                  <w:r>
                    <w:rPr>
                      <w:rFonts w:ascii="Arial Narrow" w:hAnsi="Arial Narrow"/>
                      <w:color w:val="auto"/>
                      <w:sz w:val="15"/>
                      <w:szCs w:val="15"/>
                    </w:rPr>
                    <w:t>Basic text search facility may have issues. Basic code comments.</w:t>
                  </w:r>
                </w:p>
              </w:tc>
              <w:tc>
                <w:tcPr>
                  <w:tcW w:w="1984" w:type="dxa"/>
                  <w:tcBorders>
                    <w:top w:val="single" w:sz="8" w:space="0" w:color="auto"/>
                    <w:left w:val="single" w:sz="8" w:space="0" w:color="auto"/>
                    <w:bottom w:val="single" w:sz="8" w:space="0" w:color="auto"/>
                    <w:right w:val="single" w:sz="8" w:space="0" w:color="auto"/>
                  </w:tcBorders>
                  <w:hideMark/>
                </w:tcPr>
                <w:p w14:paraId="12581690" w14:textId="77777777" w:rsidR="00B27C32" w:rsidRDefault="00B27C32">
                  <w:pPr>
                    <w:rPr>
                      <w:rFonts w:ascii="Arial Narrow" w:hAnsi="Arial Narrow"/>
                      <w:color w:val="auto"/>
                      <w:sz w:val="15"/>
                      <w:szCs w:val="15"/>
                    </w:rPr>
                  </w:pPr>
                  <w:r>
                    <w:rPr>
                      <w:rFonts w:ascii="Arial Narrow" w:hAnsi="Arial Narrow"/>
                      <w:color w:val="auto"/>
                      <w:sz w:val="15"/>
                      <w:szCs w:val="15"/>
                    </w:rPr>
                    <w:t>Some search/filters partly implemented or no implementation. Little or no code comments.</w:t>
                  </w:r>
                </w:p>
              </w:tc>
            </w:tr>
            <w:tr w:rsidR="00B27C32" w14:paraId="76EC698E" w14:textId="77777777" w:rsidTr="00B27C32">
              <w:trPr>
                <w:trHeight w:val="1108"/>
              </w:trPr>
              <w:tc>
                <w:tcPr>
                  <w:tcW w:w="1578" w:type="dxa"/>
                  <w:tcBorders>
                    <w:top w:val="single" w:sz="8" w:space="0" w:color="auto"/>
                    <w:left w:val="single" w:sz="8" w:space="0" w:color="auto"/>
                    <w:bottom w:val="single" w:sz="8" w:space="0" w:color="auto"/>
                    <w:right w:val="single" w:sz="8" w:space="0" w:color="auto"/>
                  </w:tcBorders>
                  <w:hideMark/>
                </w:tcPr>
                <w:p w14:paraId="680B96FB" w14:textId="77777777" w:rsidR="00B27C32" w:rsidRDefault="00B27C32">
                  <w:pPr>
                    <w:rPr>
                      <w:rFonts w:ascii="Arial Narrow" w:hAnsi="Arial Narrow"/>
                      <w:color w:val="44546A"/>
                      <w:sz w:val="15"/>
                      <w:szCs w:val="15"/>
                    </w:rPr>
                  </w:pPr>
                  <w:r>
                    <w:rPr>
                      <w:rFonts w:ascii="Arial Narrow" w:hAnsi="Arial Narrow"/>
                      <w:color w:val="44546A"/>
                      <w:sz w:val="15"/>
                      <w:szCs w:val="15"/>
                    </w:rPr>
                    <w:t>Ability to create/edit friends.</w:t>
                  </w:r>
                </w:p>
                <w:p w14:paraId="1FAC140C" w14:textId="77777777" w:rsidR="00B27C32" w:rsidRDefault="00B27C32">
                  <w:pPr>
                    <w:rPr>
                      <w:rFonts w:ascii="Arial Narrow" w:hAnsi="Arial Narrow"/>
                      <w:color w:val="44546A"/>
                      <w:sz w:val="15"/>
                      <w:szCs w:val="15"/>
                    </w:rPr>
                  </w:pPr>
                  <w:r>
                    <w:rPr>
                      <w:rFonts w:ascii="Arial Narrow" w:hAnsi="Arial Narrow"/>
                      <w:color w:val="44546A"/>
                      <w:sz w:val="15"/>
                      <w:szCs w:val="15"/>
                    </w:rPr>
                    <w:t>(20 Marks)</w:t>
                  </w:r>
                </w:p>
              </w:tc>
              <w:tc>
                <w:tcPr>
                  <w:tcW w:w="4256" w:type="dxa"/>
                  <w:tcBorders>
                    <w:top w:val="single" w:sz="8" w:space="0" w:color="auto"/>
                    <w:left w:val="single" w:sz="8" w:space="0" w:color="auto"/>
                    <w:bottom w:val="single" w:sz="8" w:space="0" w:color="auto"/>
                    <w:right w:val="single" w:sz="8" w:space="0" w:color="auto"/>
                  </w:tcBorders>
                  <w:hideMark/>
                </w:tcPr>
                <w:p w14:paraId="2789C350" w14:textId="77777777" w:rsidR="00B27C32" w:rsidRPr="00513BFC" w:rsidRDefault="00B27C32">
                  <w:pPr>
                    <w:rPr>
                      <w:rFonts w:ascii="Arial Narrow" w:hAnsi="Arial Narrow"/>
                      <w:color w:val="auto"/>
                      <w:sz w:val="15"/>
                      <w:szCs w:val="15"/>
                      <w:highlight w:val="yellow"/>
                    </w:rPr>
                  </w:pPr>
                  <w:r w:rsidRPr="00513BFC">
                    <w:rPr>
                      <w:rFonts w:ascii="Arial Narrow" w:hAnsi="Arial Narrow"/>
                      <w:color w:val="auto"/>
                      <w:sz w:val="15"/>
                      <w:szCs w:val="15"/>
                      <w:highlight w:val="yellow"/>
                    </w:rPr>
                    <w:t xml:space="preserve">Users can add, </w:t>
                  </w:r>
                  <w:proofErr w:type="gramStart"/>
                  <w:r w:rsidRPr="00513BFC">
                    <w:rPr>
                      <w:rFonts w:ascii="Arial Narrow" w:hAnsi="Arial Narrow"/>
                      <w:color w:val="auto"/>
                      <w:sz w:val="15"/>
                      <w:szCs w:val="15"/>
                      <w:highlight w:val="yellow"/>
                    </w:rPr>
                    <w:t>view</w:t>
                  </w:r>
                  <w:proofErr w:type="gramEnd"/>
                  <w:r w:rsidRPr="00513BFC">
                    <w:rPr>
                      <w:rFonts w:ascii="Arial Narrow" w:hAnsi="Arial Narrow"/>
                      <w:color w:val="auto"/>
                      <w:sz w:val="15"/>
                      <w:szCs w:val="15"/>
                      <w:highlight w:val="yellow"/>
                    </w:rPr>
                    <w:t xml:space="preserve"> and edit items in their “friend list” – including the friend confirmation process and notification of friend requests. Driven by excellent, logical OO design. Excellently commented code.</w:t>
                  </w:r>
                </w:p>
              </w:tc>
              <w:tc>
                <w:tcPr>
                  <w:tcW w:w="3685" w:type="dxa"/>
                  <w:tcBorders>
                    <w:top w:val="single" w:sz="8" w:space="0" w:color="auto"/>
                    <w:left w:val="single" w:sz="8" w:space="0" w:color="auto"/>
                    <w:bottom w:val="single" w:sz="8" w:space="0" w:color="auto"/>
                    <w:right w:val="single" w:sz="8" w:space="0" w:color="auto"/>
                  </w:tcBorders>
                  <w:hideMark/>
                </w:tcPr>
                <w:p w14:paraId="6B169B51" w14:textId="77777777" w:rsidR="00B27C32" w:rsidRDefault="00B27C32">
                  <w:pPr>
                    <w:rPr>
                      <w:rFonts w:ascii="Arial Narrow" w:hAnsi="Arial Narrow"/>
                      <w:color w:val="auto"/>
                      <w:sz w:val="15"/>
                      <w:szCs w:val="15"/>
                    </w:rPr>
                  </w:pPr>
                  <w:r>
                    <w:rPr>
                      <w:rFonts w:ascii="Arial Narrow" w:hAnsi="Arial Narrow"/>
                      <w:color w:val="auto"/>
                      <w:sz w:val="15"/>
                      <w:szCs w:val="15"/>
                    </w:rPr>
                    <w:t xml:space="preserve">Users can add, view items in their “friend list” – including a basic but functional friend confirmation process. </w:t>
                  </w:r>
                  <w:r>
                    <w:rPr>
                      <w:rFonts w:ascii="Arial Narrow" w:hAnsi="Arial Narrow"/>
                      <w:caps/>
                      <w:color w:val="auto"/>
                      <w:sz w:val="15"/>
                      <w:szCs w:val="15"/>
                    </w:rPr>
                    <w:t>A</w:t>
                  </w:r>
                  <w:r>
                    <w:rPr>
                      <w:rFonts w:ascii="Arial Narrow" w:hAnsi="Arial Narrow"/>
                      <w:color w:val="auto"/>
                      <w:sz w:val="15"/>
                      <w:szCs w:val="15"/>
                    </w:rPr>
                    <w:t xml:space="preserve"> Basic OO implementation. Well commented code.</w:t>
                  </w:r>
                </w:p>
              </w:tc>
              <w:tc>
                <w:tcPr>
                  <w:tcW w:w="2410" w:type="dxa"/>
                  <w:tcBorders>
                    <w:top w:val="single" w:sz="8" w:space="0" w:color="auto"/>
                    <w:left w:val="single" w:sz="8" w:space="0" w:color="auto"/>
                    <w:bottom w:val="single" w:sz="8" w:space="0" w:color="auto"/>
                    <w:right w:val="single" w:sz="8" w:space="0" w:color="auto"/>
                  </w:tcBorders>
                  <w:hideMark/>
                </w:tcPr>
                <w:p w14:paraId="5D5168A9" w14:textId="77777777" w:rsidR="00B27C32" w:rsidRDefault="00B27C32">
                  <w:pPr>
                    <w:rPr>
                      <w:rFonts w:ascii="Arial Narrow" w:hAnsi="Arial Narrow"/>
                      <w:color w:val="auto"/>
                      <w:sz w:val="15"/>
                      <w:szCs w:val="15"/>
                    </w:rPr>
                  </w:pPr>
                  <w:r>
                    <w:rPr>
                      <w:rFonts w:ascii="Arial Narrow" w:hAnsi="Arial Narrow"/>
                      <w:color w:val="auto"/>
                      <w:sz w:val="15"/>
                      <w:szCs w:val="15"/>
                    </w:rPr>
                    <w:t>Attempt at “friend list” and process. Some code comments.</w:t>
                  </w:r>
                </w:p>
              </w:tc>
              <w:tc>
                <w:tcPr>
                  <w:tcW w:w="1985" w:type="dxa"/>
                  <w:tcBorders>
                    <w:top w:val="single" w:sz="8" w:space="0" w:color="auto"/>
                    <w:left w:val="single" w:sz="8" w:space="0" w:color="auto"/>
                    <w:bottom w:val="single" w:sz="8" w:space="0" w:color="auto"/>
                    <w:right w:val="single" w:sz="8" w:space="0" w:color="auto"/>
                  </w:tcBorders>
                  <w:hideMark/>
                </w:tcPr>
                <w:p w14:paraId="17290D83" w14:textId="77777777" w:rsidR="00B27C32" w:rsidRDefault="00B27C32">
                  <w:pPr>
                    <w:rPr>
                      <w:rFonts w:ascii="Arial Narrow" w:hAnsi="Arial Narrow"/>
                      <w:color w:val="auto"/>
                      <w:sz w:val="15"/>
                      <w:szCs w:val="15"/>
                    </w:rPr>
                  </w:pPr>
                  <w:r>
                    <w:rPr>
                      <w:rFonts w:ascii="Arial Narrow" w:hAnsi="Arial Narrow"/>
                      <w:color w:val="auto"/>
                      <w:sz w:val="15"/>
                      <w:szCs w:val="15"/>
                    </w:rPr>
                    <w:t xml:space="preserve">Basic “fiends list” feature but has </w:t>
                  </w:r>
                  <w:proofErr w:type="gramStart"/>
                  <w:r>
                    <w:rPr>
                      <w:rFonts w:ascii="Arial Narrow" w:hAnsi="Arial Narrow"/>
                      <w:color w:val="auto"/>
                      <w:sz w:val="15"/>
                      <w:szCs w:val="15"/>
                    </w:rPr>
                    <w:t>issues..</w:t>
                  </w:r>
                  <w:proofErr w:type="gramEnd"/>
                  <w:r>
                    <w:rPr>
                      <w:rFonts w:ascii="Arial Narrow" w:hAnsi="Arial Narrow"/>
                      <w:color w:val="auto"/>
                      <w:sz w:val="15"/>
                      <w:szCs w:val="15"/>
                    </w:rPr>
                    <w:t xml:space="preserve"> Basic code comments.</w:t>
                  </w:r>
                </w:p>
              </w:tc>
              <w:tc>
                <w:tcPr>
                  <w:tcW w:w="1984" w:type="dxa"/>
                  <w:tcBorders>
                    <w:top w:val="single" w:sz="8" w:space="0" w:color="auto"/>
                    <w:left w:val="single" w:sz="8" w:space="0" w:color="auto"/>
                    <w:bottom w:val="single" w:sz="8" w:space="0" w:color="auto"/>
                    <w:right w:val="single" w:sz="8" w:space="0" w:color="auto"/>
                  </w:tcBorders>
                  <w:hideMark/>
                </w:tcPr>
                <w:p w14:paraId="1CF82692" w14:textId="77777777" w:rsidR="00B27C32" w:rsidRDefault="00B27C32">
                  <w:pPr>
                    <w:rPr>
                      <w:rFonts w:ascii="Arial Narrow" w:hAnsi="Arial Narrow"/>
                      <w:color w:val="auto"/>
                      <w:sz w:val="15"/>
                      <w:szCs w:val="15"/>
                    </w:rPr>
                  </w:pPr>
                  <w:r>
                    <w:rPr>
                      <w:rFonts w:ascii="Arial Narrow" w:hAnsi="Arial Narrow"/>
                      <w:color w:val="auto"/>
                      <w:sz w:val="15"/>
                      <w:szCs w:val="15"/>
                    </w:rPr>
                    <w:t>Little or no implementation. Little or no code comments.</w:t>
                  </w:r>
                </w:p>
              </w:tc>
            </w:tr>
          </w:tbl>
          <w:p w14:paraId="669A6777" w14:textId="18D63197" w:rsidR="00B27C32" w:rsidRPr="00B27C32" w:rsidRDefault="00513BFC" w:rsidP="00B27C32">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Self Assessment</w:t>
            </w:r>
            <w:proofErr w:type="spellEnd"/>
          </w:p>
        </w:tc>
      </w:tr>
    </w:tbl>
    <w:p w14:paraId="45535A5D" w14:textId="77777777" w:rsidR="00307649" w:rsidRDefault="00513BFC"/>
    <w:sectPr w:rsidR="00307649" w:rsidSect="00B27C32">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DS3sLA0NzKyMDVQ0lEKTi0uzszPAykwrAUAOui4QSwAAAA="/>
  </w:docVars>
  <w:rsids>
    <w:rsidRoot w:val="00B27C32"/>
    <w:rsid w:val="00257B40"/>
    <w:rsid w:val="00513BFC"/>
    <w:rsid w:val="005E5968"/>
    <w:rsid w:val="00B27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C4875B4"/>
  <w15:chartTrackingRefBased/>
  <w15:docId w15:val="{C357B28D-C23E-4B47-848C-41B2B38D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C32"/>
    <w:pPr>
      <w:spacing w:line="256" w:lineRule="auto"/>
    </w:pPr>
    <w:rPr>
      <w:rFonts w:cs="Arial"/>
      <w:color w:val="0D0D0D" w:themeColor="text1" w:themeTint="F2"/>
      <w:sz w:val="24"/>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B27C32"/>
    <w:pPr>
      <w:spacing w:after="0" w:line="240" w:lineRule="auto"/>
    </w:pPr>
    <w:rPr>
      <w:color w:val="auto"/>
    </w:rPr>
  </w:style>
  <w:style w:type="paragraph" w:customStyle="1" w:styleId="SideHeadings">
    <w:name w:val="Side Headings"/>
    <w:basedOn w:val="Normal"/>
    <w:qFormat/>
    <w:rsid w:val="00B27C32"/>
    <w:pPr>
      <w:spacing w:before="120" w:after="0" w:line="240" w:lineRule="auto"/>
    </w:pPr>
    <w:rPr>
      <w:b/>
      <w:color w:val="3B3838" w:themeColor="background2" w:themeShade="40"/>
    </w:rPr>
  </w:style>
  <w:style w:type="table" w:styleId="TableGrid">
    <w:name w:val="Table Grid"/>
    <w:basedOn w:val="TableNormal"/>
    <w:uiPriority w:val="39"/>
    <w:rsid w:val="00B27C32"/>
    <w:pPr>
      <w:spacing w:after="0" w:line="240" w:lineRule="auto"/>
    </w:pPr>
    <w:rPr>
      <w:rFonts w:ascii="Arial" w:hAnsi="Arial" w:cs="Arial"/>
      <w:color w:val="000000"/>
      <w14:ligatures w14:val="standar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27C32"/>
    <w:pPr>
      <w:spacing w:before="2400" w:after="0" w:line="480" w:lineRule="auto"/>
      <w:contextualSpacing/>
      <w:jc w:val="center"/>
    </w:pPr>
    <w:rPr>
      <w:rFonts w:asciiTheme="majorHAnsi" w:eastAsiaTheme="majorEastAsia" w:hAnsiTheme="majorHAnsi" w:cstheme="majorBidi"/>
      <w:color w:val="auto"/>
      <w:kern w:val="24"/>
      <w:szCs w:val="24"/>
      <w:lang w:val="en-US" w:eastAsia="ja-JP"/>
      <w14:ligatures w14:val="none"/>
    </w:rPr>
  </w:style>
  <w:style w:type="character" w:customStyle="1" w:styleId="TitleChar">
    <w:name w:val="Title Char"/>
    <w:basedOn w:val="DefaultParagraphFont"/>
    <w:link w:val="Title"/>
    <w:rsid w:val="00B27C32"/>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B27C32"/>
    <w:pPr>
      <w:spacing w:after="0" w:line="480" w:lineRule="auto"/>
      <w:jc w:val="center"/>
    </w:pPr>
    <w:rPr>
      <w:rFonts w:eastAsiaTheme="minorEastAsia" w:cstheme="minorBidi"/>
      <w:color w:val="auto"/>
      <w:kern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0314">
      <w:bodyDiv w:val="1"/>
      <w:marLeft w:val="0"/>
      <w:marRight w:val="0"/>
      <w:marTop w:val="0"/>
      <w:marBottom w:val="0"/>
      <w:divBdr>
        <w:top w:val="none" w:sz="0" w:space="0" w:color="auto"/>
        <w:left w:val="none" w:sz="0" w:space="0" w:color="auto"/>
        <w:bottom w:val="none" w:sz="0" w:space="0" w:color="auto"/>
        <w:right w:val="none" w:sz="0" w:space="0" w:color="auto"/>
      </w:divBdr>
    </w:div>
    <w:div w:id="151482591">
      <w:bodyDiv w:val="1"/>
      <w:marLeft w:val="0"/>
      <w:marRight w:val="0"/>
      <w:marTop w:val="0"/>
      <w:marBottom w:val="0"/>
      <w:divBdr>
        <w:top w:val="none" w:sz="0" w:space="0" w:color="auto"/>
        <w:left w:val="none" w:sz="0" w:space="0" w:color="auto"/>
        <w:bottom w:val="none" w:sz="0" w:space="0" w:color="auto"/>
        <w:right w:val="none" w:sz="0" w:space="0" w:color="auto"/>
      </w:divBdr>
    </w:div>
    <w:div w:id="233127776">
      <w:bodyDiv w:val="1"/>
      <w:marLeft w:val="0"/>
      <w:marRight w:val="0"/>
      <w:marTop w:val="0"/>
      <w:marBottom w:val="0"/>
      <w:divBdr>
        <w:top w:val="none" w:sz="0" w:space="0" w:color="auto"/>
        <w:left w:val="none" w:sz="0" w:space="0" w:color="auto"/>
        <w:bottom w:val="none" w:sz="0" w:space="0" w:color="auto"/>
        <w:right w:val="none" w:sz="0" w:space="0" w:color="auto"/>
      </w:divBdr>
    </w:div>
    <w:div w:id="89627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glossaryDocument" Target="glossary/document.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B82B07B27D4E9293E80ED5B47C3CDD"/>
        <w:category>
          <w:name w:val="General"/>
          <w:gallery w:val="placeholder"/>
        </w:category>
        <w:types>
          <w:type w:val="bbPlcHdr"/>
        </w:types>
        <w:behaviors>
          <w:behavior w:val="content"/>
        </w:behaviors>
        <w:guid w:val="{6BA426D0-95BE-42D4-8D8C-B8CEC2830594}"/>
      </w:docPartPr>
      <w:docPartBody>
        <w:p w:rsidR="00000000" w:rsidRDefault="003579E3" w:rsidP="003579E3">
          <w:pPr>
            <w:pStyle w:val="BDB82B07B27D4E9293E80ED5B47C3CD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E3"/>
    <w:rsid w:val="003579E3"/>
    <w:rsid w:val="005A0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B82B07B27D4E9293E80ED5B47C3CDD">
    <w:name w:val="BDB82B07B27D4E9293E80ED5B47C3CDD"/>
    <w:rsid w:val="00357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Disuqi Hijazi</dc:creator>
  <cp:keywords/>
  <dc:description/>
  <cp:lastModifiedBy>Disuqi Hijazi</cp:lastModifiedBy>
  <cp:revision>1</cp:revision>
  <dcterms:created xsi:type="dcterms:W3CDTF">2021-12-13T23:29:00Z</dcterms:created>
  <dcterms:modified xsi:type="dcterms:W3CDTF">2021-12-13T23:37:00Z</dcterms:modified>
</cp:coreProperties>
</file>