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Hotel Management System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UI/UX Design Document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Design principles, information architecture, wireframes, and interaction flows</w:t>
      </w:r>
    </w:p>
    <w:p>
      <w:pPr>
        <w:spacing w:after="2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[Client / Hotel Group Name]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Disura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July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 for client review</w:t>
      </w:r>
    </w:p>
    <w:p>
      <w:r>
        <w:br w:type="page"/>
      </w:r>
    </w:p>
    <w:p>
      <w:pPr>
        <w:pStyle w:val="Heading1"/>
      </w:pPr>
      <w:r>
        <w:t xml:space="preserve">Revision History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1800"/>
        <w:gridCol w:w="2400"/>
        <w:gridCol w:w="40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Jun 2026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Disura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wireframes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Jul 2026</w:t>
            </w:r>
          </w:p>
        </w:tc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Disura</w:t>
            </w:r>
          </w:p>
        </w:tc>
        <w:tc>
          <w:tcPr>
            <w:tcW w:type="dxa" w:w="4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UI/UX design issued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t xml:space="preserve">1. Introduction</w:t>
      </w:r>
    </w:p>
    <w:p>
      <w:pPr>
        <w:pStyle w:val="Heading2"/>
        <w:spacing w:after="120" w:before="200"/>
      </w:pPr>
      <w:r>
        <w:t xml:space="preserve">1.1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describes the user interface design and user experience principles for the Hotel Management System, covering both the internal staff dashboard and the public-facing guest booking widget. It includes low-fidelity wireframes for key screens and the reasoning behind major interaction decisions.</w:t>
      </w:r>
    </w:p>
    <w:p>
      <w:pPr>
        <w:pStyle w:val="Heading2"/>
        <w:spacing w:after="120" w:before="200"/>
      </w:pPr>
      <w: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Clarity over density: front-desk staff often work under time pressure with a guest waiting; every screen prioritises the 2–3 actions relevant to that moment over exhaustive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prevention over error messages: where possible, the interface prevents invalid actions (e.g., greying out unavailable rooms) rather than allowing an action and then showing an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Consistency: the same components (date pickers, status badges, action buttons) are reused across every module so staff only have to learn them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Progressive disclosure: advanced settings (rate rules, role permissions) are tucked into dedicated settings screens, kept out of daily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Role-appropriate views: a Housekeeping user should never see billing information; a Front Desk user should never see system-wide financial reports.</w:t>
      </w:r>
    </w:p>
    <w:p>
      <w:pPr>
        <w:pStyle w:val="Heading2"/>
        <w:spacing w:after="120" w:before="200"/>
      </w:pPr>
      <w:r>
        <w:t xml:space="preserve">1.3 Target Devices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3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Secondary Support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 dashboard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(1366px+)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Tablet (landscape), for mobile front-desk use</w:t>
            </w:r>
          </w:p>
        </w:tc>
      </w:tr>
      <w:tr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 booking widget</w:t>
            </w:r>
          </w:p>
        </w:tc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phone (portrait)</w:t>
            </w:r>
          </w:p>
        </w:tc>
        <w:tc>
          <w:tcPr>
            <w:tcW w:type="dxa" w:w="3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browser, embedded on the hotel's website</w:t>
            </w:r>
          </w:p>
        </w:tc>
      </w:tr>
    </w:tbl>
    <w:p>
      <w:pPr>
        <w:pStyle w:val="Heading1"/>
        <w:spacing w:after="160" w:before="240"/>
      </w:pPr>
      <w:r>
        <w:t xml:space="preserve">2. Information Architecture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staff dashboard is organised around a persistent left-hand navigation with the following top-level sections, matching the module breakdown in the Software Design Document: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– today's arrivals/departures, occupancy snapshot, quick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Reservations – calendar view, search, create/modify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Guests – guest profile directory and stay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Housekeeping – room status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Billing – folios, payments, invoices.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Reports – occupancy, revenue, ADR/RevPAR.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Settings – rooms, rate plans, staff and roles, property details.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Navigation items shown to a given user are filtered by their role: for example, a Housekeeping account sees only Dashboard and Housekeeping.</w:t>
      </w:r>
    </w:p>
    <w:p>
      <w:pPr>
        <w:pStyle w:val="Heading1"/>
        <w:spacing w:after="160" w:before="240"/>
      </w:pPr>
      <w:r>
        <w:t xml:space="preserve">3. Key Screen: Staff Dashboard / Booking Calendar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the default landing screen for Front Desk and Manager roles. It surfaces the day's operational picture (occupancy, arrivals, departures) alongside a room-by-day availability grid, colour-coded by status.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Wireframe – staff dashboard and booking calendar</w:t>
      </w:r>
    </w:p>
    <w:p>
      <w:pPr>
        <w:pStyle w:val="Heading2"/>
        <w:spacing w:after="120" w:before="200"/>
      </w:pPr>
      <w:r>
        <w:t xml:space="preserve">3.1 Key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Clicking an empty cell on the calendar opens a new-booking form pre-filled with that room and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Clicking an occupied/reserved cell opens that reservation's detail and 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Colour coding (occupied, reserved, maintenance) is paired with a text legend to remain usable for colour-blind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Today's arrivals list provides one-click access to “Check in” and “View folio” without navigating away from the dashboard.</w:t>
      </w:r>
    </w:p>
    <w:p>
      <w:pPr>
        <w:pStyle w:val="Heading1"/>
        <w:spacing w:after="160" w:before="240"/>
      </w:pPr>
      <w:r>
        <w:t xml:space="preserve">4. Key Screen: Guest Booking Widget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public booking widget is optimised for a guest on a mobile device, arriving from the hotel's website or a marketing link. The flow is intentionally short: search, select, pay.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2: Wireframe – guest-facing booking widget</w:t>
      </w:r>
    </w:p>
    <w:p>
      <w:pPr>
        <w:pStyle w:val="Heading2"/>
        <w:spacing w:after="120" w:before="200"/>
      </w:pPr>
      <w:r>
        <w:t xml:space="preserve">4.1 Key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 and guest-count fields use native mobile pickers to minimise typing.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Room results show photo, capacity, cancellation policy, and price up front – the four things a guest needs to decide, with no hidden fees revealed later in the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“Select” leads directly into a single-page checkout (guest details + payment), avoiding a long multi-step wizard that increases drop-off.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confirmation screen and email are shown immediately after successful payment, including a cancellation policy summary.</w:t>
      </w:r>
    </w:p>
    <w:p>
      <w:pPr>
        <w:pStyle w:val="Heading1"/>
        <w:spacing w:after="160" w:before="240"/>
      </w:pPr>
      <w:r>
        <w:t xml:space="preserve">5. Key Screen: Reservation Folio / Checkout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Used by Front Desk staff throughout a guest's stay to post charges, and at checkout to settle the balance.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3: Wireframe – reservation folio and checkout</w:t>
      </w:r>
    </w:p>
    <w:p>
      <w:pPr>
        <w:pStyle w:val="Heading2"/>
        <w:spacing w:after="120" w:before="200"/>
      </w:pPr>
      <w:r>
        <w:t xml:space="preserve">5.1 Key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outstanding balance is shown prominently in a warning colour whenever it is greater than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“Check out” is disabled (greyed out) until the balance reaches zero or an authorised override is applied by a Manager, preventing accidental unpaid checkouts.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“Record payment” opens the payment gateway's hosted payment form as an embedded step, never a custom card-number input field, so card data never touches the HMS UI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folio line item shows which staff member posted it and when, supporting the audit trail requirement.</w:t>
      </w:r>
    </w:p>
    <w:p>
      <w:pPr>
        <w:pStyle w:val="Heading1"/>
        <w:spacing w:after="160" w:before="240"/>
      </w:pPr>
      <w:r>
        <w:t xml:space="preserve">6. Interaction Flow: End-to-End Guest Stay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Guest searches and books a room via the booking widget, or a Front Desk agent creates the booking on their behalf.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arrival, Front Desk checks the guest in from the Reservations screen; room status updates automatically on the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Charges (room, services) accumulate on the guest's folio throughout the stay, visible in real time to any authorised staff member.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departure, Front Desk opens the folio, settles any outstanding balance, and completes checkout.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Room status automatically flips to “Dirty”, appearing on the Housekeeping board for cleaning.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Housekeeping marks the room “Clean”/“Inspected”, it becomes available again on the booking calendar.</w:t>
      </w:r>
    </w:p>
    <w:p>
      <w:pPr>
        <w:pStyle w:val="Heading1"/>
        <w:spacing w:after="160" w:before="240"/>
      </w:pPr>
      <w:r>
        <w:t xml:space="preserve">7. Accessibility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Minimum 4.5:1 colour contrast for all text, verified against the palette used for status badges.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interactive elements reachable and operable via keyboard alone (tab order, visible focus states).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information (room/booking state) conveyed through text labels in addition to colour.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 fields include explicit labels (not placeholder-only text) to support screen readers.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Minimum 44x44px touch targets on the mobile booking widget.</w:t>
      </w:r>
    </w:p>
    <w:p>
      <w:pPr>
        <w:pStyle w:val="Heading1"/>
        <w:spacing w:after="160" w:before="240"/>
      </w:pPr>
      <w:r>
        <w:t xml:space="preserve">8. Visual Design Guidelines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Guideline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primary sans-serif typeface across the product; a maximum of three font sizes per screen</w:t>
            </w:r>
          </w:p>
        </w:tc>
      </w:tr>
      <w:tr>
        <w:tc>
          <w:tcPr>
            <w:tcW w:type="dxa" w:w="2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 usage</w:t>
            </w:r>
          </w:p>
        </w:tc>
        <w:tc>
          <w:tcPr>
            <w:tcW w:type="dxa" w:w="6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 reserved for status/meaning (occupied, available, warning); neutral greys for structure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Spacing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Consistent 8px spacing scale to keep dense data screens (like the calendar) visually organised</w:t>
            </w:r>
          </w:p>
        </w:tc>
      </w:tr>
      <w:tr>
        <w:tc>
          <w:tcPr>
            <w:tcW w:type="dxa" w:w="2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consistent icon set throughout, used to reinforce – never replace – text labels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Branding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Hotel logo and primary brand colour applied to the guest-facing booking widget; the internal staff dashboard uses a neutral, low-distraction theme</w:t>
            </w:r>
          </w:p>
        </w:tc>
      </w:tr>
    </w:tbl>
    <w:p>
      <w:pPr>
        <w:pStyle w:val="Heading1"/>
        <w:spacing w:after="160" w:before="240"/>
      </w:pPr>
      <w:r>
        <w:t xml:space="preserve">9. Usability Testing Plan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go-live, the following light-weight usability validation is recommended: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Walk a Front Desk staff member through a full check-in/checkout cycle using the staging environment, without prior explanation, and observe where they hesitate.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a Housekeeping user updating five room statuses in sequence to confirm the workflow is fast enough for real shift use.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Complete a full guest booking on a mobile device from start to payment confirmation, checking for any confusing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Collect feedback from the hotel's operations lead on whether the dashboard surfaces the information they actually check first each morning.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Hotel Management System – UI/UX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872fa7b808f0c5f2587275068866aa2f153e73.png"/><Relationship Id="rId10" Type="http://schemas.openxmlformats.org/officeDocument/2006/relationships/image" Target="media/bda429bdba44f25a0a4f641741d65342d3002680.png"/><Relationship Id="rId11" Type="http://schemas.openxmlformats.org/officeDocument/2006/relationships/image" Target="media/b7424d0c12a93587800581004ed0152eaf946cb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Management System – UI/UX Design Document</dc:title>
  <dc:creator>Disura</dc:creator>
  <cp:lastModifiedBy>Un-named</cp:lastModifiedBy>
  <cp:revision>1</cp:revision>
  <dcterms:created xsi:type="dcterms:W3CDTF">2026-07-01T17:20:57.300Z</dcterms:created>
  <dcterms:modified xsi:type="dcterms:W3CDTF">2026-07-01T17:20:57.301Z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