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NEWHiddenRegulatoryGuidance"/>
          <w:sz w:val="16"/>
          <w:lang w:val="en-US"/>
        </w:rPr>
        <w:alias w:val="IrissDocxPoc"/>
        <w:tag w:val="2140913952"/>
        <w:id w:val="2140913952"/>
        <w:placeholder>
          <w:docPart w:val="1F9F67DEE80B4314ABCFC1DDECB185C1"/>
        </w:placeholder>
      </w:sdtPr>
      <w:sdtEndPr>
        <w:rPr>
          <w:rStyle w:val="DefaultParagraphFont"/>
          <w:color w:val="auto"/>
        </w:rPr>
      </w:sdtEndPr>
      <w:sdtContent>
        <w:sdt>
          <w:sdtPr>
            <w:rPr>
              <w:rStyle w:val="NEWHiddenRegulatoryGuidance"/>
            </w:rPr>
            <w:alias w:val="TemplateInstructions"/>
            <w:tag w:val="42416909"/>
            <w:id w:val="42416909"/>
            <w:placeholder>
              <w:docPart w:val="1F2CCFEDD4B048359BE314E8CB0F7C88"/>
            </w:placeholder>
          </w:sdtPr>
          <w:sdtEndPr>
            <w:rPr>
              <w:rStyle w:val="NEWHiddenRegulatoryGuidance"/>
            </w:rPr>
          </w:sdtEndPr>
          <w:sdtContent>
            <w:p w14:paraId="031513CF" w14:textId="28B6A0CE" w:rsidR="00346C1D" w:rsidRPr="003D27BF" w:rsidRDefault="00346C1D" w:rsidP="00346C1D">
              <w:pPr>
                <w:pStyle w:val="BodyText"/>
                <w:rPr>
                  <w:rStyle w:val="NEWHiddenRegulatoryGuidance"/>
                </w:rPr>
              </w:pPr>
              <w:r w:rsidRPr="003D27BF">
                <w:rPr>
                  <w:rStyle w:val="NEWHiddenRegulatoryGuidance"/>
                </w:rPr>
                <w:t>3.2.P.8.3 Stability Data (name, dosage form)</w:t>
              </w:r>
            </w:p>
            <w:p w14:paraId="031513D0" w14:textId="77777777" w:rsidR="00346C1D" w:rsidRPr="003D27BF" w:rsidRDefault="00346C1D" w:rsidP="00346C1D">
              <w:pPr>
                <w:pStyle w:val="BodyText"/>
                <w:rPr>
                  <w:rStyle w:val="NEWHiddenRegulatoryGuidance"/>
                </w:rPr>
              </w:pPr>
              <w:r w:rsidRPr="003D27BF">
                <w:rPr>
                  <w:rStyle w:val="NEWHiddenRegulatoryGuidance"/>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3D27BF" w:rsidRDefault="00346C1D" w:rsidP="00346C1D">
              <w:pPr>
                <w:pStyle w:val="BodyText"/>
                <w:rPr>
                  <w:rStyle w:val="NEWHiddenRegulatoryGuidance"/>
                </w:rPr>
              </w:pPr>
              <w:r w:rsidRPr="003D27BF">
                <w:rPr>
                  <w:rStyle w:val="NEWHiddenRegulatoryGuidance"/>
                </w:rPr>
                <w:t>Information on characterisation of impurities is located in 3.2.P.5.5.</w:t>
              </w:r>
            </w:p>
            <w:p w14:paraId="031513D2" w14:textId="525F2FB9" w:rsidR="00346C1D" w:rsidRPr="003D27BF" w:rsidRDefault="00346C1D" w:rsidP="00346C1D">
              <w:pPr>
                <w:pStyle w:val="BodyText"/>
                <w:rPr>
                  <w:rStyle w:val="NEWHiddenRegulatoryGuidance"/>
                </w:rPr>
              </w:pPr>
              <w:r w:rsidRPr="003D27BF">
                <w:rPr>
                  <w:rStyle w:val="NEWHiddenRegulatoryGuidance"/>
                </w:rPr>
                <w:t xml:space="preserve">Reference ICH Guidelines: </w:t>
              </w:r>
              <w:hyperlink r:id="rId14" w:history="1">
                <w:r w:rsidRPr="003D27BF">
                  <w:rPr>
                    <w:rStyle w:val="NEWHiddenRegulatoryGuidance"/>
                  </w:rPr>
                  <w:t>Q1A, Q1B, Q2(R1) and Q5C</w:t>
                </w:r>
              </w:hyperlink>
            </w:p>
          </w:sdtContent>
        </w:sdt>
        <w:sdt>
          <w:sdtPr>
            <w:rPr>
              <w:rFonts w:cs="Times New Roman"/>
              <w:b w:val="0"/>
              <w:bCs w:val="0"/>
              <w:caps w:val="0"/>
              <w:sz w:val="18"/>
              <w:szCs w:val="20"/>
              <w:lang w:val="en-US"/>
            </w:rPr>
            <w:alias w:val="Stability"/>
            <w:tag w:val="4230554591"/>
            <w:id w:val="-64412705"/>
            <w:placeholder>
              <w:docPart w:val="F69DDAF7E9DA445B902ECEB89F0EF2AD"/>
            </w:placeholder>
          </w:sdtPr>
          <w:sdtEndPr>
            <w:rPr>
              <w:lang w:val="en-GB"/>
            </w:rPr>
          </w:sdtEndPr>
          <w:sdtContent>
            <w:p w14:paraId="031513D3" w14:textId="26349925" w:rsidR="000A215A" w:rsidRPr="003D27BF" w:rsidRDefault="000A215A" w:rsidP="00346649">
              <w:pPr>
                <w:pStyle w:val="Heading1"/>
              </w:pPr>
              <w:r w:rsidRPr="003D27BF">
                <w:rPr>
                  <w:lang w:val="en-US"/>
                </w:rPr>
                <w:t xml:space="preserve">Stability data </w:t>
              </w:r>
              <w:sdt>
                <w:sdtPr>
                  <w:rPr>
                    <w:lang w:val="en-US"/>
                  </w:rPr>
                  <w:alias w:val="DrugProductName"/>
                  <w:tag w:val="547730678"/>
                  <w:id w:val="547730678"/>
                  <w:placeholder>
                    <w:docPart w:val="9B25FC2217274B0FB60D2A4D5C3C364C"/>
                  </w:placeholder>
                </w:sdtPr>
                <w:sdtEndPr>
                  <w:rPr>
                    <w:color w:val="0070C0"/>
                    <w:lang w:val="en-GB"/>
                  </w:rPr>
                </w:sdtEndPr>
                <w:sdtContent>
                  <w:r w:rsidRPr="003D27BF">
                    <w:rPr>
                      <w:color w:val="0070C0"/>
                    </w:rPr>
                    <w:t>Qdrug</w:t>
                  </w:r>
                </w:sdtContent>
              </w:sdt>
              <w:r w:rsidRPr="003D27BF">
                <w:t xml:space="preserve"> </w:t>
              </w:r>
              <w:bookmarkStart w:id="0" w:name="_GoBack"/>
              <w:sdt>
                <w:sdtPr>
                  <w:alias w:val="DosageForm"/>
                  <w:tag w:val="2512865142"/>
                  <w:id w:val="-1782102154"/>
                  <w:placeholder>
                    <w:docPart w:val="43ACCD5D77CF4300B3854A84066CD7FD"/>
                  </w:placeholder>
                </w:sdtPr>
                <w:sdtEndPr>
                  <w:rPr>
                    <w:color w:val="0070C0"/>
                  </w:rPr>
                </w:sdtEndPr>
                <w:sdtContent>
                  <w:bookmarkStart w:id="1" w:name="DX2512865142"/>
                  <w:r w:rsidRPr="003D27BF">
                    <w:rPr>
                      <w:color w:val="0070C0"/>
                    </w:rPr>
                    <w:t>Injectable s</w:t>
                  </w:r>
                  <w:r w:rsidR="006361F4" w:rsidRPr="003D27BF">
                    <w:rPr>
                      <w:color w:val="0070C0"/>
                    </w:rPr>
                    <w:t>olution</w:t>
                  </w:r>
                  <w:bookmarkEnd w:id="1"/>
                </w:sdtContent>
              </w:sdt>
              <w:bookmarkEnd w:id="0"/>
            </w:p>
            <w:p w14:paraId="0076822D" w14:textId="37FCB000" w:rsidR="00721DCD" w:rsidRPr="003D27BF" w:rsidRDefault="00721DCD" w:rsidP="00F955DC">
              <w:pPr>
                <w:pStyle w:val="Caption"/>
              </w:pPr>
              <w:r w:rsidRPr="003D27BF">
                <w:t xml:space="preserve">Table </w:t>
              </w:r>
              <w:r w:rsidRPr="003D27BF">
                <w:fldChar w:fldCharType="begin"/>
              </w:r>
              <w:r w:rsidRPr="003D27BF">
                <w:instrText xml:space="preserve"> SEQ Table \* ARABIC </w:instrText>
              </w:r>
              <w:r w:rsidRPr="003D27BF">
                <w:fldChar w:fldCharType="separate"/>
              </w:r>
              <w:r w:rsidR="003D27BF" w:rsidRPr="003D27BF">
                <w:rPr>
                  <w:noProof/>
                </w:rPr>
                <w:t>1</w:t>
              </w:r>
              <w:r w:rsidRPr="003D27BF">
                <w:fldChar w:fldCharType="end"/>
              </w:r>
              <w:r w:rsidRPr="003D27BF">
                <w:t xml:space="preserve"> </w:t>
              </w:r>
              <w:r w:rsidR="0005079C" w:rsidRPr="003D27BF">
                <w:t xml:space="preserve">Summary of GMP </w:t>
              </w:r>
              <w:sdt>
                <w:sdtPr>
                  <w:alias w:val="DrugProductName"/>
                  <w:tag w:val="2123025930"/>
                  <w:id w:val="2123025930"/>
                  <w:placeholder>
                    <w:docPart w:val="DD9BDFC1D1644EDDB41885BEF8174CC8"/>
                  </w:placeholder>
                </w:sdtPr>
                <w:sdtEndPr>
                  <w:rPr>
                    <w:color w:val="0070C0"/>
                  </w:rPr>
                </w:sdtEndPr>
                <w:sdtContent>
                  <w:r w:rsidR="0005079C" w:rsidRPr="003D27BF">
                    <w:rPr>
                      <w:color w:val="0070C0"/>
                    </w:rPr>
                    <w:t>Qdrug</w:t>
                  </w:r>
                </w:sdtContent>
              </w:sdt>
              <w:r w:rsidR="00D654B7" w:rsidRPr="003D27BF">
                <w:rPr>
                  <w:color w:val="0070C0"/>
                </w:rPr>
                <w:t xml:space="preserve"> </w:t>
              </w:r>
              <w:sdt>
                <w:sdtPr>
                  <w:rPr>
                    <w:color w:val="0070C0"/>
                  </w:rPr>
                  <w:alias w:val="DosageForm"/>
                  <w:tag w:val="3113382379"/>
                  <w:id w:val="-1181584917"/>
                  <w:placeholder>
                    <w:docPart w:val="91DD1F22EA3948E48B3CE165F9E6A82A"/>
                  </w:placeholder>
                </w:sdtPr>
                <w:sdtEndPr/>
                <w:sdtContent>
                  <w:r w:rsidR="00D654B7" w:rsidRPr="003D27BF">
                    <w:rPr>
                      <w:color w:val="0070C0"/>
                    </w:rPr>
                    <w:t>Injectable Solution</w:t>
                  </w:r>
                </w:sdtContent>
              </w:sdt>
              <w:r w:rsidR="00D654B7" w:rsidRPr="003D27BF">
                <w:rPr>
                  <w:color w:val="0070C0"/>
                </w:rPr>
                <w:t xml:space="preserve"> </w:t>
              </w:r>
              <w:sdt>
                <w:sdtPr>
                  <w:rPr>
                    <w:color w:val="0070C0"/>
                  </w:rPr>
                  <w:alias w:val="StabilityTest"/>
                  <w:tag w:val="196980656"/>
                  <w:id w:val="196980656"/>
                  <w:placeholder>
                    <w:docPart w:val="FD54DF4F62094AD4A75318608114BAEE"/>
                  </w:placeholder>
                </w:sdtPr>
                <w:sdtEndPr>
                  <w:rPr>
                    <w:color w:val="auto"/>
                  </w:rPr>
                </w:sdtEndPr>
                <w:sdtContent>
                  <w:sdt>
                    <w:sdtPr>
                      <w:rPr>
                        <w:color w:val="0070C0"/>
                      </w:rPr>
                      <w:alias w:val="StabilityTestForm"/>
                      <w:tag w:val="3360298243"/>
                      <w:id w:val="-934669053"/>
                      <w:placeholder>
                        <w:docPart w:val="D60A5F5B7DED4AB8BA2EC894F02AEC43"/>
                      </w:placeholder>
                    </w:sdtPr>
                    <w:sdtEndPr/>
                    <w:sdtContent>
                      <w:r w:rsidR="0005079C" w:rsidRPr="003D27BF">
                        <w:rPr>
                          <w:color w:val="0070C0"/>
                        </w:rPr>
                        <w:t>l</w:t>
                      </w:r>
                      <w:r w:rsidR="00D654B7" w:rsidRPr="003D27BF">
                        <w:rPr>
                          <w:color w:val="0070C0"/>
                        </w:rPr>
                        <w:t>ong term</w:t>
                      </w:r>
                      <w:r w:rsidRPr="003D27BF">
                        <w:rPr>
                          <w:color w:val="0070C0"/>
                        </w:rPr>
                        <w:t xml:space="preserve"> stability</w:t>
                      </w:r>
                    </w:sdtContent>
                  </w:sdt>
                  <w:r w:rsidR="000F50BE" w:rsidRPr="003D27BF">
                    <w:t xml:space="preserve"> testing</w:t>
                  </w:r>
                  <w:r w:rsidR="0005079C" w:rsidRPr="003D27BF">
                    <w:t xml:space="preserve"> </w:t>
                  </w:r>
                  <w:r w:rsidR="00BD0ACF" w:rsidRPr="003D27BF">
                    <w:t xml:space="preserve">for </w:t>
                  </w:r>
                  <w:sdt>
                    <w:sdtPr>
                      <w:alias w:val="StabilityTestUse"/>
                      <w:tag w:val="4040909186"/>
                      <w:id w:val="-254058110"/>
                      <w:placeholder>
                        <w:docPart w:val="CDBEB7551065421B9A8A71FAAFFA6D87"/>
                      </w:placeholder>
                    </w:sdtPr>
                    <w:sdtEndPr/>
                    <w:sdtContent>
                      <w:r w:rsidR="002302F5" w:rsidRPr="003D27BF">
                        <w:rPr>
                          <w:color w:val="0070C0"/>
                        </w:rPr>
                        <w:t>Use:</w:t>
                      </w:r>
                      <w:r w:rsidR="00BD0ACF" w:rsidRPr="003D27BF">
                        <w:rPr>
                          <w:color w:val="0070C0"/>
                        </w:rPr>
                        <w:t>registration stability</w:t>
                      </w:r>
                      <w:r w:rsidR="00BD0ACF" w:rsidRPr="003D27BF">
                        <w:t xml:space="preserve"> use</w:t>
                      </w:r>
                    </w:sdtContent>
                  </w:sdt>
                </w:sdtContent>
              </w:sdt>
            </w:p>
            <w:sdt>
              <w:sdtPr>
                <w:rPr>
                  <w:rFonts w:ascii="Arial" w:hAnsi="Arial" w:cs="Times New Roman"/>
                  <w:b w:val="0"/>
                  <w:lang w:eastAsia="en-US"/>
                </w:rPr>
                <w:alias w:val="StabilityTest"/>
                <w:tag w:val="451668099"/>
                <w:id w:val="451668099"/>
                <w:placeholder>
                  <w:docPart w:val="FC9B0F86006C403F902DEC1082DDDE1E"/>
                </w:placeholder>
              </w:sdtPr>
              <w:sdtEndPr/>
              <w:sdtContent>
                <w:tbl>
                  <w:tblPr>
                    <w:tblStyle w:val="TableGrid1"/>
                    <w:tblW w:w="5000" w:type="pct"/>
                    <w:tblLook w:val="04A0" w:firstRow="1" w:lastRow="0" w:firstColumn="1" w:lastColumn="0" w:noHBand="0" w:noVBand="1"/>
                  </w:tblPr>
                  <w:tblGrid>
                    <w:gridCol w:w="1638"/>
                    <w:gridCol w:w="1210"/>
                    <w:gridCol w:w="1717"/>
                    <w:gridCol w:w="1626"/>
                    <w:gridCol w:w="2457"/>
                    <w:gridCol w:w="1055"/>
                    <w:gridCol w:w="2524"/>
                    <w:gridCol w:w="1766"/>
                  </w:tblGrid>
                  <w:tr w:rsidR="00721DCD" w:rsidRPr="003D27BF" w14:paraId="031513E0" w14:textId="77777777" w:rsidTr="0065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pct"/>
                      </w:tcPr>
                      <w:p w14:paraId="031513D6" w14:textId="42107C19" w:rsidR="00721DCD" w:rsidRPr="003D27BF" w:rsidRDefault="00721DCD" w:rsidP="00F955DC">
                        <w:pPr>
                          <w:pStyle w:val="Table9pts"/>
                        </w:pPr>
                        <w:r w:rsidRPr="003D27BF">
                          <w:t>Batch Lot Number</w:t>
                        </w:r>
                      </w:p>
                    </w:tc>
                    <w:tc>
                      <w:tcPr>
                        <w:tcW w:w="432" w:type="pct"/>
                      </w:tcPr>
                      <w:p w14:paraId="031513D7"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3D27BF">
                          <w:rPr>
                            <w:lang w:val="en-US"/>
                          </w:rPr>
                          <w:t xml:space="preserve">API Lot </w:t>
                        </w:r>
                      </w:p>
                    </w:tc>
                    <w:tc>
                      <w:tcPr>
                        <w:tcW w:w="613" w:type="pct"/>
                      </w:tcPr>
                      <w:p w14:paraId="031513D8"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3D27BF">
                          <w:rPr>
                            <w:lang w:val="en-US"/>
                          </w:rPr>
                          <w:t>Use</w:t>
                        </w:r>
                      </w:p>
                    </w:tc>
                    <w:tc>
                      <w:tcPr>
                        <w:tcW w:w="581" w:type="pct"/>
                      </w:tcPr>
                      <w:p w14:paraId="031513DA"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3D27BF">
                          <w:rPr>
                            <w:lang w:val="en-US"/>
                          </w:rPr>
                          <w:t>Manufacture date</w:t>
                        </w:r>
                      </w:p>
                    </w:tc>
                    <w:tc>
                      <w:tcPr>
                        <w:tcW w:w="878" w:type="pct"/>
                      </w:tcPr>
                      <w:p w14:paraId="031513DB"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3D27BF">
                          <w:rPr>
                            <w:lang w:val="en-US"/>
                          </w:rPr>
                          <w:t>Fill Volume/ Vial Volume (mL)</w:t>
                        </w:r>
                      </w:p>
                    </w:tc>
                    <w:tc>
                      <w:tcPr>
                        <w:tcW w:w="377" w:type="pct"/>
                      </w:tcPr>
                      <w:p w14:paraId="031513DC"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3D27BF">
                          <w:t>Batch Size</w:t>
                        </w:r>
                      </w:p>
                    </w:tc>
                    <w:tc>
                      <w:tcPr>
                        <w:tcW w:w="902" w:type="pct"/>
                      </w:tcPr>
                      <w:p w14:paraId="031513DD"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3D27BF">
                          <w:t>Stability data/</w:t>
                        </w:r>
                      </w:p>
                      <w:p w14:paraId="031513DE" w14:textId="1950B25F"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3D27BF">
                          <w:t>Study condition</w:t>
                        </w:r>
                      </w:p>
                    </w:tc>
                    <w:tc>
                      <w:tcPr>
                        <w:tcW w:w="631" w:type="pct"/>
                      </w:tcPr>
                      <w:p w14:paraId="031513DF" w14:textId="77777777" w:rsidR="00721DCD" w:rsidRPr="003D27BF"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3D27BF">
                          <w:t>Stability Data tables</w:t>
                        </w:r>
                      </w:p>
                    </w:tc>
                  </w:tr>
                  <w:sdt>
                    <w:sdtPr>
                      <w:rPr>
                        <w:color w:val="0070C0"/>
                        <w:lang w:eastAsia="en-US"/>
                      </w:rPr>
                      <w:alias w:val="Batch"/>
                      <w:tag w:val="3451956379"/>
                      <w:id w:val="-843010917"/>
                      <w:placeholder>
                        <w:docPart w:val="4AD122F7B5EF47A39042DFA24E424DEA"/>
                      </w:placeholder>
                    </w:sdtPr>
                    <w:sdtEndPr>
                      <w:rPr>
                        <w:color w:val="auto"/>
                      </w:rPr>
                    </w:sdtEndPr>
                    <w:sdtContent>
                      <w:tr w:rsidR="00721DCD" w:rsidRPr="003D27BF" w14:paraId="031513F9" w14:textId="77777777" w:rsidTr="00655A69">
                        <w:tc>
                          <w:tcPr>
                            <w:cnfStyle w:val="001000000000" w:firstRow="0" w:lastRow="0" w:firstColumn="1" w:lastColumn="0" w:oddVBand="0" w:evenVBand="0" w:oddHBand="0" w:evenHBand="0" w:firstRowFirstColumn="0" w:firstRowLastColumn="0" w:lastRowFirstColumn="0" w:lastRowLastColumn="0"/>
                            <w:tcW w:w="585" w:type="pct"/>
                          </w:tcPr>
                          <w:sdt>
                            <w:sdtPr>
                              <w:rPr>
                                <w:color w:val="0070C0"/>
                              </w:rPr>
                              <w:alias w:val="BatchNumber"/>
                              <w:tag w:val="1595363878"/>
                              <w:id w:val="1595363878"/>
                              <w:placeholder>
                                <w:docPart w:val="C51E191ACB744305B39A96A8C3F57CB2"/>
                              </w:placeholder>
                            </w:sdtPr>
                            <w:sdtEndPr/>
                            <w:sdtContent>
                              <w:p w14:paraId="031513EE" w14:textId="1FD0FD24" w:rsidR="00721DCD" w:rsidRPr="003D27BF" w:rsidRDefault="00721DCD" w:rsidP="00F955DC">
                                <w:pPr>
                                  <w:pStyle w:val="Table9pts"/>
                                  <w:rPr>
                                    <w:color w:val="0070C0"/>
                                  </w:rPr>
                                </w:pPr>
                                <w:r w:rsidRPr="003D27BF">
                                  <w:rPr>
                                    <w:color w:val="0070C0"/>
                                  </w:rPr>
                                  <w:t>B234</w:t>
                                </w:r>
                              </w:p>
                            </w:sdtContent>
                          </w:sdt>
                        </w:tc>
                        <w:tc>
                          <w:tcPr>
                            <w:tcW w:w="432" w:type="pct"/>
                          </w:tcPr>
                          <w:sdt>
                            <w:sdtPr>
                              <w:rPr>
                                <w:color w:val="0070C0"/>
                              </w:rPr>
                              <w:alias w:val="ApiLot"/>
                              <w:tag w:val="2051034755"/>
                              <w:id w:val="2051034755"/>
                              <w:placeholder>
                                <w:docPart w:val="412E3B3F638A4518BCD9088158FAAE1D"/>
                              </w:placeholder>
                            </w:sdtPr>
                            <w:sdtEndPr/>
                            <w:sdtContent>
                              <w:p w14:paraId="031513EF" w14:textId="7B8BCC11"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3D27BF">
                                  <w:rPr>
                                    <w:color w:val="0070C0"/>
                                  </w:rPr>
                                  <w:t>90338345</w:t>
                                </w:r>
                              </w:p>
                            </w:sdtContent>
                          </w:sdt>
                        </w:tc>
                        <w:tc>
                          <w:tcPr>
                            <w:tcW w:w="613" w:type="pct"/>
                          </w:tcPr>
                          <w:p w14:paraId="031513F0" w14:textId="6F992A63"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Registration stability</w:t>
                            </w:r>
                          </w:p>
                        </w:tc>
                        <w:tc>
                          <w:tcPr>
                            <w:tcW w:w="581" w:type="pct"/>
                          </w:tcPr>
                          <w:sdt>
                            <w:sdtPr>
                              <w:rPr>
                                <w:color w:val="0070C0"/>
                              </w:rPr>
                              <w:alias w:val="ManufactureDate"/>
                              <w:tag w:val="1024068272"/>
                              <w:id w:val="1024068272"/>
                              <w:placeholder>
                                <w:docPart w:val="EAECFD0907D8428389D091FD2DFE8B28"/>
                              </w:placeholder>
                            </w:sdtPr>
                            <w:sdtEndPr/>
                            <w:sdtContent>
                              <w:p w14:paraId="031513F2" w14:textId="27706954"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3D27BF">
                                  <w:rPr>
                                    <w:color w:val="0070C0"/>
                                  </w:rPr>
                                  <w:t>1/2/2016</w:t>
                                </w:r>
                              </w:p>
                            </w:sdtContent>
                          </w:sdt>
                        </w:tc>
                        <w:tc>
                          <w:tcPr>
                            <w:tcW w:w="878" w:type="pct"/>
                          </w:tcPr>
                          <w:sdt>
                            <w:sdtPr>
                              <w:alias w:val="FillVialVol"/>
                              <w:tag w:val="1068696079"/>
                              <w:id w:val="1068696079"/>
                              <w:placeholder>
                                <w:docPart w:val="FB10C84447354054B33EF33DA079DC53"/>
                              </w:placeholder>
                            </w:sdtPr>
                            <w:sdtEndPr/>
                            <w:sdtContent>
                              <w:p w14:paraId="031513F3" w14:textId="7264CB57"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0.5 mL fill/ 0.8 ml vial</w:t>
                                </w:r>
                              </w:p>
                            </w:sdtContent>
                          </w:sdt>
                        </w:tc>
                        <w:tc>
                          <w:tcPr>
                            <w:tcW w:w="377" w:type="pct"/>
                          </w:tcPr>
                          <w:sdt>
                            <w:sdtPr>
                              <w:alias w:val="Size"/>
                              <w:tag w:val="2499762965"/>
                              <w:id w:val="-1795204331"/>
                              <w:placeholder>
                                <w:docPart w:val="0ECEA292AE7041758A41BA89D0C524BE"/>
                              </w:placeholder>
                            </w:sdtPr>
                            <w:sdtEndPr/>
                            <w:sdtContent>
                              <w:p w14:paraId="031513F4" w14:textId="35C7BBE5"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1kg</w:t>
                                </w:r>
                              </w:p>
                            </w:sdtContent>
                          </w:sdt>
                        </w:tc>
                        <w:tc>
                          <w:tcPr>
                            <w:tcW w:w="902" w:type="pct"/>
                          </w:tcPr>
                          <w:sdt>
                            <w:sdtPr>
                              <w:rPr>
                                <w:color w:val="0070C0"/>
                                <w:lang w:val="en-US"/>
                              </w:rPr>
                              <w:alias w:val="StudyCondition"/>
                              <w:tag w:val="4011232758"/>
                              <w:id w:val="-283734538"/>
                              <w:placeholder>
                                <w:docPart w:val="6C64FF3263004C238F2AB30A9208E5A8"/>
                              </w:placeholder>
                            </w:sdtPr>
                            <w:sdtEndPr/>
                            <w:sdtContent>
                              <w:p w14:paraId="031513F6" w14:textId="63BD7DB0" w:rsidR="00721DCD" w:rsidRPr="003D27BF" w:rsidRDefault="00BA4C0B" w:rsidP="00F955DC">
                                <w:pPr>
                                  <w:pStyle w:val="Table9pts"/>
                                  <w:cnfStyle w:val="000000000000" w:firstRow="0" w:lastRow="0" w:firstColumn="0" w:lastColumn="0" w:oddVBand="0" w:evenVBand="0" w:oddHBand="0" w:evenHBand="0" w:firstRowFirstColumn="0" w:firstRowLastColumn="0" w:lastRowFirstColumn="0" w:lastRowLastColumn="0"/>
                                  <w:rPr>
                                    <w:color w:val="0070C0"/>
                                    <w:lang w:val="en-US"/>
                                  </w:rPr>
                                </w:pPr>
                                <w:r w:rsidRPr="003D27BF">
                                  <w:rPr>
                                    <w:color w:val="0070C0"/>
                                    <w:lang w:val="en-US"/>
                                  </w:rPr>
                                  <w:t xml:space="preserve">24 months at </w:t>
                                </w:r>
                                <w:r w:rsidR="00DC292A" w:rsidRPr="003D27BF">
                                  <w:rPr>
                                    <w:color w:val="0070C0"/>
                                    <w:lang w:val="en-US"/>
                                  </w:rPr>
                                  <w:t>5±3°C/ARH</w:t>
                                </w:r>
                              </w:p>
                            </w:sdtContent>
                          </w:sdt>
                        </w:tc>
                        <w:tc>
                          <w:tcPr>
                            <w:tcW w:w="631" w:type="pct"/>
                          </w:tcPr>
                          <w:p w14:paraId="031513F8" w14:textId="33EAED2E"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 xml:space="preserve">Table </w:t>
                            </w:r>
                            <w:r w:rsidR="004C76BD" w:rsidRPr="003D27BF">
                              <w:t>2</w:t>
                            </w:r>
                          </w:p>
                        </w:tc>
                      </w:tr>
                    </w:sdtContent>
                  </w:sdt>
                  <w:sdt>
                    <w:sdtPr>
                      <w:rPr>
                        <w:color w:val="0070C0"/>
                        <w:lang w:eastAsia="en-US"/>
                      </w:rPr>
                      <w:alias w:val="Batch"/>
                      <w:tag w:val="4054404688"/>
                      <w:id w:val="-240562608"/>
                      <w:placeholder>
                        <w:docPart w:val="30507B9F4E3D4488897386172B64D7FB"/>
                      </w:placeholder>
                    </w:sdtPr>
                    <w:sdtEndPr>
                      <w:rPr>
                        <w:color w:val="auto"/>
                      </w:rPr>
                    </w:sdtEndPr>
                    <w:sdtContent>
                      <w:tr w:rsidR="00721DCD" w:rsidRPr="003D27BF" w14:paraId="03151405" w14:textId="77777777" w:rsidTr="00655A69">
                        <w:trPr>
                          <w:trHeight w:val="381"/>
                        </w:trPr>
                        <w:tc>
                          <w:tcPr>
                            <w:cnfStyle w:val="001000000000" w:firstRow="0" w:lastRow="0" w:firstColumn="1" w:lastColumn="0" w:oddVBand="0" w:evenVBand="0" w:oddHBand="0" w:evenHBand="0" w:firstRowFirstColumn="0" w:firstRowLastColumn="0" w:lastRowFirstColumn="0" w:lastRowLastColumn="0"/>
                            <w:tcW w:w="585" w:type="pct"/>
                          </w:tcPr>
                          <w:sdt>
                            <w:sdtPr>
                              <w:rPr>
                                <w:color w:val="0070C0"/>
                              </w:rPr>
                              <w:alias w:val="BatchNumber"/>
                              <w:tag w:val="1139916461"/>
                              <w:id w:val="1139916461"/>
                              <w:placeholder>
                                <w:docPart w:val="0123100721E644D68E606ADB69DC1C05"/>
                              </w:placeholder>
                            </w:sdtPr>
                            <w:sdtEndPr/>
                            <w:sdtContent>
                              <w:p w14:paraId="031513FA" w14:textId="35448D98" w:rsidR="00721DCD" w:rsidRPr="003D27BF" w:rsidRDefault="00721DCD" w:rsidP="00F955DC">
                                <w:pPr>
                                  <w:pStyle w:val="Table9pts"/>
                                  <w:rPr>
                                    <w:color w:val="0070C0"/>
                                  </w:rPr>
                                </w:pPr>
                                <w:r w:rsidRPr="003D27BF">
                                  <w:rPr>
                                    <w:color w:val="0070C0"/>
                                  </w:rPr>
                                  <w:t>B345</w:t>
                                </w:r>
                              </w:p>
                            </w:sdtContent>
                          </w:sdt>
                        </w:tc>
                        <w:tc>
                          <w:tcPr>
                            <w:tcW w:w="432" w:type="pct"/>
                          </w:tcPr>
                          <w:p w14:paraId="031513FB" w14:textId="40D3104C"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3D27BF">
                              <w:rPr>
                                <w:color w:val="0070C0"/>
                              </w:rPr>
                              <w:t>90338245</w:t>
                            </w:r>
                          </w:p>
                        </w:tc>
                        <w:tc>
                          <w:tcPr>
                            <w:tcW w:w="613" w:type="pct"/>
                          </w:tcPr>
                          <w:p w14:paraId="031513FC" w14:textId="1DDC2B18"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Registration stability</w:t>
                            </w:r>
                          </w:p>
                        </w:tc>
                        <w:tc>
                          <w:tcPr>
                            <w:tcW w:w="581" w:type="pct"/>
                          </w:tcPr>
                          <w:p w14:paraId="031513FE" w14:textId="7C2514A3"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3D27BF">
                              <w:rPr>
                                <w:color w:val="0070C0"/>
                              </w:rPr>
                              <w:t>1/3/2016</w:t>
                            </w:r>
                          </w:p>
                        </w:tc>
                        <w:tc>
                          <w:tcPr>
                            <w:tcW w:w="878" w:type="pct"/>
                          </w:tcPr>
                          <w:p w14:paraId="031513FF" w14:textId="249682C9"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0.5 mL fill/ 0.8 ml vial</w:t>
                            </w:r>
                          </w:p>
                        </w:tc>
                        <w:tc>
                          <w:tcPr>
                            <w:tcW w:w="377" w:type="pct"/>
                          </w:tcPr>
                          <w:p w14:paraId="03151400" w14:textId="77777777"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2kg</w:t>
                            </w:r>
                          </w:p>
                        </w:tc>
                        <w:tc>
                          <w:tcPr>
                            <w:tcW w:w="902" w:type="pct"/>
                          </w:tcPr>
                          <w:p w14:paraId="03151402" w14:textId="3595BA09" w:rsidR="00721DCD" w:rsidRPr="003D27BF" w:rsidRDefault="00BA4C0B" w:rsidP="00F955DC">
                            <w:pPr>
                              <w:pStyle w:val="Table9pts"/>
                              <w:cnfStyle w:val="000000000000" w:firstRow="0" w:lastRow="0" w:firstColumn="0" w:lastColumn="0" w:oddVBand="0" w:evenVBand="0" w:oddHBand="0" w:evenHBand="0" w:firstRowFirstColumn="0" w:firstRowLastColumn="0" w:lastRowFirstColumn="0" w:lastRowLastColumn="0"/>
                              <w:rPr>
                                <w:color w:val="0070C0"/>
                                <w:lang w:val="en-US"/>
                              </w:rPr>
                            </w:pPr>
                            <w:r w:rsidRPr="003D27BF">
                              <w:rPr>
                                <w:color w:val="0070C0"/>
                              </w:rPr>
                              <w:t>24</w:t>
                            </w:r>
                            <w:r w:rsidRPr="003D27BF">
                              <w:rPr>
                                <w:color w:val="0070C0"/>
                                <w:lang w:val="en-US"/>
                              </w:rPr>
                              <w:t xml:space="preserve"> months at </w:t>
                            </w:r>
                            <w:r w:rsidRPr="003D27BF">
                              <w:rPr>
                                <w:color w:val="0070C0"/>
                              </w:rPr>
                              <w:t>5±</w:t>
                            </w:r>
                            <w:r w:rsidRPr="003D27BF">
                              <w:rPr>
                                <w:color w:val="0070C0"/>
                                <w:lang w:val="en-US"/>
                              </w:rPr>
                              <w:t>3°C/ARH</w:t>
                            </w:r>
                          </w:p>
                        </w:tc>
                        <w:tc>
                          <w:tcPr>
                            <w:tcW w:w="631" w:type="pct"/>
                          </w:tcPr>
                          <w:p w14:paraId="03151404" w14:textId="0283F6A6"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 xml:space="preserve">Table </w:t>
                            </w:r>
                            <w:r w:rsidR="004C76BD" w:rsidRPr="003D27BF">
                              <w:t>3</w:t>
                            </w:r>
                          </w:p>
                        </w:tc>
                      </w:tr>
                    </w:sdtContent>
                  </w:sdt>
                  <w:sdt>
                    <w:sdtPr>
                      <w:rPr>
                        <w:color w:val="0070C0"/>
                        <w:lang w:eastAsia="en-US"/>
                      </w:rPr>
                      <w:alias w:val="Batch"/>
                      <w:tag w:val="2324230666"/>
                      <w:id w:val="-1970736630"/>
                      <w:placeholder>
                        <w:docPart w:val="F8901760E3204552BCE79795620DC84C"/>
                      </w:placeholder>
                    </w:sdtPr>
                    <w:sdtEndPr>
                      <w:rPr>
                        <w:color w:val="auto"/>
                      </w:rPr>
                    </w:sdtEndPr>
                    <w:sdtContent>
                      <w:tr w:rsidR="00721DCD" w:rsidRPr="003D27BF" w14:paraId="03151411" w14:textId="77777777" w:rsidTr="00655A69">
                        <w:tc>
                          <w:tcPr>
                            <w:cnfStyle w:val="001000000000" w:firstRow="0" w:lastRow="0" w:firstColumn="1" w:lastColumn="0" w:oddVBand="0" w:evenVBand="0" w:oddHBand="0" w:evenHBand="0" w:firstRowFirstColumn="0" w:firstRowLastColumn="0" w:lastRowFirstColumn="0" w:lastRowLastColumn="0"/>
                            <w:tcW w:w="585" w:type="pct"/>
                          </w:tcPr>
                          <w:p w14:paraId="03151406" w14:textId="6C66F7FE" w:rsidR="00721DCD" w:rsidRPr="003D27BF" w:rsidRDefault="00721DCD" w:rsidP="00F955DC">
                            <w:pPr>
                              <w:pStyle w:val="Table9pts"/>
                              <w:rPr>
                                <w:color w:val="0070C0"/>
                              </w:rPr>
                            </w:pPr>
                            <w:r w:rsidRPr="003D27BF">
                              <w:rPr>
                                <w:color w:val="0070C0"/>
                              </w:rPr>
                              <w:t>B456</w:t>
                            </w:r>
                          </w:p>
                        </w:tc>
                        <w:tc>
                          <w:tcPr>
                            <w:tcW w:w="432" w:type="pct"/>
                          </w:tcPr>
                          <w:p w14:paraId="03151407" w14:textId="6BD52A0D"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3D27BF">
                              <w:rPr>
                                <w:color w:val="0070C0"/>
                              </w:rPr>
                              <w:t>90338245</w:t>
                            </w:r>
                          </w:p>
                        </w:tc>
                        <w:tc>
                          <w:tcPr>
                            <w:tcW w:w="613" w:type="pct"/>
                          </w:tcPr>
                          <w:p w14:paraId="03151408" w14:textId="757B3C18"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Registration stability</w:t>
                            </w:r>
                          </w:p>
                        </w:tc>
                        <w:tc>
                          <w:tcPr>
                            <w:tcW w:w="581" w:type="pct"/>
                          </w:tcPr>
                          <w:p w14:paraId="0315140A" w14:textId="6BBB25CA"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3D27BF">
                              <w:rPr>
                                <w:color w:val="0070C0"/>
                              </w:rPr>
                              <w:t>1/4/2016</w:t>
                            </w:r>
                          </w:p>
                        </w:tc>
                        <w:tc>
                          <w:tcPr>
                            <w:tcW w:w="878" w:type="pct"/>
                          </w:tcPr>
                          <w:p w14:paraId="0315140B" w14:textId="77777777"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0.5 mL fill/ 0.8 ml vial</w:t>
                            </w:r>
                          </w:p>
                        </w:tc>
                        <w:tc>
                          <w:tcPr>
                            <w:tcW w:w="377" w:type="pct"/>
                          </w:tcPr>
                          <w:p w14:paraId="0315140C" w14:textId="77777777"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2kg</w:t>
                            </w:r>
                          </w:p>
                        </w:tc>
                        <w:tc>
                          <w:tcPr>
                            <w:tcW w:w="902" w:type="pct"/>
                          </w:tcPr>
                          <w:p w14:paraId="0315140E" w14:textId="05A593F9" w:rsidR="00721DCD" w:rsidRPr="003D27BF" w:rsidRDefault="00BA4C0B" w:rsidP="00F955DC">
                            <w:pPr>
                              <w:pStyle w:val="Table9pts"/>
                              <w:cnfStyle w:val="000000000000" w:firstRow="0" w:lastRow="0" w:firstColumn="0" w:lastColumn="0" w:oddVBand="0" w:evenVBand="0" w:oddHBand="0" w:evenHBand="0" w:firstRowFirstColumn="0" w:firstRowLastColumn="0" w:lastRowFirstColumn="0" w:lastRowLastColumn="0"/>
                              <w:rPr>
                                <w:color w:val="0070C0"/>
                                <w:lang w:val="en-US"/>
                              </w:rPr>
                            </w:pPr>
                            <w:r w:rsidRPr="003D27BF">
                              <w:rPr>
                                <w:color w:val="0070C0"/>
                                <w:lang w:val="en-US"/>
                              </w:rPr>
                              <w:t>24 months at 5±3°C/ARH</w:t>
                            </w:r>
                          </w:p>
                        </w:tc>
                        <w:tc>
                          <w:tcPr>
                            <w:tcW w:w="631" w:type="pct"/>
                          </w:tcPr>
                          <w:p w14:paraId="03151410" w14:textId="66DAA132" w:rsidR="00721DCD" w:rsidRPr="003D27BF"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3D27BF">
                              <w:t xml:space="preserve">Table </w:t>
                            </w:r>
                            <w:r w:rsidR="004C76BD" w:rsidRPr="003D27BF">
                              <w:t>4</w:t>
                            </w:r>
                          </w:p>
                        </w:tc>
                      </w:tr>
                    </w:sdtContent>
                  </w:sdt>
                </w:tbl>
                <w:p w14:paraId="3F737B5B" w14:textId="17AC24E7" w:rsidR="007F0560" w:rsidRPr="003D27BF" w:rsidRDefault="003D27BF" w:rsidP="00F955DC">
                  <w:pPr>
                    <w:pStyle w:val="BodyText9pts"/>
                  </w:pPr>
                </w:p>
              </w:sdtContent>
            </w:sdt>
            <w:p w14:paraId="43A490B5" w14:textId="4A29C4E6" w:rsidR="00492F3E" w:rsidRPr="003D27BF" w:rsidRDefault="000A215A" w:rsidP="00F955DC">
              <w:pPr>
                <w:pStyle w:val="BodyText9pts"/>
              </w:pPr>
              <w:r w:rsidRPr="003D27BF">
                <w:t>Lorem ipsum dolor sit amet, consectetuer adipiscing elit. Maecenas porttitor congue massa. Fusce posuere, magna sed pulvinar ultricies, purus lectus malesuada libero, sit amet commodo magna eros quis urna</w:t>
              </w:r>
            </w:p>
          </w:sdtContent>
        </w:sdt>
        <w:p w14:paraId="19F911A3" w14:textId="624F0D7F" w:rsidR="00526DF9" w:rsidRPr="003D27BF" w:rsidRDefault="00526DF9" w:rsidP="00F955DC">
          <w:pPr>
            <w:pStyle w:val="Caption"/>
          </w:pPr>
          <w:r w:rsidRPr="003D27BF">
            <w:lastRenderedPageBreak/>
            <w:t xml:space="preserve">Table </w:t>
          </w:r>
          <w:r w:rsidRPr="003D27BF">
            <w:fldChar w:fldCharType="begin"/>
          </w:r>
          <w:r w:rsidRPr="003D27BF">
            <w:instrText xml:space="preserve"> SEQ Table \* ARABIC </w:instrText>
          </w:r>
          <w:r w:rsidRPr="003D27BF">
            <w:fldChar w:fldCharType="separate"/>
          </w:r>
          <w:r w:rsidR="003D27BF" w:rsidRPr="003D27BF">
            <w:rPr>
              <w:noProof/>
            </w:rPr>
            <w:t>2</w:t>
          </w:r>
          <w:r w:rsidRPr="003D27BF">
            <w:fldChar w:fldCharType="end"/>
          </w:r>
          <w:r w:rsidRPr="003D27BF">
            <w:t xml:space="preserve"> Stability Data</w:t>
          </w:r>
          <w:r w:rsidR="00CE54B1" w:rsidRPr="003D27BF">
            <w:t xml:space="preserve"> for </w:t>
          </w:r>
          <w:r w:rsidR="002302F5" w:rsidRPr="003D27BF">
            <w:rPr>
              <w:color w:val="0070C0"/>
            </w:rPr>
            <w:t>BatchNr:</w:t>
          </w:r>
          <w:r w:rsidR="005F7E20" w:rsidRPr="003D27BF">
            <w:rPr>
              <w:color w:val="0070C0"/>
            </w:rPr>
            <w:t>B234</w:t>
          </w:r>
          <w:r w:rsidR="002302F5" w:rsidRPr="003D27BF">
            <w:rPr>
              <w:color w:val="0070C0"/>
            </w:rPr>
            <w:t>StabilityTesting:</w:t>
          </w:r>
          <w:r w:rsidR="00CE54B1" w:rsidRPr="003D27BF">
            <w:rPr>
              <w:color w:val="0070C0"/>
            </w:rPr>
            <w:t>long term testing</w:t>
          </w:r>
          <w:r w:rsidR="00CE54B1" w:rsidRPr="003D27BF">
            <w:t xml:space="preserve"> stored at </w:t>
          </w:r>
          <w:r w:rsidR="002302F5" w:rsidRPr="003D27BF">
            <w:rPr>
              <w:color w:val="0070C0"/>
            </w:rPr>
            <w:t>LongtermStorageDuration</w:t>
          </w:r>
          <w:r w:rsidRPr="003D27BF">
            <w:rPr>
              <w:color w:val="0070C0"/>
            </w:rPr>
            <w:t xml:space="preserve">24M </w:t>
          </w:r>
          <w:r w:rsidRPr="003D27BF">
            <w:t xml:space="preserve">at </w:t>
          </w:r>
          <w:r w:rsidR="002302F5" w:rsidRPr="003D27BF">
            <w:rPr>
              <w:color w:val="0070C0"/>
            </w:rPr>
            <w:t>LongtermStorageCondition</w:t>
          </w:r>
          <w:r w:rsidRPr="003D27BF">
            <w:rPr>
              <w:color w:val="0070C0"/>
            </w:rPr>
            <w:t>5±3°C/ARH</w:t>
          </w:r>
          <w:r w:rsidR="00CE54B1" w:rsidRPr="003D27BF">
            <w:rPr>
              <w:color w:val="0070C0"/>
            </w:rPr>
            <w:t xml:space="preserve"> </w:t>
          </w:r>
          <w:r w:rsidR="00CC25A0" w:rsidRPr="003D27BF">
            <w:t>for</w:t>
          </w:r>
          <w:r w:rsidR="00CE54B1" w:rsidRPr="003D27BF">
            <w:t xml:space="preserve"> </w:t>
          </w:r>
          <w:r w:rsidR="002302F5" w:rsidRPr="003D27BF">
            <w:rPr>
              <w:color w:val="0070C0"/>
            </w:rPr>
            <w:t>Use:</w:t>
          </w:r>
          <w:r w:rsidR="00CC25A0" w:rsidRPr="003D27BF">
            <w:rPr>
              <w:color w:val="0070C0"/>
            </w:rPr>
            <w:t>stability registr</w:t>
          </w:r>
          <w:r w:rsidR="00CE54B1" w:rsidRPr="003D27BF">
            <w:rPr>
              <w:color w:val="0070C0"/>
            </w:rPr>
            <w:t>ation</w:t>
          </w:r>
          <w:r w:rsidR="00CE54B1" w:rsidRPr="003D27BF">
            <w:t xml:space="preserve"> use</w:t>
          </w:r>
        </w:p>
        <w:tbl>
          <w:tblPr>
            <w:tblStyle w:val="TableGrid"/>
            <w:tblW w:w="5000" w:type="pct"/>
            <w:tblLayout w:type="fixed"/>
            <w:tblLook w:val="04A0" w:firstRow="1" w:lastRow="0" w:firstColumn="1" w:lastColumn="0" w:noHBand="0" w:noVBand="1"/>
          </w:tblPr>
          <w:tblGrid>
            <w:gridCol w:w="989"/>
            <w:gridCol w:w="1658"/>
            <w:gridCol w:w="1252"/>
            <w:gridCol w:w="2513"/>
            <w:gridCol w:w="943"/>
            <w:gridCol w:w="1069"/>
            <w:gridCol w:w="901"/>
            <w:gridCol w:w="596"/>
            <w:gridCol w:w="649"/>
            <w:gridCol w:w="1047"/>
            <w:gridCol w:w="1122"/>
            <w:gridCol w:w="705"/>
            <w:gridCol w:w="549"/>
          </w:tblGrid>
          <w:tr w:rsidR="002302F5" w:rsidRPr="003D27BF" w14:paraId="7A484B23" w14:textId="77777777" w:rsidTr="005F7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noWrap/>
                <w:hideMark/>
              </w:tcPr>
              <w:p w14:paraId="011175C7" w14:textId="77777777" w:rsidR="002302F5" w:rsidRPr="003D27BF" w:rsidRDefault="002302F5" w:rsidP="002302F5">
                <w:pPr>
                  <w:pStyle w:val="Table9pts"/>
                  <w:rPr>
                    <w:lang w:val="en-US"/>
                  </w:rPr>
                </w:pPr>
                <w:r w:rsidRPr="003D27BF">
                  <w:t>Test</w:t>
                </w:r>
              </w:p>
            </w:tc>
            <w:tc>
              <w:tcPr>
                <w:tcW w:w="592" w:type="pct"/>
                <w:noWrap/>
                <w:hideMark/>
              </w:tcPr>
              <w:p w14:paraId="15DFFD41"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Appearance</w:t>
                </w:r>
              </w:p>
            </w:tc>
            <w:tc>
              <w:tcPr>
                <w:tcW w:w="447" w:type="pct"/>
                <w:noWrap/>
                <w:hideMark/>
              </w:tcPr>
              <w:p w14:paraId="4D0375AA"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Identification by HPLC</w:t>
                </w:r>
              </w:p>
            </w:tc>
            <w:tc>
              <w:tcPr>
                <w:tcW w:w="898" w:type="pct"/>
                <w:noWrap/>
                <w:hideMark/>
              </w:tcPr>
              <w:p w14:paraId="18C5D1F1"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Identification by UV</w:t>
                </w:r>
              </w:p>
            </w:tc>
            <w:tc>
              <w:tcPr>
                <w:tcW w:w="337" w:type="pct"/>
                <w:noWrap/>
                <w:hideMark/>
              </w:tcPr>
              <w:p w14:paraId="7813B7CE"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Assay</w:t>
                </w:r>
              </w:p>
            </w:tc>
            <w:tc>
              <w:tcPr>
                <w:tcW w:w="382" w:type="pct"/>
                <w:noWrap/>
                <w:hideMark/>
              </w:tcPr>
              <w:p w14:paraId="277F4EF3"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Related substances</w:t>
                </w:r>
              </w:p>
            </w:tc>
            <w:tc>
              <w:tcPr>
                <w:tcW w:w="322" w:type="pct"/>
                <w:noWrap/>
                <w:hideMark/>
              </w:tcPr>
              <w:p w14:paraId="5A049685"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Ethanol content</w:t>
                </w:r>
              </w:p>
            </w:tc>
            <w:tc>
              <w:tcPr>
                <w:tcW w:w="213" w:type="pct"/>
                <w:noWrap/>
                <w:hideMark/>
              </w:tcPr>
              <w:p w14:paraId="7D0F48C6"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Moisture</w:t>
                </w:r>
              </w:p>
            </w:tc>
            <w:tc>
              <w:tcPr>
                <w:tcW w:w="232" w:type="pct"/>
                <w:noWrap/>
                <w:hideMark/>
              </w:tcPr>
              <w:p w14:paraId="4E67D9AD"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Viscotity</w:t>
                </w:r>
              </w:p>
            </w:tc>
            <w:tc>
              <w:tcPr>
                <w:tcW w:w="374" w:type="pct"/>
                <w:noWrap/>
                <w:hideMark/>
              </w:tcPr>
              <w:p w14:paraId="0116A488"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Extractable volume</w:t>
                </w:r>
              </w:p>
            </w:tc>
            <w:tc>
              <w:tcPr>
                <w:tcW w:w="401" w:type="pct"/>
                <w:noWrap/>
                <w:hideMark/>
              </w:tcPr>
              <w:p w14:paraId="5CB2B159"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Particulate matter</w:t>
                </w:r>
              </w:p>
            </w:tc>
            <w:tc>
              <w:tcPr>
                <w:tcW w:w="252" w:type="pct"/>
                <w:noWrap/>
                <w:hideMark/>
              </w:tcPr>
              <w:p w14:paraId="4E4A8929"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Endotoxin</w:t>
                </w:r>
              </w:p>
            </w:tc>
            <w:tc>
              <w:tcPr>
                <w:tcW w:w="196" w:type="pct"/>
                <w:noWrap/>
                <w:hideMark/>
              </w:tcPr>
              <w:p w14:paraId="1C7CC96E" w14:textId="77777777" w:rsidR="002302F5" w:rsidRPr="003D27BF"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3D27BF">
                  <w:t>Sterility</w:t>
                </w:r>
              </w:p>
            </w:tc>
          </w:tr>
          <w:tr w:rsidR="002302F5" w:rsidRPr="003D27BF" w14:paraId="69AC34DD"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4277772C" w14:textId="77777777" w:rsidR="002302F5" w:rsidRPr="003D27BF" w:rsidRDefault="002302F5" w:rsidP="002302F5">
                <w:pPr>
                  <w:pStyle w:val="Table9pts"/>
                </w:pPr>
                <w:r w:rsidRPr="003D27BF">
                  <w:t>Specification</w:t>
                </w:r>
              </w:p>
            </w:tc>
            <w:tc>
              <w:tcPr>
                <w:tcW w:w="592" w:type="pct"/>
                <w:noWrap/>
                <w:hideMark/>
              </w:tcPr>
              <w:p w14:paraId="7C23BDC1"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 clear colorless to slightly yellowish liquid</w:t>
                </w:r>
              </w:p>
            </w:tc>
            <w:tc>
              <w:tcPr>
                <w:tcW w:w="447" w:type="pct"/>
                <w:noWrap/>
                <w:hideMark/>
              </w:tcPr>
              <w:p w14:paraId="02338F1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Matches RRT of standard</w:t>
                </w:r>
              </w:p>
            </w:tc>
            <w:tc>
              <w:tcPr>
                <w:tcW w:w="898" w:type="pct"/>
                <w:noWrap/>
                <w:hideMark/>
              </w:tcPr>
              <w:p w14:paraId="0F0580D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Matches UV spectrum of the standard form PDA detector</w:t>
                </w:r>
              </w:p>
            </w:tc>
            <w:tc>
              <w:tcPr>
                <w:tcW w:w="337" w:type="pct"/>
                <w:noWrap/>
                <w:hideMark/>
              </w:tcPr>
              <w:p w14:paraId="612C418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95.0 – 105.0% LC</w:t>
                </w:r>
              </w:p>
            </w:tc>
            <w:tc>
              <w:tcPr>
                <w:tcW w:w="382" w:type="pct"/>
                <w:noWrap/>
                <w:hideMark/>
              </w:tcPr>
              <w:p w14:paraId="79DB845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7571717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2.0 - 5.0  % w/w</w:t>
                </w:r>
              </w:p>
            </w:tc>
            <w:tc>
              <w:tcPr>
                <w:tcW w:w="213" w:type="pct"/>
                <w:noWrap/>
                <w:hideMark/>
              </w:tcPr>
              <w:p w14:paraId="1C1BF845"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1%</w:t>
                </w:r>
              </w:p>
            </w:tc>
            <w:tc>
              <w:tcPr>
                <w:tcW w:w="232" w:type="pct"/>
                <w:noWrap/>
                <w:hideMark/>
              </w:tcPr>
              <w:p w14:paraId="78102E8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50 – 70 cP</w:t>
                </w:r>
              </w:p>
            </w:tc>
            <w:tc>
              <w:tcPr>
                <w:tcW w:w="374" w:type="pct"/>
                <w:noWrap/>
                <w:hideMark/>
              </w:tcPr>
              <w:p w14:paraId="1FD5EB7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0.20 mL/Vial</w:t>
                </w:r>
              </w:p>
            </w:tc>
            <w:tc>
              <w:tcPr>
                <w:tcW w:w="401" w:type="pct"/>
                <w:noWrap/>
                <w:hideMark/>
              </w:tcPr>
              <w:p w14:paraId="6CB779A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50 Part/mL ≥ 10 µm</w:t>
                </w:r>
              </w:p>
            </w:tc>
            <w:tc>
              <w:tcPr>
                <w:tcW w:w="252" w:type="pct"/>
                <w:noWrap/>
                <w:hideMark/>
              </w:tcPr>
              <w:p w14:paraId="55C3607F"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40 EU/mL</w:t>
                </w:r>
              </w:p>
            </w:tc>
            <w:tc>
              <w:tcPr>
                <w:tcW w:w="196" w:type="pct"/>
                <w:noWrap/>
                <w:hideMark/>
              </w:tcPr>
              <w:p w14:paraId="4359DE2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2302F5" w:rsidRPr="003D27BF" w14:paraId="02190660"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E74F30E" w14:textId="6A3D3870" w:rsidR="002302F5" w:rsidRPr="003D27BF" w:rsidRDefault="002302F5" w:rsidP="002302F5">
                <w:pPr>
                  <w:pStyle w:val="Table9pts"/>
                  <w:rPr>
                    <w:color w:val="0070C0"/>
                  </w:rPr>
                </w:pPr>
                <w:r w:rsidRPr="003D27BF">
                  <w:rPr>
                    <w:color w:val="0070C0"/>
                  </w:rPr>
                  <w:t>Initial (T0)</w:t>
                </w:r>
              </w:p>
            </w:tc>
            <w:tc>
              <w:tcPr>
                <w:tcW w:w="592" w:type="pct"/>
                <w:noWrap/>
                <w:hideMark/>
              </w:tcPr>
              <w:p w14:paraId="379D21B9"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2223948B"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898" w:type="pct"/>
                <w:noWrap/>
                <w:hideMark/>
              </w:tcPr>
              <w:p w14:paraId="4A066645"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337" w:type="pct"/>
                <w:noWrap/>
                <w:hideMark/>
              </w:tcPr>
              <w:p w14:paraId="728E53B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98.0</w:t>
                </w:r>
              </w:p>
            </w:tc>
            <w:tc>
              <w:tcPr>
                <w:tcW w:w="382" w:type="pct"/>
                <w:noWrap/>
                <w:hideMark/>
              </w:tcPr>
              <w:p w14:paraId="592F3800"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038436A3"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3.0</w:t>
                </w:r>
              </w:p>
            </w:tc>
            <w:tc>
              <w:tcPr>
                <w:tcW w:w="213" w:type="pct"/>
                <w:noWrap/>
                <w:hideMark/>
              </w:tcPr>
              <w:p w14:paraId="0230CE81"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0.14</w:t>
                </w:r>
              </w:p>
            </w:tc>
            <w:tc>
              <w:tcPr>
                <w:tcW w:w="232" w:type="pct"/>
                <w:noWrap/>
                <w:hideMark/>
              </w:tcPr>
              <w:p w14:paraId="256EE2B0"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68.2</w:t>
                </w:r>
              </w:p>
            </w:tc>
            <w:tc>
              <w:tcPr>
                <w:tcW w:w="374" w:type="pct"/>
                <w:noWrap/>
                <w:hideMark/>
              </w:tcPr>
              <w:p w14:paraId="29FB39C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5E46ED9"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10 µm =0</w:t>
                </w:r>
              </w:p>
            </w:tc>
            <w:tc>
              <w:tcPr>
                <w:tcW w:w="252" w:type="pct"/>
                <w:noWrap/>
                <w:hideMark/>
              </w:tcPr>
              <w:p w14:paraId="477D2F5B" w14:textId="3611950A"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xml:space="preserve"> 30 EU/mL</w:t>
                </w:r>
              </w:p>
            </w:tc>
            <w:tc>
              <w:tcPr>
                <w:tcW w:w="196" w:type="pct"/>
                <w:noWrap/>
                <w:hideMark/>
              </w:tcPr>
              <w:p w14:paraId="288E9C90"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2302F5" w:rsidRPr="003D27BF" w14:paraId="069307D4"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5163DFC" w14:textId="44E01F16" w:rsidR="002302F5" w:rsidRPr="003D27BF" w:rsidRDefault="002302F5" w:rsidP="002302F5">
                <w:pPr>
                  <w:pStyle w:val="Table9pts"/>
                  <w:rPr>
                    <w:color w:val="0070C0"/>
                  </w:rPr>
                </w:pPr>
                <w:r w:rsidRPr="003D27BF">
                  <w:rPr>
                    <w:color w:val="0070C0"/>
                  </w:rPr>
                  <w:t>4M</w:t>
                </w:r>
              </w:p>
            </w:tc>
            <w:tc>
              <w:tcPr>
                <w:tcW w:w="592" w:type="pct"/>
                <w:noWrap/>
                <w:hideMark/>
              </w:tcPr>
              <w:p w14:paraId="1154AD5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788B97D5"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1E4CB86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004BCC6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96.6</w:t>
                </w:r>
              </w:p>
            </w:tc>
            <w:tc>
              <w:tcPr>
                <w:tcW w:w="382" w:type="pct"/>
                <w:noWrap/>
                <w:hideMark/>
              </w:tcPr>
              <w:p w14:paraId="76ED0B44"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7ED621F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77E20F7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3678497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3FA7DA43"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56D095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630D2A7F"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0B2431B1"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2302F5" w:rsidRPr="003D27BF" w14:paraId="23BC5CF5"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1A01027" w14:textId="022CBC01" w:rsidR="002302F5" w:rsidRPr="003D27BF" w:rsidRDefault="002302F5" w:rsidP="002302F5">
                <w:pPr>
                  <w:pStyle w:val="Table9pts"/>
                  <w:rPr>
                    <w:color w:val="0070C0"/>
                  </w:rPr>
                </w:pPr>
                <w:r w:rsidRPr="003D27BF">
                  <w:rPr>
                    <w:color w:val="0070C0"/>
                  </w:rPr>
                  <w:t>6M</w:t>
                </w:r>
              </w:p>
            </w:tc>
            <w:tc>
              <w:tcPr>
                <w:tcW w:w="592" w:type="pct"/>
                <w:noWrap/>
                <w:hideMark/>
              </w:tcPr>
              <w:p w14:paraId="0498949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6C893853"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6742AF54"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044D0801"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99.1</w:t>
                </w:r>
              </w:p>
            </w:tc>
            <w:tc>
              <w:tcPr>
                <w:tcW w:w="382" w:type="pct"/>
                <w:noWrap/>
                <w:hideMark/>
              </w:tcPr>
              <w:p w14:paraId="1A38C3B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0EB9038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6AC9D0F2"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5B61D1D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52BD188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B62B594"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54DCD3F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36BDA053"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2302F5" w:rsidRPr="003D27BF" w14:paraId="76F3C22F"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C46DD74" w14:textId="53EB9DF5" w:rsidR="002302F5" w:rsidRPr="003D27BF" w:rsidRDefault="002302F5" w:rsidP="002302F5">
                <w:pPr>
                  <w:pStyle w:val="Table9pts"/>
                  <w:rPr>
                    <w:color w:val="0070C0"/>
                  </w:rPr>
                </w:pPr>
                <w:r w:rsidRPr="003D27BF">
                  <w:rPr>
                    <w:color w:val="0070C0"/>
                  </w:rPr>
                  <w:t>9M</w:t>
                </w:r>
              </w:p>
            </w:tc>
            <w:tc>
              <w:tcPr>
                <w:tcW w:w="592" w:type="pct"/>
                <w:noWrap/>
                <w:hideMark/>
              </w:tcPr>
              <w:p w14:paraId="15AA5255"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42253A4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2939A6DD"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23C3236F"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98.4</w:t>
                </w:r>
              </w:p>
            </w:tc>
            <w:tc>
              <w:tcPr>
                <w:tcW w:w="382" w:type="pct"/>
                <w:noWrap/>
                <w:hideMark/>
              </w:tcPr>
              <w:p w14:paraId="1033272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1572B8A0"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6D218C5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3B11EAF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39705EF3"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6F759D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A3F0EA1"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6021422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2302F5" w:rsidRPr="003D27BF" w14:paraId="086D9BA3"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06D741F" w14:textId="5058D5EE" w:rsidR="002302F5" w:rsidRPr="003D27BF" w:rsidRDefault="002302F5" w:rsidP="002302F5">
                <w:pPr>
                  <w:pStyle w:val="Table9pts"/>
                  <w:rPr>
                    <w:color w:val="0070C0"/>
                  </w:rPr>
                </w:pPr>
                <w:r w:rsidRPr="003D27BF">
                  <w:rPr>
                    <w:color w:val="0070C0"/>
                  </w:rPr>
                  <w:t>12M</w:t>
                </w:r>
              </w:p>
            </w:tc>
            <w:tc>
              <w:tcPr>
                <w:tcW w:w="592" w:type="pct"/>
                <w:noWrap/>
                <w:hideMark/>
              </w:tcPr>
              <w:p w14:paraId="020C843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3539A36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F3E6ED5"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192ECCB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99.0</w:t>
                </w:r>
              </w:p>
            </w:tc>
            <w:tc>
              <w:tcPr>
                <w:tcW w:w="382" w:type="pct"/>
                <w:noWrap/>
                <w:hideMark/>
              </w:tcPr>
              <w:p w14:paraId="337056E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77C3C91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2.3</w:t>
                </w:r>
              </w:p>
            </w:tc>
            <w:tc>
              <w:tcPr>
                <w:tcW w:w="213" w:type="pct"/>
                <w:noWrap/>
                <w:hideMark/>
              </w:tcPr>
              <w:p w14:paraId="2D0769E1"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0.20</w:t>
                </w:r>
              </w:p>
            </w:tc>
            <w:tc>
              <w:tcPr>
                <w:tcW w:w="232" w:type="pct"/>
                <w:noWrap/>
                <w:hideMark/>
              </w:tcPr>
              <w:p w14:paraId="1075987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65.2</w:t>
                </w:r>
              </w:p>
            </w:tc>
            <w:tc>
              <w:tcPr>
                <w:tcW w:w="374" w:type="pct"/>
                <w:noWrap/>
                <w:hideMark/>
              </w:tcPr>
              <w:p w14:paraId="0A66916E"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BE5E30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10 µm = 0</w:t>
                </w:r>
              </w:p>
            </w:tc>
            <w:tc>
              <w:tcPr>
                <w:tcW w:w="252" w:type="pct"/>
                <w:noWrap/>
                <w:hideMark/>
              </w:tcPr>
              <w:p w14:paraId="5D437AFA" w14:textId="399AC082"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xml:space="preserve"> 30 EU/mL</w:t>
                </w:r>
              </w:p>
            </w:tc>
            <w:tc>
              <w:tcPr>
                <w:tcW w:w="196" w:type="pct"/>
                <w:noWrap/>
                <w:hideMark/>
              </w:tcPr>
              <w:p w14:paraId="00D1B732"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2302F5" w:rsidRPr="003D27BF" w14:paraId="44B10504"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FF85E9B" w14:textId="48950703" w:rsidR="002302F5" w:rsidRPr="003D27BF" w:rsidRDefault="002302F5" w:rsidP="002302F5">
                <w:pPr>
                  <w:pStyle w:val="Table9pts"/>
                  <w:rPr>
                    <w:color w:val="0070C0"/>
                  </w:rPr>
                </w:pPr>
                <w:r w:rsidRPr="003D27BF">
                  <w:rPr>
                    <w:color w:val="0070C0"/>
                  </w:rPr>
                  <w:t>18M</w:t>
                </w:r>
              </w:p>
            </w:tc>
            <w:tc>
              <w:tcPr>
                <w:tcW w:w="592" w:type="pct"/>
                <w:noWrap/>
                <w:hideMark/>
              </w:tcPr>
              <w:p w14:paraId="265253F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3F6BD8F6"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276F31FB"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6FDD3123"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99.2</w:t>
                </w:r>
              </w:p>
            </w:tc>
            <w:tc>
              <w:tcPr>
                <w:tcW w:w="382" w:type="pct"/>
                <w:noWrap/>
                <w:hideMark/>
              </w:tcPr>
              <w:p w14:paraId="13B30C72"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56F12749"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7C7D0C5C"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0.22</w:t>
                </w:r>
              </w:p>
            </w:tc>
            <w:tc>
              <w:tcPr>
                <w:tcW w:w="232" w:type="pct"/>
                <w:noWrap/>
                <w:hideMark/>
              </w:tcPr>
              <w:p w14:paraId="64501464"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6F2B1A9D"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3A8F484"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52" w:type="pct"/>
                <w:noWrap/>
                <w:hideMark/>
              </w:tcPr>
              <w:p w14:paraId="63B952F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57B137A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2302F5" w:rsidRPr="003D27BF" w14:paraId="50320C3C"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61A5440" w14:textId="22EDE8FB" w:rsidR="002302F5" w:rsidRPr="003D27BF" w:rsidRDefault="002302F5" w:rsidP="002302F5">
                <w:pPr>
                  <w:pStyle w:val="Table9pts"/>
                  <w:rPr>
                    <w:color w:val="0070C0"/>
                  </w:rPr>
                </w:pPr>
                <w:r w:rsidRPr="003D27BF">
                  <w:rPr>
                    <w:color w:val="0070C0"/>
                  </w:rPr>
                  <w:t>24M</w:t>
                </w:r>
              </w:p>
            </w:tc>
            <w:tc>
              <w:tcPr>
                <w:tcW w:w="592" w:type="pct"/>
                <w:noWrap/>
                <w:hideMark/>
              </w:tcPr>
              <w:p w14:paraId="4B1F075F"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006AA57A"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165AE442"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37F36E87"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99.4</w:t>
                </w:r>
              </w:p>
            </w:tc>
            <w:tc>
              <w:tcPr>
                <w:tcW w:w="382" w:type="pct"/>
                <w:noWrap/>
                <w:hideMark/>
              </w:tcPr>
              <w:p w14:paraId="10E3F904"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14D4C0A8"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2.8</w:t>
                </w:r>
              </w:p>
            </w:tc>
            <w:tc>
              <w:tcPr>
                <w:tcW w:w="213" w:type="pct"/>
                <w:noWrap/>
                <w:hideMark/>
              </w:tcPr>
              <w:p w14:paraId="40EFBB55"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0.18-</w:t>
                </w:r>
              </w:p>
            </w:tc>
            <w:tc>
              <w:tcPr>
                <w:tcW w:w="232" w:type="pct"/>
                <w:noWrap/>
                <w:hideMark/>
              </w:tcPr>
              <w:p w14:paraId="47F27E99"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66.5</w:t>
                </w:r>
              </w:p>
            </w:tc>
            <w:tc>
              <w:tcPr>
                <w:tcW w:w="374" w:type="pct"/>
                <w:noWrap/>
                <w:hideMark/>
              </w:tcPr>
              <w:p w14:paraId="3CEFA1CD"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01F16BB"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10 µm = 5</w:t>
                </w:r>
              </w:p>
            </w:tc>
            <w:tc>
              <w:tcPr>
                <w:tcW w:w="252" w:type="pct"/>
                <w:noWrap/>
                <w:hideMark/>
              </w:tcPr>
              <w:p w14:paraId="53B7D4EE" w14:textId="2C7859F1"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 xml:space="preserve"> 15 EU/mL</w:t>
                </w:r>
              </w:p>
            </w:tc>
            <w:tc>
              <w:tcPr>
                <w:tcW w:w="196" w:type="pct"/>
                <w:noWrap/>
                <w:hideMark/>
              </w:tcPr>
              <w:p w14:paraId="4E7095DD" w14:textId="77777777" w:rsidR="002302F5" w:rsidRPr="003D27BF"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3D27BF">
                  <w:t>-</w:t>
                </w:r>
              </w:p>
            </w:tc>
          </w:tr>
        </w:tbl>
        <w:p w14:paraId="4033696A" w14:textId="77777777" w:rsidR="002302F5" w:rsidRPr="003D27BF" w:rsidRDefault="002302F5" w:rsidP="002302F5">
          <w:pPr>
            <w:pStyle w:val="BodyText"/>
          </w:pPr>
        </w:p>
        <w:p w14:paraId="0315151E" w14:textId="77777777" w:rsidR="000A215A" w:rsidRPr="003D27BF" w:rsidRDefault="000A215A" w:rsidP="00655A69">
          <w:pPr>
            <w:pStyle w:val="Tablekey"/>
          </w:pPr>
          <w:r w:rsidRPr="003D27BF">
            <w:rPr>
              <w:vertAlign w:val="superscript"/>
            </w:rPr>
            <w:t>a</w:t>
          </w:r>
          <w:r w:rsidRPr="003D27BF">
            <w:t xml:space="preserve"> -, test not conducted</w:t>
          </w:r>
        </w:p>
        <w:p w14:paraId="0315151F" w14:textId="77777777" w:rsidR="000A215A" w:rsidRPr="003D27BF" w:rsidRDefault="000A215A" w:rsidP="00655A69">
          <w:pPr>
            <w:pStyle w:val="Tablekey"/>
          </w:pPr>
          <w:r w:rsidRPr="003D27BF">
            <w:rPr>
              <w:vertAlign w:val="superscript"/>
            </w:rPr>
            <w:t>m</w:t>
          </w:r>
          <w:r w:rsidRPr="003D27BF">
            <w:t xml:space="preserve"> Months </w:t>
          </w:r>
        </w:p>
        <w:p w14:paraId="30D2F8B3" w14:textId="5C0A4003" w:rsidR="00526DF9" w:rsidRPr="003D27BF" w:rsidRDefault="00526DF9" w:rsidP="00F955DC">
          <w:pPr>
            <w:pStyle w:val="Caption"/>
          </w:pPr>
          <w:r w:rsidRPr="003D27BF">
            <w:lastRenderedPageBreak/>
            <w:t xml:space="preserve">Table </w:t>
          </w:r>
          <w:r w:rsidRPr="003D27BF">
            <w:fldChar w:fldCharType="begin"/>
          </w:r>
          <w:r w:rsidRPr="003D27BF">
            <w:instrText xml:space="preserve"> SEQ Table \* ARABIC </w:instrText>
          </w:r>
          <w:r w:rsidRPr="003D27BF">
            <w:fldChar w:fldCharType="separate"/>
          </w:r>
          <w:r w:rsidR="003D27BF" w:rsidRPr="003D27BF">
            <w:rPr>
              <w:noProof/>
            </w:rPr>
            <w:t>3</w:t>
          </w:r>
          <w:r w:rsidRPr="003D27BF">
            <w:fldChar w:fldCharType="end"/>
          </w:r>
          <w:r w:rsidRPr="003D27BF">
            <w:t xml:space="preserve"> Stability Data for </w:t>
          </w:r>
          <w:r w:rsidRPr="003D27BF">
            <w:rPr>
              <w:color w:val="0070C0"/>
            </w:rPr>
            <w:t>B345</w:t>
          </w:r>
          <w:r w:rsidR="005F7E20" w:rsidRPr="003D27BF">
            <w:rPr>
              <w:color w:val="0070C0"/>
            </w:rPr>
            <w:t>StabilityTesting:long term testing</w:t>
          </w:r>
          <w:r w:rsidR="005F7E20" w:rsidRPr="003D27BF">
            <w:t xml:space="preserve"> stored at </w:t>
          </w:r>
          <w:r w:rsidR="005F7E20" w:rsidRPr="003D27BF">
            <w:rPr>
              <w:color w:val="0070C0"/>
            </w:rPr>
            <w:t xml:space="preserve">LongtermStorageDuration24M </w:t>
          </w:r>
          <w:r w:rsidR="005F7E20" w:rsidRPr="003D27BF">
            <w:t xml:space="preserve">at </w:t>
          </w:r>
          <w:r w:rsidR="005F7E20" w:rsidRPr="003D27BF">
            <w:rPr>
              <w:color w:val="0070C0"/>
            </w:rPr>
            <w:t xml:space="preserve">LongtermStorageCondition5±3°C/ARH </w:t>
          </w:r>
          <w:r w:rsidR="005F7E20" w:rsidRPr="003D27BF">
            <w:t xml:space="preserve">for </w:t>
          </w:r>
          <w:r w:rsidR="005F7E20" w:rsidRPr="003D27BF">
            <w:rPr>
              <w:color w:val="0070C0"/>
            </w:rPr>
            <w:t>Use:stability registration</w:t>
          </w:r>
          <w:r w:rsidR="005F7E20" w:rsidRPr="003D27BF">
            <w:t xml:space="preserve"> use</w:t>
          </w:r>
        </w:p>
        <w:tbl>
          <w:tblPr>
            <w:tblStyle w:val="TableGrid"/>
            <w:tblW w:w="5000" w:type="pct"/>
            <w:tblLayout w:type="fixed"/>
            <w:tblLook w:val="04A0" w:firstRow="1" w:lastRow="0" w:firstColumn="1" w:lastColumn="0" w:noHBand="0" w:noVBand="1"/>
          </w:tblPr>
          <w:tblGrid>
            <w:gridCol w:w="989"/>
            <w:gridCol w:w="1658"/>
            <w:gridCol w:w="1252"/>
            <w:gridCol w:w="2513"/>
            <w:gridCol w:w="943"/>
            <w:gridCol w:w="1069"/>
            <w:gridCol w:w="901"/>
            <w:gridCol w:w="596"/>
            <w:gridCol w:w="649"/>
            <w:gridCol w:w="1047"/>
            <w:gridCol w:w="1122"/>
            <w:gridCol w:w="705"/>
            <w:gridCol w:w="549"/>
          </w:tblGrid>
          <w:tr w:rsidR="005F7E20" w:rsidRPr="003D27BF" w14:paraId="5E400C5A" w14:textId="77777777" w:rsidTr="00A97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noWrap/>
                <w:hideMark/>
              </w:tcPr>
              <w:p w14:paraId="4A1FC0D3" w14:textId="77777777" w:rsidR="005F7E20" w:rsidRPr="003D27BF" w:rsidRDefault="005F7E20" w:rsidP="00A971B9">
                <w:pPr>
                  <w:pStyle w:val="Table9pts"/>
                  <w:rPr>
                    <w:lang w:val="en-US"/>
                  </w:rPr>
                </w:pPr>
                <w:r w:rsidRPr="003D27BF">
                  <w:t>Test</w:t>
                </w:r>
              </w:p>
            </w:tc>
            <w:tc>
              <w:tcPr>
                <w:tcW w:w="592" w:type="pct"/>
                <w:noWrap/>
                <w:hideMark/>
              </w:tcPr>
              <w:p w14:paraId="3F354920"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Appearance</w:t>
                </w:r>
              </w:p>
            </w:tc>
            <w:tc>
              <w:tcPr>
                <w:tcW w:w="447" w:type="pct"/>
                <w:noWrap/>
                <w:hideMark/>
              </w:tcPr>
              <w:p w14:paraId="7A432EBB"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Identification by HPLC</w:t>
                </w:r>
              </w:p>
            </w:tc>
            <w:tc>
              <w:tcPr>
                <w:tcW w:w="898" w:type="pct"/>
                <w:noWrap/>
                <w:hideMark/>
              </w:tcPr>
              <w:p w14:paraId="7E64C187"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Identification by UV</w:t>
                </w:r>
              </w:p>
            </w:tc>
            <w:tc>
              <w:tcPr>
                <w:tcW w:w="337" w:type="pct"/>
                <w:noWrap/>
                <w:hideMark/>
              </w:tcPr>
              <w:p w14:paraId="7A615326"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Assay</w:t>
                </w:r>
              </w:p>
            </w:tc>
            <w:tc>
              <w:tcPr>
                <w:tcW w:w="382" w:type="pct"/>
                <w:noWrap/>
                <w:hideMark/>
              </w:tcPr>
              <w:p w14:paraId="02BFC36F"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Related substances</w:t>
                </w:r>
              </w:p>
            </w:tc>
            <w:tc>
              <w:tcPr>
                <w:tcW w:w="322" w:type="pct"/>
                <w:noWrap/>
                <w:hideMark/>
              </w:tcPr>
              <w:p w14:paraId="11B918B9"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Ethanol content</w:t>
                </w:r>
              </w:p>
            </w:tc>
            <w:tc>
              <w:tcPr>
                <w:tcW w:w="213" w:type="pct"/>
                <w:noWrap/>
                <w:hideMark/>
              </w:tcPr>
              <w:p w14:paraId="04F628CF"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Moisture</w:t>
                </w:r>
              </w:p>
            </w:tc>
            <w:tc>
              <w:tcPr>
                <w:tcW w:w="232" w:type="pct"/>
                <w:noWrap/>
                <w:hideMark/>
              </w:tcPr>
              <w:p w14:paraId="72884F22"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Viscotity</w:t>
                </w:r>
              </w:p>
            </w:tc>
            <w:tc>
              <w:tcPr>
                <w:tcW w:w="374" w:type="pct"/>
                <w:noWrap/>
                <w:hideMark/>
              </w:tcPr>
              <w:p w14:paraId="7250C58F"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Extractable volume</w:t>
                </w:r>
              </w:p>
            </w:tc>
            <w:tc>
              <w:tcPr>
                <w:tcW w:w="401" w:type="pct"/>
                <w:noWrap/>
                <w:hideMark/>
              </w:tcPr>
              <w:p w14:paraId="1FB7E2AE"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Particulate matter</w:t>
                </w:r>
              </w:p>
            </w:tc>
            <w:tc>
              <w:tcPr>
                <w:tcW w:w="252" w:type="pct"/>
                <w:noWrap/>
                <w:hideMark/>
              </w:tcPr>
              <w:p w14:paraId="6C7FFE0E"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Endotoxin</w:t>
                </w:r>
              </w:p>
            </w:tc>
            <w:tc>
              <w:tcPr>
                <w:tcW w:w="196" w:type="pct"/>
                <w:noWrap/>
                <w:hideMark/>
              </w:tcPr>
              <w:p w14:paraId="05425EEB"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Sterility</w:t>
                </w:r>
              </w:p>
            </w:tc>
          </w:tr>
          <w:tr w:rsidR="005F7E20" w:rsidRPr="003D27BF" w14:paraId="14D0F4AA"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A26AE43" w14:textId="77777777" w:rsidR="005F7E20" w:rsidRPr="003D27BF" w:rsidRDefault="005F7E20" w:rsidP="00A971B9">
                <w:pPr>
                  <w:pStyle w:val="Table9pts"/>
                </w:pPr>
                <w:r w:rsidRPr="003D27BF">
                  <w:t>Specification</w:t>
                </w:r>
              </w:p>
            </w:tc>
            <w:tc>
              <w:tcPr>
                <w:tcW w:w="592" w:type="pct"/>
                <w:noWrap/>
                <w:hideMark/>
              </w:tcPr>
              <w:p w14:paraId="18F82AD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 clear colorless to slightly yellowish liquid</w:t>
                </w:r>
              </w:p>
            </w:tc>
            <w:tc>
              <w:tcPr>
                <w:tcW w:w="447" w:type="pct"/>
                <w:noWrap/>
                <w:hideMark/>
              </w:tcPr>
              <w:p w14:paraId="038F4BA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Matches RRT of standard</w:t>
                </w:r>
              </w:p>
            </w:tc>
            <w:tc>
              <w:tcPr>
                <w:tcW w:w="898" w:type="pct"/>
                <w:noWrap/>
                <w:hideMark/>
              </w:tcPr>
              <w:p w14:paraId="2B56E4B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Matches UV spectrum of the standard form PDA detector</w:t>
                </w:r>
              </w:p>
            </w:tc>
            <w:tc>
              <w:tcPr>
                <w:tcW w:w="337" w:type="pct"/>
                <w:noWrap/>
                <w:hideMark/>
              </w:tcPr>
              <w:p w14:paraId="3F913B8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95.0 – 105.0% LC</w:t>
                </w:r>
              </w:p>
            </w:tc>
            <w:tc>
              <w:tcPr>
                <w:tcW w:w="382" w:type="pct"/>
                <w:noWrap/>
                <w:hideMark/>
              </w:tcPr>
              <w:p w14:paraId="41A4F42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7037FED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2.0 - 5.0  % w/w</w:t>
                </w:r>
              </w:p>
            </w:tc>
            <w:tc>
              <w:tcPr>
                <w:tcW w:w="213" w:type="pct"/>
                <w:noWrap/>
                <w:hideMark/>
              </w:tcPr>
              <w:p w14:paraId="2F37990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1%</w:t>
                </w:r>
              </w:p>
            </w:tc>
            <w:tc>
              <w:tcPr>
                <w:tcW w:w="232" w:type="pct"/>
                <w:noWrap/>
                <w:hideMark/>
              </w:tcPr>
              <w:p w14:paraId="02F67A3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50 – 70 cP</w:t>
                </w:r>
              </w:p>
            </w:tc>
            <w:tc>
              <w:tcPr>
                <w:tcW w:w="374" w:type="pct"/>
                <w:noWrap/>
                <w:hideMark/>
              </w:tcPr>
              <w:p w14:paraId="44BA325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0.20 mL/Vial</w:t>
                </w:r>
              </w:p>
            </w:tc>
            <w:tc>
              <w:tcPr>
                <w:tcW w:w="401" w:type="pct"/>
                <w:noWrap/>
                <w:hideMark/>
              </w:tcPr>
              <w:p w14:paraId="362A289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50 Part/mL ≥ 10 µm</w:t>
                </w:r>
              </w:p>
            </w:tc>
            <w:tc>
              <w:tcPr>
                <w:tcW w:w="252" w:type="pct"/>
                <w:noWrap/>
                <w:hideMark/>
              </w:tcPr>
              <w:p w14:paraId="0A63484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40 EU/mL</w:t>
                </w:r>
              </w:p>
            </w:tc>
            <w:tc>
              <w:tcPr>
                <w:tcW w:w="196" w:type="pct"/>
                <w:noWrap/>
                <w:hideMark/>
              </w:tcPr>
              <w:p w14:paraId="1DD87A1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4496997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F46E098" w14:textId="1DF31E8B" w:rsidR="005F7E20" w:rsidRPr="003D27BF" w:rsidRDefault="005F7E20" w:rsidP="00A971B9">
                <w:pPr>
                  <w:pStyle w:val="Table9pts"/>
                  <w:rPr>
                    <w:color w:val="0070C0"/>
                  </w:rPr>
                </w:pPr>
                <w:r w:rsidRPr="003D27BF">
                  <w:rPr>
                    <w:color w:val="0070C0"/>
                  </w:rPr>
                  <w:t>Initial (T0)</w:t>
                </w:r>
              </w:p>
            </w:tc>
            <w:tc>
              <w:tcPr>
                <w:tcW w:w="592" w:type="pct"/>
                <w:noWrap/>
                <w:hideMark/>
              </w:tcPr>
              <w:p w14:paraId="4D2301F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530EEC9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898" w:type="pct"/>
                <w:noWrap/>
                <w:hideMark/>
              </w:tcPr>
              <w:p w14:paraId="7E966B5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337" w:type="pct"/>
                <w:noWrap/>
                <w:hideMark/>
              </w:tcPr>
              <w:p w14:paraId="6BA0BB5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98.0</w:t>
                </w:r>
              </w:p>
            </w:tc>
            <w:tc>
              <w:tcPr>
                <w:tcW w:w="382" w:type="pct"/>
                <w:noWrap/>
                <w:hideMark/>
              </w:tcPr>
              <w:p w14:paraId="103F4D6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678816D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3.0</w:t>
                </w:r>
              </w:p>
            </w:tc>
            <w:tc>
              <w:tcPr>
                <w:tcW w:w="213" w:type="pct"/>
                <w:noWrap/>
                <w:hideMark/>
              </w:tcPr>
              <w:p w14:paraId="6AE1346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0.14</w:t>
                </w:r>
              </w:p>
            </w:tc>
            <w:tc>
              <w:tcPr>
                <w:tcW w:w="232" w:type="pct"/>
                <w:noWrap/>
                <w:hideMark/>
              </w:tcPr>
              <w:p w14:paraId="5CA5699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68.2</w:t>
                </w:r>
              </w:p>
            </w:tc>
            <w:tc>
              <w:tcPr>
                <w:tcW w:w="374" w:type="pct"/>
                <w:noWrap/>
                <w:hideMark/>
              </w:tcPr>
              <w:p w14:paraId="50D12CB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3AD0DF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10 µm =0</w:t>
                </w:r>
              </w:p>
            </w:tc>
            <w:tc>
              <w:tcPr>
                <w:tcW w:w="252" w:type="pct"/>
                <w:noWrap/>
                <w:hideMark/>
              </w:tcPr>
              <w:p w14:paraId="20FCCFDD" w14:textId="6F1E13D9"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xml:space="preserve"> 30 EU/mL</w:t>
                </w:r>
              </w:p>
            </w:tc>
            <w:tc>
              <w:tcPr>
                <w:tcW w:w="196" w:type="pct"/>
                <w:noWrap/>
                <w:hideMark/>
              </w:tcPr>
              <w:p w14:paraId="1DBF07A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5F7E20" w:rsidRPr="003D27BF" w14:paraId="2EA8C0BF"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08A62B7" w14:textId="564CDA47" w:rsidR="005F7E20" w:rsidRPr="003D27BF" w:rsidRDefault="005F7E20" w:rsidP="00A971B9">
                <w:pPr>
                  <w:pStyle w:val="Table9pts"/>
                  <w:rPr>
                    <w:color w:val="0070C0"/>
                  </w:rPr>
                </w:pPr>
                <w:r w:rsidRPr="003D27BF">
                  <w:rPr>
                    <w:color w:val="0070C0"/>
                  </w:rPr>
                  <w:t>4M</w:t>
                </w:r>
              </w:p>
            </w:tc>
            <w:tc>
              <w:tcPr>
                <w:tcW w:w="592" w:type="pct"/>
                <w:noWrap/>
                <w:hideMark/>
              </w:tcPr>
              <w:p w14:paraId="37F9E35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0892764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5D0C2E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64D1354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96.6</w:t>
                </w:r>
              </w:p>
            </w:tc>
            <w:tc>
              <w:tcPr>
                <w:tcW w:w="382" w:type="pct"/>
                <w:noWrap/>
                <w:hideMark/>
              </w:tcPr>
              <w:p w14:paraId="48F7166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4A234D2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4754966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131BE70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307BEFE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DAF7FB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0C40AB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2BDBE9E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5F7E20" w:rsidRPr="003D27BF" w14:paraId="258956C1"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AF72EF7" w14:textId="188F7CF8" w:rsidR="005F7E20" w:rsidRPr="003D27BF" w:rsidRDefault="005F7E20" w:rsidP="00A971B9">
                <w:pPr>
                  <w:pStyle w:val="Table9pts"/>
                  <w:rPr>
                    <w:color w:val="0070C0"/>
                  </w:rPr>
                </w:pPr>
                <w:r w:rsidRPr="003D27BF">
                  <w:rPr>
                    <w:color w:val="0070C0"/>
                  </w:rPr>
                  <w:t>6M</w:t>
                </w:r>
              </w:p>
            </w:tc>
            <w:tc>
              <w:tcPr>
                <w:tcW w:w="592" w:type="pct"/>
                <w:noWrap/>
                <w:hideMark/>
              </w:tcPr>
              <w:p w14:paraId="17D1697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57C7A26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20ADBDF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445D1B7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99.1</w:t>
                </w:r>
              </w:p>
            </w:tc>
            <w:tc>
              <w:tcPr>
                <w:tcW w:w="382" w:type="pct"/>
                <w:noWrap/>
                <w:hideMark/>
              </w:tcPr>
              <w:p w14:paraId="42F4B98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417DE9C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167D3AB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5D41B79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3D2D48D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D512FC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EA3024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4E9AD92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5F7E20" w:rsidRPr="003D27BF" w14:paraId="1D865F47"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0D1FCB0" w14:textId="201402C3" w:rsidR="005F7E20" w:rsidRPr="003D27BF" w:rsidRDefault="005F7E20" w:rsidP="00A971B9">
                <w:pPr>
                  <w:pStyle w:val="Table9pts"/>
                  <w:rPr>
                    <w:color w:val="0070C0"/>
                  </w:rPr>
                </w:pPr>
                <w:r w:rsidRPr="003D27BF">
                  <w:rPr>
                    <w:color w:val="0070C0"/>
                  </w:rPr>
                  <w:t>9M</w:t>
                </w:r>
              </w:p>
            </w:tc>
            <w:tc>
              <w:tcPr>
                <w:tcW w:w="592" w:type="pct"/>
                <w:noWrap/>
                <w:hideMark/>
              </w:tcPr>
              <w:p w14:paraId="32D7A5D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1602AC0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F8F8BB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40EF1A1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98.4</w:t>
                </w:r>
              </w:p>
            </w:tc>
            <w:tc>
              <w:tcPr>
                <w:tcW w:w="382" w:type="pct"/>
                <w:noWrap/>
                <w:hideMark/>
              </w:tcPr>
              <w:p w14:paraId="2FC9741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5E789BD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53FF1AA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7CAEAEE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5478577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7BF523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1C1920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2A0BB0B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55CB32FC"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4701ECA0" w14:textId="28E99C4D" w:rsidR="005F7E20" w:rsidRPr="003D27BF" w:rsidRDefault="005F7E20" w:rsidP="00A971B9">
                <w:pPr>
                  <w:pStyle w:val="Table9pts"/>
                  <w:rPr>
                    <w:color w:val="0070C0"/>
                  </w:rPr>
                </w:pPr>
                <w:r w:rsidRPr="003D27BF">
                  <w:rPr>
                    <w:color w:val="0070C0"/>
                  </w:rPr>
                  <w:t>12M</w:t>
                </w:r>
              </w:p>
            </w:tc>
            <w:tc>
              <w:tcPr>
                <w:tcW w:w="592" w:type="pct"/>
                <w:noWrap/>
                <w:hideMark/>
              </w:tcPr>
              <w:p w14:paraId="2FDF9B0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304C354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6A4289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12B7617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99.0</w:t>
                </w:r>
              </w:p>
            </w:tc>
            <w:tc>
              <w:tcPr>
                <w:tcW w:w="382" w:type="pct"/>
                <w:noWrap/>
                <w:hideMark/>
              </w:tcPr>
              <w:p w14:paraId="2021BAF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490E4ED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2.3</w:t>
                </w:r>
              </w:p>
            </w:tc>
            <w:tc>
              <w:tcPr>
                <w:tcW w:w="213" w:type="pct"/>
                <w:noWrap/>
                <w:hideMark/>
              </w:tcPr>
              <w:p w14:paraId="44F2DE3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0.20</w:t>
                </w:r>
              </w:p>
            </w:tc>
            <w:tc>
              <w:tcPr>
                <w:tcW w:w="232" w:type="pct"/>
                <w:noWrap/>
                <w:hideMark/>
              </w:tcPr>
              <w:p w14:paraId="34442E4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65.2</w:t>
                </w:r>
              </w:p>
            </w:tc>
            <w:tc>
              <w:tcPr>
                <w:tcW w:w="374" w:type="pct"/>
                <w:noWrap/>
                <w:hideMark/>
              </w:tcPr>
              <w:p w14:paraId="36B090D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EB17EA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10 µm = 0</w:t>
                </w:r>
              </w:p>
            </w:tc>
            <w:tc>
              <w:tcPr>
                <w:tcW w:w="252" w:type="pct"/>
                <w:noWrap/>
                <w:hideMark/>
              </w:tcPr>
              <w:p w14:paraId="6A54410D" w14:textId="5AA3F7A9"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xml:space="preserve"> 30 EU/mL</w:t>
                </w:r>
              </w:p>
            </w:tc>
            <w:tc>
              <w:tcPr>
                <w:tcW w:w="196" w:type="pct"/>
                <w:noWrap/>
                <w:hideMark/>
              </w:tcPr>
              <w:p w14:paraId="3D508A0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716DBC15"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F6FD997" w14:textId="0BF2C004" w:rsidR="005F7E20" w:rsidRPr="003D27BF" w:rsidRDefault="005F7E20" w:rsidP="00A971B9">
                <w:pPr>
                  <w:pStyle w:val="Table9pts"/>
                  <w:rPr>
                    <w:color w:val="0070C0"/>
                  </w:rPr>
                </w:pPr>
                <w:r w:rsidRPr="003D27BF">
                  <w:rPr>
                    <w:color w:val="0070C0"/>
                  </w:rPr>
                  <w:t>18M</w:t>
                </w:r>
              </w:p>
            </w:tc>
            <w:tc>
              <w:tcPr>
                <w:tcW w:w="592" w:type="pct"/>
                <w:noWrap/>
                <w:hideMark/>
              </w:tcPr>
              <w:p w14:paraId="30FB733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397FB41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32D79A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32A1C41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99.2</w:t>
                </w:r>
              </w:p>
            </w:tc>
            <w:tc>
              <w:tcPr>
                <w:tcW w:w="382" w:type="pct"/>
                <w:noWrap/>
                <w:hideMark/>
              </w:tcPr>
              <w:p w14:paraId="02EC123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35830DB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7FB0E6A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0.22</w:t>
                </w:r>
              </w:p>
            </w:tc>
            <w:tc>
              <w:tcPr>
                <w:tcW w:w="232" w:type="pct"/>
                <w:noWrap/>
                <w:hideMark/>
              </w:tcPr>
              <w:p w14:paraId="408CF9E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7B5C8C3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87B8CF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52" w:type="pct"/>
                <w:noWrap/>
                <w:hideMark/>
              </w:tcPr>
              <w:p w14:paraId="26DAE2A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3636DA9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2734962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9D565EC" w14:textId="422FD1ED" w:rsidR="005F7E20" w:rsidRPr="003D27BF" w:rsidRDefault="005F7E20" w:rsidP="00A971B9">
                <w:pPr>
                  <w:pStyle w:val="Table9pts"/>
                  <w:rPr>
                    <w:color w:val="0070C0"/>
                  </w:rPr>
                </w:pPr>
                <w:r w:rsidRPr="003D27BF">
                  <w:rPr>
                    <w:color w:val="0070C0"/>
                  </w:rPr>
                  <w:t>24M</w:t>
                </w:r>
              </w:p>
            </w:tc>
            <w:tc>
              <w:tcPr>
                <w:tcW w:w="592" w:type="pct"/>
                <w:noWrap/>
                <w:hideMark/>
              </w:tcPr>
              <w:p w14:paraId="2AB3BE9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4CA4697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5A700C8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179D2CE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99.4</w:t>
                </w:r>
              </w:p>
            </w:tc>
            <w:tc>
              <w:tcPr>
                <w:tcW w:w="382" w:type="pct"/>
                <w:noWrap/>
                <w:hideMark/>
              </w:tcPr>
              <w:p w14:paraId="03D1351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0BEDDD7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2.8</w:t>
                </w:r>
              </w:p>
            </w:tc>
            <w:tc>
              <w:tcPr>
                <w:tcW w:w="213" w:type="pct"/>
                <w:noWrap/>
                <w:hideMark/>
              </w:tcPr>
              <w:p w14:paraId="3F56D81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0.18-</w:t>
                </w:r>
              </w:p>
            </w:tc>
            <w:tc>
              <w:tcPr>
                <w:tcW w:w="232" w:type="pct"/>
                <w:noWrap/>
                <w:hideMark/>
              </w:tcPr>
              <w:p w14:paraId="01AD598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66.5</w:t>
                </w:r>
              </w:p>
            </w:tc>
            <w:tc>
              <w:tcPr>
                <w:tcW w:w="374" w:type="pct"/>
                <w:noWrap/>
                <w:hideMark/>
              </w:tcPr>
              <w:p w14:paraId="7250621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0CFE23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10 µm = 5</w:t>
                </w:r>
              </w:p>
            </w:tc>
            <w:tc>
              <w:tcPr>
                <w:tcW w:w="252" w:type="pct"/>
                <w:noWrap/>
                <w:hideMark/>
              </w:tcPr>
              <w:p w14:paraId="12269BC5" w14:textId="1F80350E"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xml:space="preserve"> 15 EU/mL</w:t>
                </w:r>
              </w:p>
            </w:tc>
            <w:tc>
              <w:tcPr>
                <w:tcW w:w="196" w:type="pct"/>
                <w:noWrap/>
                <w:hideMark/>
              </w:tcPr>
              <w:p w14:paraId="6E32A01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bl>
        <w:p w14:paraId="031515A4" w14:textId="77777777" w:rsidR="000A215A" w:rsidRPr="003D27BF" w:rsidRDefault="000A215A" w:rsidP="00655A69">
          <w:pPr>
            <w:pStyle w:val="Tablekey"/>
          </w:pPr>
          <w:r w:rsidRPr="003D27BF">
            <w:rPr>
              <w:vertAlign w:val="superscript"/>
            </w:rPr>
            <w:t>a</w:t>
          </w:r>
          <w:r w:rsidRPr="003D27BF">
            <w:t xml:space="preserve"> -, test not conducted</w:t>
          </w:r>
        </w:p>
        <w:p w14:paraId="2634F2AF" w14:textId="04FDE9EA" w:rsidR="004003EC" w:rsidRPr="003D27BF" w:rsidRDefault="00526DF9" w:rsidP="004003EC">
          <w:pPr>
            <w:pStyle w:val="Caption"/>
          </w:pPr>
          <w:r w:rsidRPr="003D27BF">
            <w:t xml:space="preserve">Table </w:t>
          </w:r>
          <w:r w:rsidRPr="003D27BF">
            <w:fldChar w:fldCharType="begin"/>
          </w:r>
          <w:r w:rsidRPr="003D27BF">
            <w:instrText xml:space="preserve"> SEQ Table \* ARABIC </w:instrText>
          </w:r>
          <w:r w:rsidRPr="003D27BF">
            <w:fldChar w:fldCharType="separate"/>
          </w:r>
          <w:r w:rsidR="003D27BF" w:rsidRPr="003D27BF">
            <w:rPr>
              <w:noProof/>
            </w:rPr>
            <w:t>4</w:t>
          </w:r>
          <w:r w:rsidRPr="003D27BF">
            <w:fldChar w:fldCharType="end"/>
          </w:r>
          <w:r w:rsidRPr="003D27BF">
            <w:t xml:space="preserve"> Stability Data for </w:t>
          </w:r>
          <w:r w:rsidRPr="003D27BF">
            <w:rPr>
              <w:color w:val="0070C0"/>
            </w:rPr>
            <w:t>B456</w:t>
          </w:r>
          <w:r w:rsidR="005F7E20" w:rsidRPr="003D27BF">
            <w:rPr>
              <w:color w:val="0070C0"/>
            </w:rPr>
            <w:t>StabilityTesting:long term testing</w:t>
          </w:r>
          <w:r w:rsidR="005F7E20" w:rsidRPr="003D27BF">
            <w:t xml:space="preserve"> stored at </w:t>
          </w:r>
          <w:r w:rsidR="005F7E20" w:rsidRPr="003D27BF">
            <w:rPr>
              <w:color w:val="0070C0"/>
            </w:rPr>
            <w:t xml:space="preserve">LongtermStorageDuration24M </w:t>
          </w:r>
          <w:r w:rsidR="005F7E20" w:rsidRPr="003D27BF">
            <w:t xml:space="preserve">at </w:t>
          </w:r>
          <w:r w:rsidR="005F7E20" w:rsidRPr="003D27BF">
            <w:rPr>
              <w:color w:val="0070C0"/>
            </w:rPr>
            <w:t xml:space="preserve">LongtermStorageCondition5±3°C/ARH </w:t>
          </w:r>
          <w:r w:rsidR="005F7E20" w:rsidRPr="003D27BF">
            <w:t xml:space="preserve">for </w:t>
          </w:r>
          <w:r w:rsidR="005F7E20" w:rsidRPr="003D27BF">
            <w:rPr>
              <w:color w:val="0070C0"/>
            </w:rPr>
            <w:t>Use:stability registration</w:t>
          </w:r>
          <w:r w:rsidR="005F7E20" w:rsidRPr="003D27BF">
            <w:t xml:space="preserve"> use</w:t>
          </w:r>
        </w:p>
        <w:tbl>
          <w:tblPr>
            <w:tblStyle w:val="TableGrid"/>
            <w:tblW w:w="5000" w:type="pct"/>
            <w:tblLayout w:type="fixed"/>
            <w:tblLook w:val="04A0" w:firstRow="1" w:lastRow="0" w:firstColumn="1" w:lastColumn="0" w:noHBand="0" w:noVBand="1"/>
          </w:tblPr>
          <w:tblGrid>
            <w:gridCol w:w="989"/>
            <w:gridCol w:w="1658"/>
            <w:gridCol w:w="1252"/>
            <w:gridCol w:w="2513"/>
            <w:gridCol w:w="943"/>
            <w:gridCol w:w="1069"/>
            <w:gridCol w:w="901"/>
            <w:gridCol w:w="596"/>
            <w:gridCol w:w="649"/>
            <w:gridCol w:w="1047"/>
            <w:gridCol w:w="1122"/>
            <w:gridCol w:w="705"/>
            <w:gridCol w:w="549"/>
          </w:tblGrid>
          <w:tr w:rsidR="005F7E20" w:rsidRPr="003D27BF" w14:paraId="7A921194" w14:textId="77777777" w:rsidTr="00A97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noWrap/>
                <w:hideMark/>
              </w:tcPr>
              <w:p w14:paraId="3F36ECC6" w14:textId="77777777" w:rsidR="005F7E20" w:rsidRPr="003D27BF" w:rsidRDefault="005F7E20" w:rsidP="00A971B9">
                <w:pPr>
                  <w:pStyle w:val="Table9pts"/>
                  <w:rPr>
                    <w:lang w:val="en-US"/>
                  </w:rPr>
                </w:pPr>
                <w:r w:rsidRPr="003D27BF">
                  <w:t>Test</w:t>
                </w:r>
              </w:p>
            </w:tc>
            <w:tc>
              <w:tcPr>
                <w:tcW w:w="592" w:type="pct"/>
                <w:noWrap/>
                <w:hideMark/>
              </w:tcPr>
              <w:p w14:paraId="39264404"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Appearance</w:t>
                </w:r>
              </w:p>
            </w:tc>
            <w:tc>
              <w:tcPr>
                <w:tcW w:w="447" w:type="pct"/>
                <w:noWrap/>
                <w:hideMark/>
              </w:tcPr>
              <w:p w14:paraId="0C0C305D"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Identification by HPLC</w:t>
                </w:r>
              </w:p>
            </w:tc>
            <w:tc>
              <w:tcPr>
                <w:tcW w:w="898" w:type="pct"/>
                <w:noWrap/>
                <w:hideMark/>
              </w:tcPr>
              <w:p w14:paraId="4AA80A45"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Identification by UV</w:t>
                </w:r>
              </w:p>
            </w:tc>
            <w:tc>
              <w:tcPr>
                <w:tcW w:w="337" w:type="pct"/>
                <w:noWrap/>
                <w:hideMark/>
              </w:tcPr>
              <w:p w14:paraId="2B9ED288"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Assay</w:t>
                </w:r>
              </w:p>
            </w:tc>
            <w:tc>
              <w:tcPr>
                <w:tcW w:w="382" w:type="pct"/>
                <w:noWrap/>
                <w:hideMark/>
              </w:tcPr>
              <w:p w14:paraId="06FF809B"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Related substances</w:t>
                </w:r>
              </w:p>
            </w:tc>
            <w:tc>
              <w:tcPr>
                <w:tcW w:w="322" w:type="pct"/>
                <w:noWrap/>
                <w:hideMark/>
              </w:tcPr>
              <w:p w14:paraId="12F55B94"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Ethanol content</w:t>
                </w:r>
              </w:p>
            </w:tc>
            <w:tc>
              <w:tcPr>
                <w:tcW w:w="213" w:type="pct"/>
                <w:noWrap/>
                <w:hideMark/>
              </w:tcPr>
              <w:p w14:paraId="69C7091E"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Moisture</w:t>
                </w:r>
              </w:p>
            </w:tc>
            <w:tc>
              <w:tcPr>
                <w:tcW w:w="232" w:type="pct"/>
                <w:noWrap/>
                <w:hideMark/>
              </w:tcPr>
              <w:p w14:paraId="13B5A143"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Viscotity</w:t>
                </w:r>
              </w:p>
            </w:tc>
            <w:tc>
              <w:tcPr>
                <w:tcW w:w="374" w:type="pct"/>
                <w:noWrap/>
                <w:hideMark/>
              </w:tcPr>
              <w:p w14:paraId="39F84741"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Extractable volume</w:t>
                </w:r>
              </w:p>
            </w:tc>
            <w:tc>
              <w:tcPr>
                <w:tcW w:w="401" w:type="pct"/>
                <w:noWrap/>
                <w:hideMark/>
              </w:tcPr>
              <w:p w14:paraId="04D26022"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Particulate matter</w:t>
                </w:r>
              </w:p>
            </w:tc>
            <w:tc>
              <w:tcPr>
                <w:tcW w:w="252" w:type="pct"/>
                <w:noWrap/>
                <w:hideMark/>
              </w:tcPr>
              <w:p w14:paraId="15BEB1D3"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Endotoxin</w:t>
                </w:r>
              </w:p>
            </w:tc>
            <w:tc>
              <w:tcPr>
                <w:tcW w:w="196" w:type="pct"/>
                <w:noWrap/>
                <w:hideMark/>
              </w:tcPr>
              <w:p w14:paraId="4FB8AB57" w14:textId="77777777" w:rsidR="005F7E20" w:rsidRPr="003D27BF"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3D27BF">
                  <w:t>Sterility</w:t>
                </w:r>
              </w:p>
            </w:tc>
          </w:tr>
          <w:tr w:rsidR="005F7E20" w:rsidRPr="003D27BF" w14:paraId="77E5015D"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0B946F6" w14:textId="77777777" w:rsidR="005F7E20" w:rsidRPr="003D27BF" w:rsidRDefault="005F7E20" w:rsidP="00A971B9">
                <w:pPr>
                  <w:pStyle w:val="Table9pts"/>
                </w:pPr>
                <w:r w:rsidRPr="003D27BF">
                  <w:t>Specification</w:t>
                </w:r>
              </w:p>
            </w:tc>
            <w:tc>
              <w:tcPr>
                <w:tcW w:w="592" w:type="pct"/>
                <w:noWrap/>
                <w:hideMark/>
              </w:tcPr>
              <w:p w14:paraId="6EE4304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 clear colorless to slightly yellowish liquid</w:t>
                </w:r>
              </w:p>
            </w:tc>
            <w:tc>
              <w:tcPr>
                <w:tcW w:w="447" w:type="pct"/>
                <w:noWrap/>
                <w:hideMark/>
              </w:tcPr>
              <w:p w14:paraId="431DA0C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Matches RRT of standard</w:t>
                </w:r>
              </w:p>
            </w:tc>
            <w:tc>
              <w:tcPr>
                <w:tcW w:w="898" w:type="pct"/>
                <w:noWrap/>
                <w:hideMark/>
              </w:tcPr>
              <w:p w14:paraId="62AE1C7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Matches UV spectrum of the standard form PDA detector</w:t>
                </w:r>
              </w:p>
            </w:tc>
            <w:tc>
              <w:tcPr>
                <w:tcW w:w="337" w:type="pct"/>
                <w:noWrap/>
                <w:hideMark/>
              </w:tcPr>
              <w:p w14:paraId="4C867B6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95.0 – 105.0% LC</w:t>
                </w:r>
              </w:p>
            </w:tc>
            <w:tc>
              <w:tcPr>
                <w:tcW w:w="382" w:type="pct"/>
                <w:noWrap/>
                <w:hideMark/>
              </w:tcPr>
              <w:p w14:paraId="5E38585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32A2A1A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2.0 - 5.0  % w/w</w:t>
                </w:r>
              </w:p>
            </w:tc>
            <w:tc>
              <w:tcPr>
                <w:tcW w:w="213" w:type="pct"/>
                <w:noWrap/>
                <w:hideMark/>
              </w:tcPr>
              <w:p w14:paraId="241F800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1%</w:t>
                </w:r>
              </w:p>
            </w:tc>
            <w:tc>
              <w:tcPr>
                <w:tcW w:w="232" w:type="pct"/>
                <w:noWrap/>
                <w:hideMark/>
              </w:tcPr>
              <w:p w14:paraId="677F142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50 – 70 cP</w:t>
                </w:r>
              </w:p>
            </w:tc>
            <w:tc>
              <w:tcPr>
                <w:tcW w:w="374" w:type="pct"/>
                <w:noWrap/>
                <w:hideMark/>
              </w:tcPr>
              <w:p w14:paraId="11363D2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0.20 mL/Vial</w:t>
                </w:r>
              </w:p>
            </w:tc>
            <w:tc>
              <w:tcPr>
                <w:tcW w:w="401" w:type="pct"/>
                <w:noWrap/>
                <w:hideMark/>
              </w:tcPr>
              <w:p w14:paraId="68D487C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50 Part/mL ≥ 10 µm</w:t>
                </w:r>
              </w:p>
            </w:tc>
            <w:tc>
              <w:tcPr>
                <w:tcW w:w="252" w:type="pct"/>
                <w:noWrap/>
                <w:hideMark/>
              </w:tcPr>
              <w:p w14:paraId="3C691D1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40 EU/mL</w:t>
                </w:r>
              </w:p>
            </w:tc>
            <w:tc>
              <w:tcPr>
                <w:tcW w:w="196" w:type="pct"/>
                <w:noWrap/>
                <w:hideMark/>
              </w:tcPr>
              <w:p w14:paraId="278D6EE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33E8FD72"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7723E61" w14:textId="7B2CA10C" w:rsidR="005F7E20" w:rsidRPr="003D27BF" w:rsidRDefault="005F7E20" w:rsidP="00A971B9">
                <w:pPr>
                  <w:pStyle w:val="Table9pts"/>
                  <w:rPr>
                    <w:color w:val="0070C0"/>
                  </w:rPr>
                </w:pPr>
                <w:r w:rsidRPr="003D27BF">
                  <w:rPr>
                    <w:color w:val="0070C0"/>
                  </w:rPr>
                  <w:t>Initial (T0)</w:t>
                </w:r>
              </w:p>
            </w:tc>
            <w:tc>
              <w:tcPr>
                <w:tcW w:w="592" w:type="pct"/>
                <w:noWrap/>
                <w:hideMark/>
              </w:tcPr>
              <w:p w14:paraId="64CFD0C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138A1FD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898" w:type="pct"/>
                <w:noWrap/>
                <w:hideMark/>
              </w:tcPr>
              <w:p w14:paraId="34F44D0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337" w:type="pct"/>
                <w:noWrap/>
                <w:hideMark/>
              </w:tcPr>
              <w:p w14:paraId="1B3AE74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98.0</w:t>
                </w:r>
              </w:p>
            </w:tc>
            <w:tc>
              <w:tcPr>
                <w:tcW w:w="382" w:type="pct"/>
                <w:noWrap/>
                <w:hideMark/>
              </w:tcPr>
              <w:p w14:paraId="3DC8107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3F2CBED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3.0</w:t>
                </w:r>
              </w:p>
            </w:tc>
            <w:tc>
              <w:tcPr>
                <w:tcW w:w="213" w:type="pct"/>
                <w:noWrap/>
                <w:hideMark/>
              </w:tcPr>
              <w:p w14:paraId="32A1D92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0.14</w:t>
                </w:r>
              </w:p>
            </w:tc>
            <w:tc>
              <w:tcPr>
                <w:tcW w:w="232" w:type="pct"/>
                <w:noWrap/>
                <w:hideMark/>
              </w:tcPr>
              <w:p w14:paraId="06149CF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68.2</w:t>
                </w:r>
              </w:p>
            </w:tc>
            <w:tc>
              <w:tcPr>
                <w:tcW w:w="374" w:type="pct"/>
                <w:noWrap/>
                <w:hideMark/>
              </w:tcPr>
              <w:p w14:paraId="5FD6638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EB4396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10 µm =0</w:t>
                </w:r>
              </w:p>
            </w:tc>
            <w:tc>
              <w:tcPr>
                <w:tcW w:w="252" w:type="pct"/>
                <w:noWrap/>
                <w:hideMark/>
              </w:tcPr>
              <w:p w14:paraId="230B3A0D" w14:textId="6DEA398F"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xml:space="preserve"> 30 EU/mL</w:t>
                </w:r>
              </w:p>
            </w:tc>
            <w:tc>
              <w:tcPr>
                <w:tcW w:w="196" w:type="pct"/>
                <w:noWrap/>
                <w:hideMark/>
              </w:tcPr>
              <w:p w14:paraId="00BED47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5F7E20" w:rsidRPr="003D27BF" w14:paraId="6776316D"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C4FC4B4" w14:textId="6A2AA5A0" w:rsidR="005F7E20" w:rsidRPr="003D27BF" w:rsidRDefault="005F7E20" w:rsidP="00A971B9">
                <w:pPr>
                  <w:pStyle w:val="Table9pts"/>
                  <w:rPr>
                    <w:color w:val="0070C0"/>
                  </w:rPr>
                </w:pPr>
                <w:r w:rsidRPr="003D27BF">
                  <w:rPr>
                    <w:color w:val="0070C0"/>
                  </w:rPr>
                  <w:t>4M</w:t>
                </w:r>
              </w:p>
            </w:tc>
            <w:tc>
              <w:tcPr>
                <w:tcW w:w="592" w:type="pct"/>
                <w:noWrap/>
                <w:hideMark/>
              </w:tcPr>
              <w:p w14:paraId="6B39D48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249B9B9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00ACF63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066DF68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96.6</w:t>
                </w:r>
              </w:p>
            </w:tc>
            <w:tc>
              <w:tcPr>
                <w:tcW w:w="382" w:type="pct"/>
                <w:noWrap/>
                <w:hideMark/>
              </w:tcPr>
              <w:p w14:paraId="439706B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13E8600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54B85E6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4009A2C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4CB6899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1C8D21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602FFE8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2C44D39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5F7E20" w:rsidRPr="003D27BF" w14:paraId="72D32A43"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3C53202E" w14:textId="64FC9DB0" w:rsidR="005F7E20" w:rsidRPr="003D27BF" w:rsidRDefault="005F7E20" w:rsidP="00A971B9">
                <w:pPr>
                  <w:pStyle w:val="Table9pts"/>
                  <w:rPr>
                    <w:color w:val="0070C0"/>
                  </w:rPr>
                </w:pPr>
                <w:r w:rsidRPr="003D27BF">
                  <w:rPr>
                    <w:color w:val="0070C0"/>
                  </w:rPr>
                  <w:t>6M</w:t>
                </w:r>
              </w:p>
            </w:tc>
            <w:tc>
              <w:tcPr>
                <w:tcW w:w="592" w:type="pct"/>
                <w:noWrap/>
                <w:hideMark/>
              </w:tcPr>
              <w:p w14:paraId="5C0648A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781EBEA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4E851A8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6356C138"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99.1</w:t>
                </w:r>
              </w:p>
            </w:tc>
            <w:tc>
              <w:tcPr>
                <w:tcW w:w="382" w:type="pct"/>
                <w:noWrap/>
                <w:hideMark/>
              </w:tcPr>
              <w:p w14:paraId="123F72F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272922C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7026F71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21E30BCC"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1E48591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88F9CB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187C7AB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7A7B9A1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r w:rsidR="005F7E20" w:rsidRPr="003D27BF" w14:paraId="1BCB7E5C"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A093850" w14:textId="3C08FC6D" w:rsidR="005F7E20" w:rsidRPr="003D27BF" w:rsidRDefault="005F7E20" w:rsidP="00A971B9">
                <w:pPr>
                  <w:pStyle w:val="Table9pts"/>
                  <w:rPr>
                    <w:color w:val="0070C0"/>
                  </w:rPr>
                </w:pPr>
                <w:r w:rsidRPr="003D27BF">
                  <w:rPr>
                    <w:color w:val="0070C0"/>
                  </w:rPr>
                  <w:t>9M</w:t>
                </w:r>
              </w:p>
            </w:tc>
            <w:tc>
              <w:tcPr>
                <w:tcW w:w="592" w:type="pct"/>
                <w:noWrap/>
                <w:hideMark/>
              </w:tcPr>
              <w:p w14:paraId="3EC2252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3918766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A83257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1440E3C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98.4</w:t>
                </w:r>
              </w:p>
            </w:tc>
            <w:tc>
              <w:tcPr>
                <w:tcW w:w="382" w:type="pct"/>
                <w:noWrap/>
                <w:hideMark/>
              </w:tcPr>
              <w:p w14:paraId="186E2C7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55ACCAC3"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60EB8C8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32" w:type="pct"/>
                <w:noWrap/>
                <w:hideMark/>
              </w:tcPr>
              <w:p w14:paraId="477A1FC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332128B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A24137B"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50C1A17"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6C51DE5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2AEFD6E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8BB3F4D" w14:textId="0F535153" w:rsidR="005F7E20" w:rsidRPr="003D27BF" w:rsidRDefault="005F7E20" w:rsidP="00A971B9">
                <w:pPr>
                  <w:pStyle w:val="Table9pts"/>
                  <w:rPr>
                    <w:color w:val="0070C0"/>
                  </w:rPr>
                </w:pPr>
                <w:r w:rsidRPr="003D27BF">
                  <w:rPr>
                    <w:color w:val="0070C0"/>
                  </w:rPr>
                  <w:t>12M</w:t>
                </w:r>
              </w:p>
            </w:tc>
            <w:tc>
              <w:tcPr>
                <w:tcW w:w="592" w:type="pct"/>
                <w:noWrap/>
                <w:hideMark/>
              </w:tcPr>
              <w:p w14:paraId="7278496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0BA606B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7B5C306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1ABAF4A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99.0</w:t>
                </w:r>
              </w:p>
            </w:tc>
            <w:tc>
              <w:tcPr>
                <w:tcW w:w="382" w:type="pct"/>
                <w:noWrap/>
                <w:hideMark/>
              </w:tcPr>
              <w:p w14:paraId="1147AA5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055DB98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2.3</w:t>
                </w:r>
              </w:p>
            </w:tc>
            <w:tc>
              <w:tcPr>
                <w:tcW w:w="213" w:type="pct"/>
                <w:noWrap/>
                <w:hideMark/>
              </w:tcPr>
              <w:p w14:paraId="77A20F5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0.20</w:t>
                </w:r>
              </w:p>
            </w:tc>
            <w:tc>
              <w:tcPr>
                <w:tcW w:w="232" w:type="pct"/>
                <w:noWrap/>
                <w:hideMark/>
              </w:tcPr>
              <w:p w14:paraId="1F3313B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65.2</w:t>
                </w:r>
              </w:p>
            </w:tc>
            <w:tc>
              <w:tcPr>
                <w:tcW w:w="374" w:type="pct"/>
                <w:noWrap/>
                <w:hideMark/>
              </w:tcPr>
              <w:p w14:paraId="0586F85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5F109CD"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10 µm = 0</w:t>
                </w:r>
              </w:p>
            </w:tc>
            <w:tc>
              <w:tcPr>
                <w:tcW w:w="252" w:type="pct"/>
                <w:noWrap/>
                <w:hideMark/>
              </w:tcPr>
              <w:p w14:paraId="2B11D72A" w14:textId="31C6C0F5"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xml:space="preserve"> 30 EU/mL</w:t>
                </w:r>
              </w:p>
            </w:tc>
            <w:tc>
              <w:tcPr>
                <w:tcW w:w="196" w:type="pct"/>
                <w:noWrap/>
                <w:hideMark/>
              </w:tcPr>
              <w:p w14:paraId="667829FE"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31AB915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4E144FC2" w14:textId="29BB9622" w:rsidR="005F7E20" w:rsidRPr="003D27BF" w:rsidRDefault="005F7E20" w:rsidP="00A971B9">
                <w:pPr>
                  <w:pStyle w:val="Table9pts"/>
                  <w:rPr>
                    <w:color w:val="0070C0"/>
                  </w:rPr>
                </w:pPr>
                <w:r w:rsidRPr="003D27BF">
                  <w:rPr>
                    <w:color w:val="0070C0"/>
                  </w:rPr>
                  <w:t>18M</w:t>
                </w:r>
              </w:p>
            </w:tc>
            <w:tc>
              <w:tcPr>
                <w:tcW w:w="592" w:type="pct"/>
                <w:noWrap/>
                <w:hideMark/>
              </w:tcPr>
              <w:p w14:paraId="7C44984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6E92844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05E88EC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45B92D3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99.2</w:t>
                </w:r>
              </w:p>
            </w:tc>
            <w:tc>
              <w:tcPr>
                <w:tcW w:w="382" w:type="pct"/>
                <w:noWrap/>
                <w:hideMark/>
              </w:tcPr>
              <w:p w14:paraId="6C07C20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00AAC7A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13" w:type="pct"/>
                <w:noWrap/>
                <w:hideMark/>
              </w:tcPr>
              <w:p w14:paraId="32BB28E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0.22</w:t>
                </w:r>
              </w:p>
            </w:tc>
            <w:tc>
              <w:tcPr>
                <w:tcW w:w="232" w:type="pct"/>
                <w:noWrap/>
                <w:hideMark/>
              </w:tcPr>
              <w:p w14:paraId="511D768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74" w:type="pct"/>
                <w:noWrap/>
                <w:hideMark/>
              </w:tcPr>
              <w:p w14:paraId="7258A5A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4DD86F1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252" w:type="pct"/>
                <w:noWrap/>
                <w:hideMark/>
              </w:tcPr>
              <w:p w14:paraId="032A4A1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196" w:type="pct"/>
                <w:noWrap/>
                <w:hideMark/>
              </w:tcPr>
              <w:p w14:paraId="0868A5C1"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Sterile</w:t>
                </w:r>
              </w:p>
            </w:tc>
          </w:tr>
          <w:tr w:rsidR="005F7E20" w:rsidRPr="003D27BF" w14:paraId="5553B866"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DF3983B" w14:textId="4688F99A" w:rsidR="005F7E20" w:rsidRPr="003D27BF" w:rsidRDefault="005F7E20" w:rsidP="00A971B9">
                <w:pPr>
                  <w:pStyle w:val="Table9pts"/>
                  <w:rPr>
                    <w:color w:val="0070C0"/>
                  </w:rPr>
                </w:pPr>
                <w:r w:rsidRPr="003D27BF">
                  <w:rPr>
                    <w:color w:val="0070C0"/>
                  </w:rPr>
                  <w:t>24M</w:t>
                </w:r>
              </w:p>
            </w:tc>
            <w:tc>
              <w:tcPr>
                <w:tcW w:w="592" w:type="pct"/>
                <w:noWrap/>
                <w:hideMark/>
              </w:tcPr>
              <w:p w14:paraId="2523CDA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Conform</w:t>
                </w:r>
              </w:p>
            </w:tc>
            <w:tc>
              <w:tcPr>
                <w:tcW w:w="447" w:type="pct"/>
                <w:noWrap/>
                <w:hideMark/>
              </w:tcPr>
              <w:p w14:paraId="6995B3C2"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898" w:type="pct"/>
                <w:noWrap/>
                <w:hideMark/>
              </w:tcPr>
              <w:p w14:paraId="2F1DF620"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-a</w:t>
                </w:r>
              </w:p>
            </w:tc>
            <w:tc>
              <w:tcPr>
                <w:tcW w:w="337" w:type="pct"/>
                <w:noWrap/>
                <w:hideMark/>
              </w:tcPr>
              <w:p w14:paraId="2B780749"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99.4</w:t>
                </w:r>
              </w:p>
            </w:tc>
            <w:tc>
              <w:tcPr>
                <w:tcW w:w="382" w:type="pct"/>
                <w:noWrap/>
                <w:hideMark/>
              </w:tcPr>
              <w:p w14:paraId="36BC574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c>
              <w:tcPr>
                <w:tcW w:w="322" w:type="pct"/>
                <w:noWrap/>
                <w:hideMark/>
              </w:tcPr>
              <w:p w14:paraId="726E38BA"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2.8</w:t>
                </w:r>
              </w:p>
            </w:tc>
            <w:tc>
              <w:tcPr>
                <w:tcW w:w="213" w:type="pct"/>
                <w:noWrap/>
                <w:hideMark/>
              </w:tcPr>
              <w:p w14:paraId="09833F45"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0.18-</w:t>
                </w:r>
              </w:p>
            </w:tc>
            <w:tc>
              <w:tcPr>
                <w:tcW w:w="232" w:type="pct"/>
                <w:noWrap/>
                <w:hideMark/>
              </w:tcPr>
              <w:p w14:paraId="0B1EEBBF"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66.5</w:t>
                </w:r>
              </w:p>
            </w:tc>
            <w:tc>
              <w:tcPr>
                <w:tcW w:w="374" w:type="pct"/>
                <w:noWrap/>
                <w:hideMark/>
              </w:tcPr>
              <w:p w14:paraId="3C46C246"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197C0A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10 µm = 5</w:t>
                </w:r>
              </w:p>
            </w:tc>
            <w:tc>
              <w:tcPr>
                <w:tcW w:w="252" w:type="pct"/>
                <w:noWrap/>
                <w:hideMark/>
              </w:tcPr>
              <w:p w14:paraId="35C5F273" w14:textId="1AA30A6D"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 xml:space="preserve"> 15 EU/mL</w:t>
                </w:r>
              </w:p>
            </w:tc>
            <w:tc>
              <w:tcPr>
                <w:tcW w:w="196" w:type="pct"/>
                <w:noWrap/>
                <w:hideMark/>
              </w:tcPr>
              <w:p w14:paraId="05F2F954" w14:textId="77777777" w:rsidR="005F7E20" w:rsidRPr="003D27BF"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3D27BF">
                  <w:t>-</w:t>
                </w:r>
              </w:p>
            </w:tc>
          </w:tr>
        </w:tbl>
        <w:p w14:paraId="0315162A" w14:textId="5F9C9F9D" w:rsidR="000A215A" w:rsidRPr="000A215A" w:rsidRDefault="000A215A" w:rsidP="00655A69">
          <w:pPr>
            <w:pStyle w:val="Tablekey"/>
          </w:pPr>
          <w:r w:rsidRPr="003D27BF">
            <w:rPr>
              <w:vertAlign w:val="superscript"/>
            </w:rPr>
            <w:t>a</w:t>
          </w:r>
          <w:r w:rsidRPr="003D27BF">
            <w:t xml:space="preserve"> -, test not conducted</w:t>
          </w:r>
        </w:p>
      </w:sdtContent>
    </w:sdt>
    <w:sectPr w:rsidR="000A215A" w:rsidRPr="000A215A" w:rsidSect="00077ED3">
      <w:headerReference w:type="even" r:id="rId15"/>
      <w:headerReference w:type="default" r:id="rId16"/>
      <w:footerReference w:type="even" r:id="rId17"/>
      <w:footerReference w:type="default" r:id="rId18"/>
      <w:headerReference w:type="first" r:id="rId19"/>
      <w:footerReference w:type="first" r:id="rId20"/>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01CA3" w14:textId="77777777" w:rsidR="005E7A89" w:rsidRPr="002B69DC" w:rsidRDefault="005E7A89" w:rsidP="00D1349B">
      <w:pPr>
        <w:rPr>
          <w:sz w:val="18"/>
          <w:szCs w:val="18"/>
        </w:rPr>
      </w:pPr>
    </w:p>
  </w:endnote>
  <w:endnote w:type="continuationSeparator" w:id="0">
    <w:p w14:paraId="33DC3458" w14:textId="77777777" w:rsidR="005E7A89" w:rsidRPr="002B69DC" w:rsidRDefault="005E7A89" w:rsidP="002B69DC">
      <w:pPr>
        <w:pStyle w:val="Footer"/>
        <w:rPr>
          <w:szCs w:val="18"/>
        </w:rPr>
      </w:pPr>
    </w:p>
  </w:endnote>
  <w:endnote w:type="continuationNotice" w:id="1">
    <w:p w14:paraId="680926D1" w14:textId="77777777" w:rsidR="005E7A89" w:rsidRDefault="005E7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E047C" w14:textId="77777777" w:rsidR="002F27D9" w:rsidRDefault="002F2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6396E969"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sidR="003D27BF">
      <w:rPr>
        <w:sz w:val="14"/>
      </w:rPr>
      <w:t>BFC679DF-1019-4D73-A2F7-BDB5312DFED0</w:t>
    </w:r>
    <w:r w:rsidRPr="00E21FA9">
      <w:rPr>
        <w:sz w:val="14"/>
      </w:rPr>
      <w:fldChar w:fldCharType="end"/>
    </w:r>
  </w:p>
  <w:p w14:paraId="031516EA" w14:textId="1266FC34"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3D27B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CE828" w14:textId="77777777" w:rsidR="002F27D9" w:rsidRDefault="002F2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EEC9A" w14:textId="77777777" w:rsidR="005E7A89" w:rsidRDefault="005E7A89" w:rsidP="00D1349B">
      <w:r>
        <w:separator/>
      </w:r>
    </w:p>
  </w:footnote>
  <w:footnote w:type="continuationSeparator" w:id="0">
    <w:p w14:paraId="269C5085" w14:textId="77777777" w:rsidR="005E7A89" w:rsidRDefault="005E7A89" w:rsidP="00D1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7E227" w14:textId="77777777" w:rsidR="002F27D9" w:rsidRDefault="002F2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4" w14:textId="58E97D4C" w:rsidR="00721DCD" w:rsidRPr="000A215A" w:rsidRDefault="002302F5" w:rsidP="00A4425B">
    <w:pPr>
      <w:pStyle w:val="Header"/>
      <w:rPr>
        <w:color w:val="0070C0"/>
        <w:lang w:val="en-US"/>
      </w:rPr>
    </w:pPr>
    <w:r>
      <w:rPr>
        <w:color w:val="0070C0"/>
        <w:lang w:val="en-US"/>
      </w:rPr>
      <w:t>DrugProductName:</w:t>
    </w:r>
    <w:r w:rsidR="00721DCD" w:rsidRPr="000A215A">
      <w:rPr>
        <w:color w:val="0070C0"/>
        <w:lang w:val="en-US"/>
      </w:rPr>
      <w:t>Qdrug</w:t>
    </w:r>
  </w:p>
  <w:p w14:paraId="031516E5" w14:textId="033FC879" w:rsidR="00721DCD" w:rsidRPr="00A4425B" w:rsidRDefault="00721DCD" w:rsidP="009B1FF6">
    <w:pPr>
      <w:pStyle w:val="Header"/>
      <w:jc w:val="right"/>
      <w:rPr>
        <w:lang w:val="en-US"/>
      </w:rPr>
    </w:pPr>
    <w:r>
      <w:rPr>
        <w:lang w:val="en-US"/>
      </w:rPr>
      <w:fldChar w:fldCharType="begin"/>
    </w:r>
    <w:r>
      <w:rPr>
        <w:lang w:val="en-US"/>
      </w:rPr>
      <w:instrText xml:space="preserve"> DOCPROPERTY  CTDnrHeader  \* MERGEFORMAT </w:instrText>
    </w:r>
    <w:r>
      <w:rPr>
        <w:lang w:val="en-US"/>
      </w:rPr>
      <w:fldChar w:fldCharType="separate"/>
    </w:r>
    <w:r w:rsidR="003D27BF">
      <w:rPr>
        <w:lang w:val="en-US"/>
      </w:rPr>
      <w:t xml:space="preserve">P.8.3 </w:t>
    </w:r>
    <w:r>
      <w:rPr>
        <w:lang w:val="en-US"/>
      </w:rPr>
      <w:fldChar w:fldCharType="end"/>
    </w:r>
    <w:r>
      <w:rPr>
        <w:lang w:val="en-US"/>
      </w:rPr>
      <w:fldChar w:fldCharType="begin"/>
    </w:r>
    <w:r>
      <w:rPr>
        <w:lang w:val="en-US"/>
      </w:rPr>
      <w:instrText xml:space="preserve"> DOCPROPERTY  TitleHeader  \* MERGEFORMAT </w:instrText>
    </w:r>
    <w:r>
      <w:rPr>
        <w:lang w:val="en-US"/>
      </w:rPr>
      <w:fldChar w:fldCharType="separate"/>
    </w:r>
    <w:r w:rsidR="003D27BF">
      <w:rPr>
        <w:lang w:val="en-US"/>
      </w:rPr>
      <w:t>Stability Data</w:t>
    </w:r>
    <w:r>
      <w:rPr>
        <w:lang w:val="en-US"/>
      </w:rPr>
      <w:fldChar w:fldCharType="end"/>
    </w:r>
  </w:p>
  <w:p w14:paraId="031516E6" w14:textId="0F2B7DC7" w:rsidR="00721DCD" w:rsidRPr="006361F4" w:rsidRDefault="002302F5" w:rsidP="00A4425B">
    <w:pPr>
      <w:pStyle w:val="Header"/>
      <w:pBdr>
        <w:bottom w:val="single" w:sz="4" w:space="1" w:color="auto"/>
      </w:pBdr>
      <w:jc w:val="right"/>
      <w:rPr>
        <w:color w:val="0070C0"/>
        <w:lang w:val="en-US"/>
      </w:rPr>
    </w:pPr>
    <w:r>
      <w:rPr>
        <w:color w:val="0070C0"/>
        <w:lang w:val="en-US"/>
      </w:rPr>
      <w:t>DosageForm:</w:t>
    </w:r>
    <w:r w:rsidR="00721DCD" w:rsidRPr="006361F4">
      <w:rPr>
        <w:color w:val="0070C0"/>
        <w:lang w:val="en-US"/>
      </w:rPr>
      <w:t>Injectable Solution</w:t>
    </w:r>
    <w:r w:rsidR="00721DCD">
      <w:rPr>
        <w:color w:val="0070C0"/>
        <w:lang w:val="en-US"/>
      </w:rPr>
      <w:t xml:space="preserve"> </w:t>
    </w:r>
    <w:r>
      <w:rPr>
        <w:color w:val="0070C0"/>
        <w:lang w:val="en-US"/>
      </w:rPr>
      <w:t>StabilityTesting</w:t>
    </w:r>
    <w:r w:rsidR="002F27D9">
      <w:rPr>
        <w:color w:val="0070C0"/>
        <w:lang w:val="en-US"/>
      </w:rPr>
      <w:t>:</w:t>
    </w:r>
    <w:r w:rsidR="00721DCD">
      <w:rPr>
        <w:color w:val="0070C0"/>
        <w:lang w:val="en-US"/>
      </w:rPr>
      <w:t>Long</w:t>
    </w:r>
    <w:r w:rsidR="004C76BD">
      <w:rPr>
        <w:color w:val="0070C0"/>
        <w:lang w:val="en-US"/>
      </w:rPr>
      <w:t xml:space="preserve"> term stability </w:t>
    </w:r>
    <w:r>
      <w:rPr>
        <w:color w:val="0070C0"/>
        <w:lang w:val="en-US"/>
      </w:rPr>
      <w:t>Use:</w:t>
    </w:r>
    <w:r w:rsidR="004C76BD">
      <w:rPr>
        <w:color w:val="0070C0"/>
        <w:lang w:val="en-US"/>
      </w:rPr>
      <w:t>Registration stability</w:t>
    </w:r>
  </w:p>
  <w:p w14:paraId="031516E7" w14:textId="77777777" w:rsidR="00721DCD" w:rsidRPr="00A4425B" w:rsidRDefault="00721DCD" w:rsidP="00A4425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F57D3" w14:textId="77777777" w:rsidR="002F27D9" w:rsidRDefault="002F2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9889960"/>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CDB"/>
    <w:rsid w:val="001A6507"/>
    <w:rsid w:val="001A6E60"/>
    <w:rsid w:val="001B4D2A"/>
    <w:rsid w:val="001B545B"/>
    <w:rsid w:val="001B7E80"/>
    <w:rsid w:val="001C6B87"/>
    <w:rsid w:val="001D176A"/>
    <w:rsid w:val="001D3509"/>
    <w:rsid w:val="001D3FCC"/>
    <w:rsid w:val="001D535B"/>
    <w:rsid w:val="001D590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2F5"/>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2F27D9"/>
    <w:rsid w:val="0030069D"/>
    <w:rsid w:val="0030110C"/>
    <w:rsid w:val="00305F84"/>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649"/>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27BF"/>
    <w:rsid w:val="003D3AEE"/>
    <w:rsid w:val="003E1B20"/>
    <w:rsid w:val="003E27EE"/>
    <w:rsid w:val="003E28EE"/>
    <w:rsid w:val="003E416E"/>
    <w:rsid w:val="003E48C5"/>
    <w:rsid w:val="003E5C83"/>
    <w:rsid w:val="003E76A4"/>
    <w:rsid w:val="003F16CE"/>
    <w:rsid w:val="003F227F"/>
    <w:rsid w:val="003F4B24"/>
    <w:rsid w:val="003F5ED3"/>
    <w:rsid w:val="004003EC"/>
    <w:rsid w:val="004034E3"/>
    <w:rsid w:val="00403D94"/>
    <w:rsid w:val="00403F08"/>
    <w:rsid w:val="00406D70"/>
    <w:rsid w:val="00412445"/>
    <w:rsid w:val="00414578"/>
    <w:rsid w:val="00416C69"/>
    <w:rsid w:val="004204D0"/>
    <w:rsid w:val="00421CE3"/>
    <w:rsid w:val="00422BF7"/>
    <w:rsid w:val="00423F45"/>
    <w:rsid w:val="004251BF"/>
    <w:rsid w:val="004268BD"/>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2F3E"/>
    <w:rsid w:val="00493729"/>
    <w:rsid w:val="004A407A"/>
    <w:rsid w:val="004B011B"/>
    <w:rsid w:val="004B476D"/>
    <w:rsid w:val="004C1353"/>
    <w:rsid w:val="004C6463"/>
    <w:rsid w:val="004C76BD"/>
    <w:rsid w:val="004D0080"/>
    <w:rsid w:val="004D5A8F"/>
    <w:rsid w:val="004D7BC5"/>
    <w:rsid w:val="004E2FF7"/>
    <w:rsid w:val="004E62E9"/>
    <w:rsid w:val="004E7E2A"/>
    <w:rsid w:val="004F2438"/>
    <w:rsid w:val="004F3C8F"/>
    <w:rsid w:val="005026B1"/>
    <w:rsid w:val="0051107F"/>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E7A89"/>
    <w:rsid w:val="005F6C35"/>
    <w:rsid w:val="005F7E20"/>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55A6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543B3"/>
    <w:rsid w:val="00760CA1"/>
    <w:rsid w:val="00767696"/>
    <w:rsid w:val="00767CA2"/>
    <w:rsid w:val="007716D4"/>
    <w:rsid w:val="007745BA"/>
    <w:rsid w:val="00776993"/>
    <w:rsid w:val="007850AB"/>
    <w:rsid w:val="007946AA"/>
    <w:rsid w:val="0079558A"/>
    <w:rsid w:val="007B1604"/>
    <w:rsid w:val="007B2E61"/>
    <w:rsid w:val="007C298B"/>
    <w:rsid w:val="007C3ED3"/>
    <w:rsid w:val="007D0C71"/>
    <w:rsid w:val="007D0ECF"/>
    <w:rsid w:val="007D16C1"/>
    <w:rsid w:val="007D5973"/>
    <w:rsid w:val="007E0F27"/>
    <w:rsid w:val="007E10A9"/>
    <w:rsid w:val="007E14D3"/>
    <w:rsid w:val="007E6AEA"/>
    <w:rsid w:val="007F0557"/>
    <w:rsid w:val="007F0560"/>
    <w:rsid w:val="007F1326"/>
    <w:rsid w:val="007F5FE7"/>
    <w:rsid w:val="007F738E"/>
    <w:rsid w:val="0080051E"/>
    <w:rsid w:val="00800C82"/>
    <w:rsid w:val="00805A02"/>
    <w:rsid w:val="00807D5C"/>
    <w:rsid w:val="0081373E"/>
    <w:rsid w:val="00814F8A"/>
    <w:rsid w:val="00816B1A"/>
    <w:rsid w:val="00816CC6"/>
    <w:rsid w:val="00821D34"/>
    <w:rsid w:val="00825D41"/>
    <w:rsid w:val="008273B3"/>
    <w:rsid w:val="008273D8"/>
    <w:rsid w:val="00832030"/>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4E93"/>
    <w:rsid w:val="00924E95"/>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574F"/>
    <w:rsid w:val="009874A4"/>
    <w:rsid w:val="00987BBC"/>
    <w:rsid w:val="009920E1"/>
    <w:rsid w:val="0099337B"/>
    <w:rsid w:val="00993FB4"/>
    <w:rsid w:val="00995ABA"/>
    <w:rsid w:val="00997232"/>
    <w:rsid w:val="009A59CC"/>
    <w:rsid w:val="009A743C"/>
    <w:rsid w:val="009B057C"/>
    <w:rsid w:val="009B1FF6"/>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165DA"/>
    <w:rsid w:val="00B22813"/>
    <w:rsid w:val="00B22F0D"/>
    <w:rsid w:val="00B2423F"/>
    <w:rsid w:val="00B275FD"/>
    <w:rsid w:val="00B43DF1"/>
    <w:rsid w:val="00B4466F"/>
    <w:rsid w:val="00B574FF"/>
    <w:rsid w:val="00B6082C"/>
    <w:rsid w:val="00B62947"/>
    <w:rsid w:val="00B70BC2"/>
    <w:rsid w:val="00B80AD5"/>
    <w:rsid w:val="00B82BFA"/>
    <w:rsid w:val="00B83B16"/>
    <w:rsid w:val="00B86A29"/>
    <w:rsid w:val="00B903A4"/>
    <w:rsid w:val="00B9082F"/>
    <w:rsid w:val="00B90866"/>
    <w:rsid w:val="00BA39FC"/>
    <w:rsid w:val="00BA4C0B"/>
    <w:rsid w:val="00BC1226"/>
    <w:rsid w:val="00BC490D"/>
    <w:rsid w:val="00BC6AD1"/>
    <w:rsid w:val="00BC74B5"/>
    <w:rsid w:val="00BD0ACF"/>
    <w:rsid w:val="00BD0AFB"/>
    <w:rsid w:val="00BD3A6A"/>
    <w:rsid w:val="00BE4D0A"/>
    <w:rsid w:val="00BE6BE4"/>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5E5"/>
    <w:rsid w:val="00C7393E"/>
    <w:rsid w:val="00C74F00"/>
    <w:rsid w:val="00C76944"/>
    <w:rsid w:val="00C77530"/>
    <w:rsid w:val="00C81040"/>
    <w:rsid w:val="00C82D25"/>
    <w:rsid w:val="00C831D1"/>
    <w:rsid w:val="00C83539"/>
    <w:rsid w:val="00C8544D"/>
    <w:rsid w:val="00C9311E"/>
    <w:rsid w:val="00CA208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07A5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368C"/>
    <w:rsid w:val="00ED5D2E"/>
    <w:rsid w:val="00EF023B"/>
    <w:rsid w:val="00EF0F03"/>
    <w:rsid w:val="00EF2A0D"/>
    <w:rsid w:val="00F00D93"/>
    <w:rsid w:val="00F01846"/>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664"/>
    <w:rsid w:val="00F84751"/>
    <w:rsid w:val="00F86A0D"/>
    <w:rsid w:val="00F90ED2"/>
    <w:rsid w:val="00F92827"/>
    <w:rsid w:val="00F93D57"/>
    <w:rsid w:val="00F955DC"/>
    <w:rsid w:val="00F96620"/>
    <w:rsid w:val="00FA51DE"/>
    <w:rsid w:val="00FA6E1D"/>
    <w:rsid w:val="00FB38CC"/>
    <w:rsid w:val="00FB450D"/>
    <w:rsid w:val="00FB7075"/>
    <w:rsid w:val="00FC1C81"/>
    <w:rsid w:val="00FC4174"/>
    <w:rsid w:val="00FD4D3C"/>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46649"/>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trPr>
      <w:tcPr>
        <w:tcBorders>
          <w:tl2br w:val="none" w:sz="0" w:space="0" w:color="auto"/>
          <w:tr2bl w:val="none" w:sz="0" w:space="0" w:color="auto"/>
        </w:tcBorders>
        <w:shd w:val="clear" w:color="auto" w:fill="BFBFBF"/>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7F0560"/>
    <w:rPr>
      <w:vanish w:val="0"/>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trPr>
      <w:tcPr>
        <w:tcBorders>
          <w:tl2br w:val="none" w:sz="0" w:space="0" w:color="auto"/>
          <w:tr2bl w:val="none" w:sz="0" w:space="0" w:color="auto"/>
        </w:tcBorders>
        <w:shd w:val="clear" w:color="auto" w:fill="BFBFBF"/>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7F05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25392666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07122597">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ich.org/products/guidelines/quality/article/quality-guidelines.htm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9F67DEE80B4314ABCFC1DDECB185C1"/>
        <w:category>
          <w:name w:val="General"/>
          <w:gallery w:val="placeholder"/>
        </w:category>
        <w:types>
          <w:type w:val="bbPlcHdr"/>
        </w:types>
        <w:behaviors>
          <w:behavior w:val="content"/>
        </w:behaviors>
        <w:guid w:val="{D3A414DC-BEDD-4C4F-B4D2-7A06959805D9}"/>
      </w:docPartPr>
      <w:docPartBody>
        <w:p w:rsidR="0010092C" w:rsidRDefault="000266F6">
          <w:r w:rsidRPr="00645674">
            <w:rPr>
              <w:rStyle w:val="PlaceholderText"/>
            </w:rPr>
            <w:t>Tagger: Click here to enter text.</w:t>
          </w:r>
        </w:p>
      </w:docPartBody>
    </w:docPart>
    <w:docPart>
      <w:docPartPr>
        <w:name w:val="1F2CCFEDD4B048359BE314E8CB0F7C88"/>
        <w:category>
          <w:name w:val="General"/>
          <w:gallery w:val="placeholder"/>
        </w:category>
        <w:types>
          <w:type w:val="bbPlcHdr"/>
        </w:types>
        <w:behaviors>
          <w:behavior w:val="content"/>
        </w:behaviors>
        <w:guid w:val="{B6610978-B2EA-4133-AF2D-D6F17FF3678D}"/>
      </w:docPartPr>
      <w:docPartBody>
        <w:p w:rsidR="0010092C" w:rsidRDefault="000266F6">
          <w:r w:rsidRPr="00645674">
            <w:rPr>
              <w:rStyle w:val="PlaceholderText"/>
            </w:rPr>
            <w:t>Tagger: Click here to enter text.</w:t>
          </w:r>
        </w:p>
      </w:docPartBody>
    </w:docPart>
    <w:docPart>
      <w:docPartPr>
        <w:name w:val="F69DDAF7E9DA445B902ECEB89F0EF2AD"/>
        <w:category>
          <w:name w:val="General"/>
          <w:gallery w:val="placeholder"/>
        </w:category>
        <w:types>
          <w:type w:val="bbPlcHdr"/>
        </w:types>
        <w:behaviors>
          <w:behavior w:val="content"/>
        </w:behaviors>
        <w:guid w:val="{0047B0F2-BFBB-46B3-813C-DC290CD83317}"/>
      </w:docPartPr>
      <w:docPartBody>
        <w:p w:rsidR="0010092C" w:rsidRDefault="000266F6">
          <w:r w:rsidRPr="00645674">
            <w:rPr>
              <w:rStyle w:val="PlaceholderText"/>
            </w:rPr>
            <w:t>Tagger: Click here to enter text.</w:t>
          </w:r>
        </w:p>
      </w:docPartBody>
    </w:docPart>
    <w:docPart>
      <w:docPartPr>
        <w:name w:val="9B25FC2217274B0FB60D2A4D5C3C364C"/>
        <w:category>
          <w:name w:val="General"/>
          <w:gallery w:val="placeholder"/>
        </w:category>
        <w:types>
          <w:type w:val="bbPlcHdr"/>
        </w:types>
        <w:behaviors>
          <w:behavior w:val="content"/>
        </w:behaviors>
        <w:guid w:val="{D762EB05-9FC0-4628-91AA-3FEFE22C2A8E}"/>
      </w:docPartPr>
      <w:docPartBody>
        <w:p w:rsidR="0010092C" w:rsidRDefault="000266F6">
          <w:r w:rsidRPr="00645674">
            <w:rPr>
              <w:rStyle w:val="PlaceholderText"/>
            </w:rPr>
            <w:t>Tagger: Click here to enter text.</w:t>
          </w:r>
        </w:p>
      </w:docPartBody>
    </w:docPart>
    <w:docPart>
      <w:docPartPr>
        <w:name w:val="43ACCD5D77CF4300B3854A84066CD7FD"/>
        <w:category>
          <w:name w:val="General"/>
          <w:gallery w:val="placeholder"/>
        </w:category>
        <w:types>
          <w:type w:val="bbPlcHdr"/>
        </w:types>
        <w:behaviors>
          <w:behavior w:val="content"/>
        </w:behaviors>
        <w:guid w:val="{3B879603-3C3C-4998-8B83-33EB2231F23D}"/>
      </w:docPartPr>
      <w:docPartBody>
        <w:p w:rsidR="0010092C" w:rsidRDefault="000266F6">
          <w:r w:rsidRPr="00645674">
            <w:rPr>
              <w:rStyle w:val="PlaceholderText"/>
            </w:rPr>
            <w:t>Tagger: Click here to enter text.</w:t>
          </w:r>
        </w:p>
      </w:docPartBody>
    </w:docPart>
    <w:docPart>
      <w:docPartPr>
        <w:name w:val="DD9BDFC1D1644EDDB41885BEF8174CC8"/>
        <w:category>
          <w:name w:val="General"/>
          <w:gallery w:val="placeholder"/>
        </w:category>
        <w:types>
          <w:type w:val="bbPlcHdr"/>
        </w:types>
        <w:behaviors>
          <w:behavior w:val="content"/>
        </w:behaviors>
        <w:guid w:val="{E14C7249-894D-4856-BEB5-1663F70B0BF0}"/>
      </w:docPartPr>
      <w:docPartBody>
        <w:p w:rsidR="0010092C" w:rsidRDefault="000266F6">
          <w:r w:rsidRPr="00645674">
            <w:rPr>
              <w:rStyle w:val="PlaceholderText"/>
            </w:rPr>
            <w:t>Tagger: Click here to enter text.</w:t>
          </w:r>
        </w:p>
      </w:docPartBody>
    </w:docPart>
    <w:docPart>
      <w:docPartPr>
        <w:name w:val="91DD1F22EA3948E48B3CE165F9E6A82A"/>
        <w:category>
          <w:name w:val="General"/>
          <w:gallery w:val="placeholder"/>
        </w:category>
        <w:types>
          <w:type w:val="bbPlcHdr"/>
        </w:types>
        <w:behaviors>
          <w:behavior w:val="content"/>
        </w:behaviors>
        <w:guid w:val="{C1AA8581-0709-4787-8790-748C240F86CF}"/>
      </w:docPartPr>
      <w:docPartBody>
        <w:p w:rsidR="0010092C" w:rsidRDefault="000266F6">
          <w:r w:rsidRPr="00645674">
            <w:rPr>
              <w:rStyle w:val="PlaceholderText"/>
            </w:rPr>
            <w:t>Tagger: Click here to enter text.</w:t>
          </w:r>
        </w:p>
      </w:docPartBody>
    </w:docPart>
    <w:docPart>
      <w:docPartPr>
        <w:name w:val="FD54DF4F62094AD4A75318608114BAEE"/>
        <w:category>
          <w:name w:val="General"/>
          <w:gallery w:val="placeholder"/>
        </w:category>
        <w:types>
          <w:type w:val="bbPlcHdr"/>
        </w:types>
        <w:behaviors>
          <w:behavior w:val="content"/>
        </w:behaviors>
        <w:guid w:val="{BD7A86FE-6EFD-4AD2-A152-44E0B2BB0720}"/>
      </w:docPartPr>
      <w:docPartBody>
        <w:p w:rsidR="0010092C" w:rsidRDefault="000266F6">
          <w:r w:rsidRPr="00645674">
            <w:rPr>
              <w:rStyle w:val="PlaceholderText"/>
            </w:rPr>
            <w:t>Tagger: Click here to enter text.</w:t>
          </w:r>
        </w:p>
      </w:docPartBody>
    </w:docPart>
    <w:docPart>
      <w:docPartPr>
        <w:name w:val="D60A5F5B7DED4AB8BA2EC894F02AEC43"/>
        <w:category>
          <w:name w:val="General"/>
          <w:gallery w:val="placeholder"/>
        </w:category>
        <w:types>
          <w:type w:val="bbPlcHdr"/>
        </w:types>
        <w:behaviors>
          <w:behavior w:val="content"/>
        </w:behaviors>
        <w:guid w:val="{C797DC17-0A99-40E8-9D12-26C896CC320C}"/>
      </w:docPartPr>
      <w:docPartBody>
        <w:p w:rsidR="0010092C" w:rsidRDefault="000266F6">
          <w:r w:rsidRPr="00645674">
            <w:rPr>
              <w:rStyle w:val="PlaceholderText"/>
            </w:rPr>
            <w:t>Tagger: Click here to enter text.</w:t>
          </w:r>
        </w:p>
      </w:docPartBody>
    </w:docPart>
    <w:docPart>
      <w:docPartPr>
        <w:name w:val="CDBEB7551065421B9A8A71FAAFFA6D87"/>
        <w:category>
          <w:name w:val="General"/>
          <w:gallery w:val="placeholder"/>
        </w:category>
        <w:types>
          <w:type w:val="bbPlcHdr"/>
        </w:types>
        <w:behaviors>
          <w:behavior w:val="content"/>
        </w:behaviors>
        <w:guid w:val="{EF0DBBE8-C904-4EFD-A2CE-F0EF05FB3120}"/>
      </w:docPartPr>
      <w:docPartBody>
        <w:p w:rsidR="0010092C" w:rsidRDefault="000266F6">
          <w:r w:rsidRPr="00645674">
            <w:rPr>
              <w:rStyle w:val="PlaceholderText"/>
            </w:rPr>
            <w:t>Tagger: Click here to enter text.</w:t>
          </w:r>
        </w:p>
      </w:docPartBody>
    </w:docPart>
    <w:docPart>
      <w:docPartPr>
        <w:name w:val="FC9B0F86006C403F902DEC1082DDDE1E"/>
        <w:category>
          <w:name w:val="General"/>
          <w:gallery w:val="placeholder"/>
        </w:category>
        <w:types>
          <w:type w:val="bbPlcHdr"/>
        </w:types>
        <w:behaviors>
          <w:behavior w:val="content"/>
        </w:behaviors>
        <w:guid w:val="{466AA887-6338-4E3A-B2AB-12753ED57BF0}"/>
      </w:docPartPr>
      <w:docPartBody>
        <w:p w:rsidR="0010092C" w:rsidRDefault="000266F6">
          <w:r w:rsidRPr="00645674">
            <w:rPr>
              <w:rStyle w:val="PlaceholderText"/>
            </w:rPr>
            <w:t>Tagger: Click here to enter text.</w:t>
          </w:r>
        </w:p>
      </w:docPartBody>
    </w:docPart>
    <w:docPart>
      <w:docPartPr>
        <w:name w:val="4AD122F7B5EF47A39042DFA24E424DEA"/>
        <w:category>
          <w:name w:val="General"/>
          <w:gallery w:val="placeholder"/>
        </w:category>
        <w:types>
          <w:type w:val="bbPlcHdr"/>
        </w:types>
        <w:behaviors>
          <w:behavior w:val="content"/>
        </w:behaviors>
        <w:guid w:val="{3C365083-80AA-471E-9A2D-86E824535F86}"/>
      </w:docPartPr>
      <w:docPartBody>
        <w:p w:rsidR="0010092C" w:rsidRDefault="000266F6">
          <w:r w:rsidRPr="00645674">
            <w:rPr>
              <w:rStyle w:val="PlaceholderText"/>
            </w:rPr>
            <w:t>Tagger: Click here to enter text.</w:t>
          </w:r>
        </w:p>
      </w:docPartBody>
    </w:docPart>
    <w:docPart>
      <w:docPartPr>
        <w:name w:val="30507B9F4E3D4488897386172B64D7FB"/>
        <w:category>
          <w:name w:val="General"/>
          <w:gallery w:val="placeholder"/>
        </w:category>
        <w:types>
          <w:type w:val="bbPlcHdr"/>
        </w:types>
        <w:behaviors>
          <w:behavior w:val="content"/>
        </w:behaviors>
        <w:guid w:val="{6D4BCA8A-B662-41FB-AB6B-2DEBF90DE279}"/>
      </w:docPartPr>
      <w:docPartBody>
        <w:p w:rsidR="0010092C" w:rsidRDefault="000266F6">
          <w:r w:rsidRPr="00645674">
            <w:rPr>
              <w:rStyle w:val="PlaceholderText"/>
            </w:rPr>
            <w:t>Tagger: Click here to enter text.</w:t>
          </w:r>
        </w:p>
      </w:docPartBody>
    </w:docPart>
    <w:docPart>
      <w:docPartPr>
        <w:name w:val="F8901760E3204552BCE79795620DC84C"/>
        <w:category>
          <w:name w:val="General"/>
          <w:gallery w:val="placeholder"/>
        </w:category>
        <w:types>
          <w:type w:val="bbPlcHdr"/>
        </w:types>
        <w:behaviors>
          <w:behavior w:val="content"/>
        </w:behaviors>
        <w:guid w:val="{39F8A087-DE45-4491-AF5B-694CD0DAE1BD}"/>
      </w:docPartPr>
      <w:docPartBody>
        <w:p w:rsidR="0010092C" w:rsidRDefault="000266F6">
          <w:r w:rsidRPr="00645674">
            <w:rPr>
              <w:rStyle w:val="PlaceholderText"/>
            </w:rPr>
            <w:t>Tagger: Click here to enter text.</w:t>
          </w:r>
        </w:p>
      </w:docPartBody>
    </w:docPart>
    <w:docPart>
      <w:docPartPr>
        <w:name w:val="C51E191ACB744305B39A96A8C3F57CB2"/>
        <w:category>
          <w:name w:val="General"/>
          <w:gallery w:val="placeholder"/>
        </w:category>
        <w:types>
          <w:type w:val="bbPlcHdr"/>
        </w:types>
        <w:behaviors>
          <w:behavior w:val="content"/>
        </w:behaviors>
        <w:guid w:val="{4003DF09-1D10-45D6-8F54-09D35773165E}"/>
      </w:docPartPr>
      <w:docPartBody>
        <w:p w:rsidR="0010092C" w:rsidRDefault="000266F6">
          <w:r w:rsidRPr="00645674">
            <w:rPr>
              <w:rStyle w:val="PlaceholderText"/>
            </w:rPr>
            <w:t>Tagger: Click here to enter text.</w:t>
          </w:r>
        </w:p>
      </w:docPartBody>
    </w:docPart>
    <w:docPart>
      <w:docPartPr>
        <w:name w:val="412E3B3F638A4518BCD9088158FAAE1D"/>
        <w:category>
          <w:name w:val="General"/>
          <w:gallery w:val="placeholder"/>
        </w:category>
        <w:types>
          <w:type w:val="bbPlcHdr"/>
        </w:types>
        <w:behaviors>
          <w:behavior w:val="content"/>
        </w:behaviors>
        <w:guid w:val="{A93212A0-8FC1-4777-B131-40B8DE9BB982}"/>
      </w:docPartPr>
      <w:docPartBody>
        <w:p w:rsidR="0010092C" w:rsidRDefault="000266F6">
          <w:r w:rsidRPr="00645674">
            <w:rPr>
              <w:rStyle w:val="PlaceholderText"/>
            </w:rPr>
            <w:t>Tagger: Click here to enter text.</w:t>
          </w:r>
        </w:p>
      </w:docPartBody>
    </w:docPart>
    <w:docPart>
      <w:docPartPr>
        <w:name w:val="EAECFD0907D8428389D091FD2DFE8B28"/>
        <w:category>
          <w:name w:val="General"/>
          <w:gallery w:val="placeholder"/>
        </w:category>
        <w:types>
          <w:type w:val="bbPlcHdr"/>
        </w:types>
        <w:behaviors>
          <w:behavior w:val="content"/>
        </w:behaviors>
        <w:guid w:val="{83E3D55F-19FB-46FF-BE7B-59352DB1795F}"/>
      </w:docPartPr>
      <w:docPartBody>
        <w:p w:rsidR="0010092C" w:rsidRDefault="000266F6">
          <w:r w:rsidRPr="00645674">
            <w:rPr>
              <w:rStyle w:val="PlaceholderText"/>
            </w:rPr>
            <w:t>Tagger: Click here to enter text.</w:t>
          </w:r>
        </w:p>
      </w:docPartBody>
    </w:docPart>
    <w:docPart>
      <w:docPartPr>
        <w:name w:val="FB10C84447354054B33EF33DA079DC53"/>
        <w:category>
          <w:name w:val="General"/>
          <w:gallery w:val="placeholder"/>
        </w:category>
        <w:types>
          <w:type w:val="bbPlcHdr"/>
        </w:types>
        <w:behaviors>
          <w:behavior w:val="content"/>
        </w:behaviors>
        <w:guid w:val="{91332A3D-6531-4F83-80C1-CF951C0B8AEE}"/>
      </w:docPartPr>
      <w:docPartBody>
        <w:p w:rsidR="0010092C" w:rsidRDefault="000266F6">
          <w:r w:rsidRPr="00645674">
            <w:rPr>
              <w:rStyle w:val="PlaceholderText"/>
            </w:rPr>
            <w:t>Tagger: Click here to enter text.</w:t>
          </w:r>
        </w:p>
      </w:docPartBody>
    </w:docPart>
    <w:docPart>
      <w:docPartPr>
        <w:name w:val="0ECEA292AE7041758A41BA89D0C524BE"/>
        <w:category>
          <w:name w:val="General"/>
          <w:gallery w:val="placeholder"/>
        </w:category>
        <w:types>
          <w:type w:val="bbPlcHdr"/>
        </w:types>
        <w:behaviors>
          <w:behavior w:val="content"/>
        </w:behaviors>
        <w:guid w:val="{D33BAAD5-B597-4649-BD62-98D24B2A67B2}"/>
      </w:docPartPr>
      <w:docPartBody>
        <w:p w:rsidR="0010092C" w:rsidRDefault="000266F6">
          <w:r w:rsidRPr="00645674">
            <w:rPr>
              <w:rStyle w:val="PlaceholderText"/>
            </w:rPr>
            <w:t>Tagger: Click here to enter text.</w:t>
          </w:r>
        </w:p>
      </w:docPartBody>
    </w:docPart>
    <w:docPart>
      <w:docPartPr>
        <w:name w:val="6C64FF3263004C238F2AB30A9208E5A8"/>
        <w:category>
          <w:name w:val="General"/>
          <w:gallery w:val="placeholder"/>
        </w:category>
        <w:types>
          <w:type w:val="bbPlcHdr"/>
        </w:types>
        <w:behaviors>
          <w:behavior w:val="content"/>
        </w:behaviors>
        <w:guid w:val="{D9F1C736-AEBB-4140-B5EE-19551DE0DB7E}"/>
      </w:docPartPr>
      <w:docPartBody>
        <w:p w:rsidR="0010092C" w:rsidRDefault="000266F6">
          <w:r w:rsidRPr="00645674">
            <w:rPr>
              <w:rStyle w:val="PlaceholderText"/>
            </w:rPr>
            <w:t>Tagger: Click here to enter text.</w:t>
          </w:r>
        </w:p>
      </w:docPartBody>
    </w:docPart>
    <w:docPart>
      <w:docPartPr>
        <w:name w:val="0123100721E644D68E606ADB69DC1C05"/>
        <w:category>
          <w:name w:val="General"/>
          <w:gallery w:val="placeholder"/>
        </w:category>
        <w:types>
          <w:type w:val="bbPlcHdr"/>
        </w:types>
        <w:behaviors>
          <w:behavior w:val="content"/>
        </w:behaviors>
        <w:guid w:val="{AEED337F-B8AD-4F71-8E34-B5AC8D593003}"/>
      </w:docPartPr>
      <w:docPartBody>
        <w:p w:rsidR="0010092C" w:rsidRDefault="000266F6">
          <w:r w:rsidRPr="00645674">
            <w:rPr>
              <w:rStyle w:val="PlaceholderText"/>
            </w:rPr>
            <w:t>Tagger: 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F6"/>
    <w:rsid w:val="000266F6"/>
    <w:rsid w:val="0010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6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xTags xmlns="http://www.dita-exchange.com/dxtagger">
  <DXTag ID="2140913952" TermID="SchemaBasedTag-IrissDocxPoc" FullPath="(Schema Based Tags)|IrissDocxPoc" Desc="IrissDocxPoc"/>
  <DXTag ID="42416909" TermID="SchemaBasedTag-TemplateInstructions" FullPath="(Schema Based Tags)|IrissDocxPoc|TemplateInstructions" Desc="TemplateInstructions"/>
  <DXTag ID="4230554591" TermID="SchemaBasedTag-Stability" FullPath="(Schema Based Tags)|IrissDocxPoc|Stability" Desc="Stability"/>
  <DXTag ID="547730678" TermID="SchemaBasedTag-DrugProductName" FullPath="(Schema Based Tags)|IrissDocxPoc|Stability|DrugProductName" Desc="DrugProductName"/>
  <DXTag ID="2512865142" TermID="SchemaBasedTag-DosageForm" FullPath="(Schema Based Tags)|IrissDocxPoc|Stability|DosageForm" Desc="DosageForm"/>
  <DXTag ID="2123025930" TermID="SchemaBasedTag-DrugProductName" FullPath="(Schema Based Tags)|IrissDocxPoc|Stability|DrugProductName" Desc="DrugProductName"/>
  <DXTag ID="3113382379" TermID="SchemaBasedTag-DosageForm" FullPath="(Schema Based Tags)|IrissDocxPoc|Stability|DosageForm" Desc="DosageForm"/>
  <DXTag ID="196980656" TermID="SchemaBasedTag-StabilityTest" FullPath="(Schema Based Tags)|IrissDocxPoc|Stability|StabilityTest" Desc="StabilityTest"/>
  <DXTag ID="3360298243" TermID="SchemaBasedTag-StabilityTestForm" FullPath="(Schema Based Tags)|IrissDocxPoc|Stability|StabilityTest|StabilityTestForm" Desc="StabilityTestForm"/>
  <DXTag ID="4040909186" TermID="SchemaBasedTag-StabilityTestUse" FullPath="(Schema Based Tags)|IrissDocxPoc|Stability|StabilityTest|StabilityTestUse" Desc="StabilityTestUse"/>
  <DXTag ID="451668099" TermID="SchemaBasedTag-StabilityTest" FullPath="(Schema Based Tags)|IrissDocxPoc|Stability|StabilityTest" Desc="StabilityTest"/>
  <DXTag ID="3451956379" TermID="SchemaBasedTag-Batch" FullPath="(Schema Based Tags)|IrissDocxPoc|Stability|StabilityTest|Batch" Desc="Batch"/>
  <DXTag ID="4054404688" TermID="SchemaBasedTag-Batch" FullPath="(Schema Based Tags)|IrissDocxPoc|Stability|StabilityTest|Batch" Desc="Batch"/>
  <DXTag ID="2324230666" TermID="SchemaBasedTag-Batch" FullPath="(Schema Based Tags)|IrissDocxPoc|Stability|StabilityTest|Batch" Desc="Batch"/>
  <DXTag ID="1595363878" TermID="SchemaBasedTag-BatchNumber" FullPath="(Schema Based Tags)|IrissDocxPoc|Stability|StabilityTest|Batch|BatchNumber" Desc="BatchNumber"/>
  <DXTag ID="2051034755" TermID="SchemaBasedTag-ApiLot" FullPath="(Schema Based Tags)|IrissDocxPoc|Stability|StabilityTest|Batch|ApiLot" Desc="ApiLot"/>
  <DXTag ID="1024068272" TermID="SchemaBasedTag-ManufactureDate" FullPath="(Schema Based Tags)|IrissDocxPoc|Stability|StabilityTest|Batch|ManufactureDate" Desc="ManufactureDate"/>
  <DXTag ID="1068696079" TermID="SchemaBasedTag-FillVialVol" FullPath="(Schema Based Tags)|IrissDocxPoc|Stability|StabilityTest|Batch|FillVialVol" Desc="FillVialVol"/>
  <DXTag ID="2499762965" TermID="SchemaBasedTag-Size" FullPath="(Schema Based Tags)|IrissDocxPoc|Stability|StabilityTest|Batch|Size" Desc="Size"/>
  <DXTag ID="4011232758" TermID="SchemaBasedTag-StudyCondition" FullPath="(Schema Based Tags)|IrissDocxPoc|Stability|StabilityTest|Batch|StudyCondition" Desc="StudyCondition"/>
  <DXTag ID="1139916461" TermID="SchemaBasedTag-BatchNumber" FullPath="(Schema Based Tags)|IrissDocxPoc|Stability|StabilityTest|Batch|BatchNumber" Desc="BatchNumber"/>
</DxTags>
</file>

<file path=customXml/item3.xml><?xml version="1.0" encoding="utf-8"?>
<?mso-contentType ?>
<SharedContentType xmlns="Microsoft.SharePoint.Taxonomy.ContentTypeSync" SourceId="ba0c7e42-aed9-49d1-a3f2-846c5ebee91b" ContentTypeId="0x01010066C9EEB92463F64D88272C6B46E912AD5F" PreviousValue="false"/>
</file>

<file path=customXml/item4.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R3MHTZDTTWWY-1608773998-50</_dlc_DocId>
    <_dlc_DocIdUrl xmlns="14ffc305-b80d-4ad5-811f-78d69e7e820c">
      <Url>http://ectdapp01/sites/qdossier/clients/DOCXtemplates/_layouts/15/DocIdRedir.aspx?ID=R3MHTZDTTWWY-1608773998-50</Url>
      <Description>R3MHTZDTTWWY-1608773998-50</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C33663-B038-43E4-B1BF-A7EFB6088886}">
  <ds:schemaRefs/>
</ds:datastoreItem>
</file>

<file path=customXml/itemProps3.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4.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6.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7.xml><?xml version="1.0" encoding="utf-8"?>
<ds:datastoreItem xmlns:ds="http://schemas.openxmlformats.org/officeDocument/2006/customXml" ds:itemID="{1B3E7AAC-4559-4FFD-90C8-8C9BF01A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Template.dotm</Template>
  <TotalTime>5</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4484</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Steffen Frederiksen</cp:lastModifiedBy>
  <cp:revision>6</cp:revision>
  <cp:lastPrinted>2013-03-11T11:07:00Z</cp:lastPrinted>
  <dcterms:created xsi:type="dcterms:W3CDTF">2016-10-07T10:35:00Z</dcterms:created>
  <dcterms:modified xsi:type="dcterms:W3CDTF">2016-10-07T10:43:00Z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5905016a-4729-4b08-8f66-8847950478d1</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