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  <w:rtl w:val="0"/>
          <w:lang w:val="en-US"/>
        </w:rPr>
        <w:t>SUZAN LOUW</w:t>
      </w:r>
    </w:p>
    <w:p>
      <w:pPr>
        <w:pStyle w:val="Body A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South Africa</w:t>
      </w:r>
      <w:r>
        <w:rPr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656080</wp:posOffset>
                </wp:positionH>
                <wp:positionV relativeFrom="line">
                  <wp:posOffset>184239</wp:posOffset>
                </wp:positionV>
                <wp:extent cx="612005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38764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1.7pt;margin-top:14.5pt;width:481.9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38.8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360" w:lineRule="auto"/>
        <w:rPr>
          <w:rStyle w:val="None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"mailto:ledwaba.sue@gmail.com"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ledwaba.sue@gmail.com</w:t>
      </w:r>
      <w:r>
        <w:rPr/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 xml:space="preserve">                      </w:t>
      </w:r>
    </w:p>
    <w:p>
      <w:pPr>
        <w:pStyle w:val="Body A"/>
        <w:spacing w:line="360" w:lineRule="auto"/>
        <w:rPr>
          <w:rStyle w:val="None"/>
          <w:outline w:val="0"/>
          <w:color w:val="0c00ff"/>
          <w:sz w:val="24"/>
          <w:szCs w:val="24"/>
          <w:u w:color="0c00ff"/>
          <w:lang w:val="nl-NL"/>
          <w14:textFill>
            <w14:solidFill>
              <w14:srgbClr w14:val="0C00FF"/>
            </w14:solidFill>
          </w14:textFill>
        </w:rPr>
      </w:pPr>
      <w:r>
        <w:rPr>
          <w:rStyle w:val="Hyperlink.1"/>
          <w:outline w:val="0"/>
          <w:color w:val="0c00ff"/>
          <w:sz w:val="24"/>
          <w:szCs w:val="24"/>
          <w:u w:val="single" w:color="0c00ff"/>
          <w:lang w:val="nl-NL"/>
          <w14:textFill>
            <w14:solidFill>
              <w14:srgbClr w14:val="0C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c00ff"/>
          <w:sz w:val="24"/>
          <w:szCs w:val="24"/>
          <w:u w:val="single" w:color="0c00ff"/>
          <w:lang w:val="nl-NL"/>
          <w14:textFill>
            <w14:solidFill>
              <w14:srgbClr w14:val="0C00FF"/>
            </w14:solidFill>
          </w14:textFill>
        </w:rPr>
        <w:instrText xml:space="preserve"> HYPERLINK "https://www.linkedin.com/in/suzan-louw-584886177/"</w:instrText>
      </w:r>
      <w:r>
        <w:rPr>
          <w:rStyle w:val="Hyperlink.1"/>
          <w:outline w:val="0"/>
          <w:color w:val="0c00ff"/>
          <w:sz w:val="24"/>
          <w:szCs w:val="24"/>
          <w:u w:val="single" w:color="0c00ff"/>
          <w:lang w:val="nl-NL"/>
          <w14:textFill>
            <w14:solidFill>
              <w14:srgbClr w14:val="0C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c00ff"/>
          <w:sz w:val="24"/>
          <w:szCs w:val="24"/>
          <w:u w:val="single" w:color="0c00ff"/>
          <w:rtl w:val="0"/>
          <w:lang w:val="nl-NL"/>
          <w14:textFill>
            <w14:solidFill>
              <w14:srgbClr w14:val="0C00FF"/>
            </w14:solidFill>
          </w14:textFill>
        </w:rPr>
        <w:t>https://www.linkedin.com/in/suzan-louw-584886177/</w:t>
      </w:r>
      <w:r>
        <w:rPr>
          <w:lang w:val="nl-NL"/>
        </w:rPr>
        <w:fldChar w:fldCharType="end" w:fldLock="0"/>
      </w:r>
    </w:p>
    <w:p>
      <w:pPr>
        <w:pStyle w:val="Body A"/>
        <w:spacing w:line="360" w:lineRule="auto"/>
        <w:rPr>
          <w:rStyle w:val="None"/>
          <w:outline w:val="0"/>
          <w:color w:val="0c00ff"/>
          <w:sz w:val="24"/>
          <w:szCs w:val="24"/>
          <w:u w:color="0c00ff"/>
          <w14:textFill>
            <w14:solidFill>
              <w14:srgbClr w14:val="0C00F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"https://github.com/Ditebogo50"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https://github.com/Ditebogo50</w:t>
      </w:r>
      <w:r>
        <w:rPr/>
        <w:fldChar w:fldCharType="end" w:fldLock="0"/>
      </w:r>
    </w:p>
    <w:p>
      <w:pPr>
        <w:pStyle w:val="Body A"/>
        <w:spacing w:line="360" w:lineRule="auto"/>
        <w:rPr>
          <w:rStyle w:val="None"/>
          <w:outline w:val="0"/>
          <w:color w:val="0c00ff"/>
          <w:sz w:val="24"/>
          <w:szCs w:val="24"/>
          <w:u w:color="0c00ff"/>
          <w14:textFill>
            <w14:solidFill>
              <w14:srgbClr w14:val="0C00FF"/>
            </w14:solidFill>
          </w14:textFill>
        </w:rPr>
      </w:pPr>
    </w:p>
    <w:p>
      <w:pPr>
        <w:pStyle w:val="Body A"/>
        <w:spacing w:line="360" w:lineRule="auto"/>
        <w:jc w:val="center"/>
        <w:rPr>
          <w:rStyle w:val="None"/>
          <w:b w:val="1"/>
          <w:bCs w:val="1"/>
          <w:sz w:val="26"/>
          <w:szCs w:val="26"/>
          <w:u w:val="single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PROFILE</w:t>
      </w:r>
    </w:p>
    <w:p>
      <w:pPr>
        <w:pStyle w:val="Default"/>
        <w:widowControl w:val="0"/>
        <w:spacing w:before="201" w:line="276" w:lineRule="auto"/>
        <w:ind w:left="100" w:right="42" w:firstLine="0"/>
        <w:rPr>
          <w:rStyle w:val="Hyperlink.2"/>
        </w:rPr>
      </w:pPr>
      <w:r>
        <w:rPr>
          <w:rStyle w:val="Hyperlink.2"/>
          <w:rtl w:val="0"/>
          <w:lang w:val="en-US"/>
        </w:rPr>
        <w:t xml:space="preserve">A full-stack web developer  with a background in </w:t>
      </w:r>
      <w:r>
        <w:rPr>
          <w:rStyle w:val="None"/>
          <w:rFonts w:ascii="Arial" w:hAnsi="Arial"/>
          <w:rtl w:val="0"/>
          <w:lang w:val="en-US"/>
        </w:rPr>
        <w:t>digital marketing and</w:t>
      </w:r>
      <w:r>
        <w:rPr>
          <w:rStyle w:val="Hyperlink.2"/>
          <w:rtl w:val="0"/>
          <w:lang w:val="en-US"/>
        </w:rPr>
        <w:t xml:space="preserve"> auditing and a love for problem-solving. My past work and education have provided me with foundations in critical thinking and business mindset that help me as a digital marketing specialist and developer. Worked on projects using Javascript, HTML, CSS, Java, Python, Flask and PHP amongst other languages &amp; frameworks.</w:t>
      </w:r>
    </w:p>
    <w:p>
      <w:pPr>
        <w:pStyle w:val="Default"/>
        <w:widowControl w:val="0"/>
        <w:spacing w:before="201" w:line="276" w:lineRule="auto"/>
        <w:ind w:left="100" w:right="42" w:firstLine="0"/>
        <w:jc w:val="center"/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 w:color="000000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u w:val="single" w:color="000000"/>
          <w:rtl w:val="0"/>
          <w:lang w:val="en-US"/>
        </w:rPr>
        <w:t>EDUCATION</w:t>
      </w:r>
    </w:p>
    <w:p>
      <w:pPr>
        <w:pStyle w:val="Default"/>
        <w:widowControl w:val="0"/>
        <w:spacing w:before="201" w:line="276" w:lineRule="auto"/>
        <w:ind w:left="100" w:right="42" w:firstLine="0"/>
        <w:jc w:val="center"/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 w:color="000000"/>
        </w:rPr>
      </w:pPr>
    </w:p>
    <w:p>
      <w:pPr>
        <w:pStyle w:val="Heading 2"/>
        <w:keepNext w:val="0"/>
        <w:widowControl w:val="0"/>
        <w:spacing w:before="94"/>
        <w:ind w:left="205" w:firstLine="0"/>
        <w:rPr>
          <w:rStyle w:val="None"/>
          <w:rFonts w:ascii="Arial" w:cs="Arial" w:hAnsi="Arial" w:eastAsia="Arial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Full Stack Developer Nano Degree,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Ud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acity                                                </w:t>
      </w:r>
      <w:r>
        <w:rPr>
          <w:rStyle w:val="None"/>
          <w:rFonts w:ascii="Arial" w:hAnsi="Arial"/>
          <w:i w:val="1"/>
          <w:iCs w:val="1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2022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Default"/>
        <w:widowControl w:val="0"/>
        <w:spacing w:before="29" w:line="240" w:lineRule="auto"/>
        <w:ind w:left="205" w:firstLine="0"/>
        <w:rPr>
          <w:rStyle w:val="Hyperlink.2"/>
        </w:rPr>
      </w:pPr>
      <w:r>
        <w:rPr>
          <w:rStyle w:val="Hyperlink.2"/>
          <w:rtl w:val="0"/>
          <w:lang w:val="en-US"/>
        </w:rPr>
        <w:t>One of the few selected candidates for the ALX-T exclusive Full Stack Developer scholarship program</w:t>
      </w:r>
    </w:p>
    <w:p>
      <w:pPr>
        <w:pStyle w:val="Default"/>
        <w:widowControl w:val="0"/>
        <w:spacing w:before="30" w:line="240" w:lineRule="auto"/>
        <w:ind w:left="205" w:firstLine="0"/>
        <w:rPr>
          <w:rStyle w:val="None"/>
          <w:rFonts w:ascii="Arial" w:cs="Arial" w:hAnsi="Arial" w:eastAsia="Arial"/>
          <w:outline w:val="0"/>
          <w:color w:val="2e3d49"/>
          <w:u w:color="2e3d49"/>
          <w14:textFill>
            <w14:solidFill>
              <w14:srgbClr w14:val="2E3D49"/>
            </w14:solidFill>
          </w14:textFill>
        </w:rPr>
      </w:pPr>
      <w:r>
        <w:rPr>
          <w:rStyle w:val="Hyperlink.2"/>
          <w:rtl w:val="0"/>
          <w:lang w:val="en-US"/>
        </w:rPr>
        <w:t xml:space="preserve">Key Modules: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"https://classroom.udacity.com/nanodegrees/nd0044-alg-t2/parts/cd0046"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SQL and Data Modeling for the Web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2e3d49"/>
          <w:u w:color="2e3d49"/>
          <w:rtl w:val="0"/>
          <w:lang w:val="en-US"/>
          <w14:textFill>
            <w14:solidFill>
              <w14:srgbClr w14:val="2E3D49"/>
            </w14:solidFill>
          </w14:textFill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"https://classroom.udacity.com/nanodegrees/nd0044-alg-t2/parts/cd0037"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API Development and Documentation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2e3d49"/>
          <w:u w:color="2e3d49"/>
          <w:rtl w:val="0"/>
          <w:lang w:val="en-US"/>
          <w14:textFill>
            <w14:solidFill>
              <w14:srgbClr w14:val="2E3D49"/>
            </w14:solidFill>
          </w14:textFill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"https://classroom.udacity.com/nanodegrees/nd0044-alg-t2/parts/cd0039"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Identity Access Management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2e3d49"/>
          <w:u w:color="2e3d49"/>
          <w:rtl w:val="0"/>
          <w:lang w:val="en-US"/>
          <w14:textFill>
            <w14:solidFill>
              <w14:srgbClr w14:val="2E3D49"/>
            </w14:solidFill>
          </w14:textFill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"https://classroom.udacity.com/nanodegrees/nd0044-alg-t2/parts/cd0157"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Server Deployment and Containerization</w:t>
      </w:r>
      <w:r>
        <w:rPr/>
        <w:fldChar w:fldCharType="end" w:fldLock="0"/>
      </w:r>
    </w:p>
    <w:p>
      <w:pPr>
        <w:pStyle w:val="Default"/>
        <w:widowControl w:val="0"/>
        <w:spacing w:before="30" w:line="240" w:lineRule="auto"/>
        <w:ind w:left="205" w:firstLine="0"/>
        <w:rPr>
          <w:rStyle w:val="None"/>
          <w:rFonts w:ascii="Arial" w:cs="Arial" w:hAnsi="Arial" w:eastAsia="Arial"/>
          <w:outline w:val="0"/>
          <w:color w:val="2e3d49"/>
          <w:sz w:val="26"/>
          <w:szCs w:val="26"/>
          <w:u w:color="2e3d49"/>
          <w14:textFill>
            <w14:solidFill>
              <w14:srgbClr w14:val="2E3D49"/>
            </w14:solidFill>
          </w14:textFill>
        </w:rPr>
      </w:pPr>
    </w:p>
    <w:p>
      <w:pPr>
        <w:pStyle w:val="Heading 2"/>
        <w:keepNext w:val="0"/>
        <w:widowControl w:val="0"/>
        <w:spacing w:before="94"/>
        <w:ind w:left="205" w:firstLine="0"/>
        <w:rPr>
          <w:rStyle w:val="None"/>
          <w:rFonts w:ascii="Arial" w:cs="Arial" w:hAnsi="Arial" w:eastAsia="Arial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Full stack web and software engineering,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HyperionDev                       </w:t>
      </w:r>
      <w:r>
        <w:rPr>
          <w:rStyle w:val="None"/>
          <w:rFonts w:ascii="Arial" w:hAnsi="Arial"/>
          <w:i w:val="1"/>
          <w:iCs w:val="1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2021 - 2022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Default"/>
        <w:widowControl w:val="0"/>
        <w:spacing w:before="29" w:line="240" w:lineRule="auto"/>
        <w:ind w:left="205" w:firstLine="0"/>
        <w:rPr>
          <w:rStyle w:val="Hyperlink.2"/>
        </w:rPr>
      </w:pPr>
      <w:r>
        <w:rPr>
          <w:rStyle w:val="Hyperlink.2"/>
          <w:rtl w:val="0"/>
          <w:lang w:val="en-US"/>
        </w:rPr>
        <w:t>Key Modules</w:t>
      </w:r>
      <w:r>
        <w:rPr>
          <w:rStyle w:val="None"/>
          <w:rFonts w:ascii="Arial" w:hAnsi="Arial"/>
          <w:i w:val="1"/>
          <w:iCs w:val="1"/>
          <w:u w:color="000000"/>
          <w:rtl w:val="0"/>
          <w:lang w:val="en-US"/>
        </w:rPr>
        <w:t xml:space="preserve">: </w:t>
      </w:r>
      <w:r>
        <w:rPr>
          <w:rStyle w:val="Hyperlink.2"/>
          <w:rtl w:val="0"/>
          <w:lang w:val="en-US"/>
        </w:rPr>
        <w:t>Javascript, HTML, CSS, SCSS, Java, PHP, Git, SQL, MongoDB, Node, React, Express</w:t>
      </w:r>
      <w:r>
        <w:rPr>
          <w:rStyle w:val="Hyperlink.2"/>
          <w:rtl w:val="0"/>
          <w:lang w:val="en-US"/>
        </w:rPr>
        <w:t>, Wordpress</w:t>
      </w:r>
    </w:p>
    <w:p>
      <w:pPr>
        <w:pStyle w:val="Default"/>
        <w:widowControl w:val="0"/>
        <w:spacing w:before="29" w:line="240" w:lineRule="auto"/>
        <w:ind w:left="205" w:firstLine="0"/>
        <w:rPr>
          <w:rStyle w:val="Hyperlink.2"/>
          <w:rFonts w:ascii="Arial" w:cs="Arial" w:hAnsi="Arial" w:eastAsia="Arial"/>
          <w:sz w:val="26"/>
          <w:szCs w:val="26"/>
          <w:u w:color="000000"/>
        </w:rPr>
      </w:pPr>
    </w:p>
    <w:p>
      <w:pPr>
        <w:pStyle w:val="Heading 2"/>
        <w:keepNext w:val="0"/>
        <w:widowControl w:val="0"/>
        <w:spacing w:before="94"/>
        <w:ind w:left="205" w:firstLine="0"/>
        <w:rPr>
          <w:rStyle w:val="None"/>
          <w:rFonts w:ascii="Arial" w:cs="Arial" w:hAnsi="Arial" w:eastAsia="Arial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The Complete Database Design &amp; Modelling Beginners Tutorial, </w:t>
      </w:r>
      <w:r>
        <w:rPr>
          <w:rStyle w:val="None"/>
          <w:rFonts w:ascii="Arial" w:hAnsi="Arial"/>
          <w:spacing w:val="-2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Udemy</w:t>
      </w:r>
      <w:r>
        <w:rPr>
          <w:rStyle w:val="None"/>
          <w:rFonts w:ascii="Arial" w:hAnsi="Arial"/>
          <w:spacing w:val="-2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2022</w:t>
      </w:r>
    </w:p>
    <w:p>
      <w:pPr>
        <w:pStyle w:val="Default"/>
        <w:widowControl w:val="0"/>
        <w:spacing w:before="30" w:line="240" w:lineRule="auto"/>
        <w:ind w:left="205" w:firstLine="0"/>
        <w:rPr>
          <w:rStyle w:val="Hyperlink.2"/>
        </w:rPr>
      </w:pPr>
      <w:r>
        <w:rPr>
          <w:rStyle w:val="Hyperlink.2"/>
          <w:rtl w:val="0"/>
          <w:lang w:val="en-US"/>
        </w:rPr>
        <w:t>Simple to complex database design with a real life example: online store's DB using MySQL</w:t>
      </w:r>
    </w:p>
    <w:p>
      <w:pPr>
        <w:pStyle w:val="Default"/>
        <w:widowControl w:val="0"/>
        <w:spacing w:before="30" w:line="240" w:lineRule="auto"/>
        <w:ind w:left="205" w:firstLine="0"/>
        <w:rPr>
          <w:rStyle w:val="None"/>
          <w:rFonts w:ascii="Arial" w:cs="Arial" w:hAnsi="Arial" w:eastAsia="Arial"/>
          <w:outline w:val="0"/>
          <w:color w:val="2e3d49"/>
          <w:u w:color="2e3d49"/>
          <w14:textFill>
            <w14:solidFill>
              <w14:srgbClr w14:val="2E3D49"/>
            </w14:solidFill>
          </w14:textFill>
        </w:rPr>
      </w:pPr>
      <w:r>
        <w:rPr>
          <w:rStyle w:val="Hyperlink.2"/>
          <w:rtl w:val="0"/>
          <w:lang w:val="en-US"/>
        </w:rPr>
        <w:t>Key Modules: Database normalisation, relational database, data modelling, database design</w:t>
      </w:r>
    </w:p>
    <w:p>
      <w:pPr>
        <w:pStyle w:val="Default"/>
        <w:widowControl w:val="0"/>
        <w:spacing w:before="30" w:line="240" w:lineRule="auto"/>
        <w:ind w:left="205" w:firstLine="0"/>
        <w:rPr>
          <w:rStyle w:val="None"/>
          <w:rFonts w:ascii="Arial" w:cs="Arial" w:hAnsi="Arial" w:eastAsia="Arial"/>
          <w:outline w:val="0"/>
          <w:color w:val="2e3d49"/>
          <w:sz w:val="26"/>
          <w:szCs w:val="26"/>
          <w:u w:color="2e3d49"/>
          <w14:textFill>
            <w14:solidFill>
              <w14:srgbClr w14:val="2E3D49"/>
            </w14:solidFill>
          </w14:textFill>
        </w:rPr>
      </w:pPr>
    </w:p>
    <w:p>
      <w:pPr>
        <w:pStyle w:val="Heading 2"/>
        <w:keepNext w:val="0"/>
        <w:widowControl w:val="0"/>
        <w:spacing w:before="94"/>
        <w:ind w:left="205" w:firstLine="0"/>
        <w:rPr>
          <w:rStyle w:val="None"/>
          <w:rFonts w:ascii="Arial" w:cs="Arial" w:hAnsi="Arial" w:eastAsia="Arial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Bcom Accounting Science,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Witwatersrand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University                         2015-2016</w:t>
      </w:r>
    </w:p>
    <w:p>
      <w:pPr>
        <w:pStyle w:val="Default"/>
        <w:widowControl w:val="0"/>
        <w:spacing w:before="29" w:line="240" w:lineRule="auto"/>
        <w:ind w:left="205" w:firstLine="0"/>
        <w:rPr>
          <w:rStyle w:val="None"/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Last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year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completed: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Second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year</w:t>
      </w:r>
    </w:p>
    <w:p>
      <w:pPr>
        <w:pStyle w:val="Default"/>
        <w:widowControl w:val="0"/>
        <w:spacing w:before="29" w:line="240" w:lineRule="auto"/>
        <w:ind w:left="205" w:firstLine="0"/>
        <w:rPr>
          <w:rStyle w:val="Hyperlink.2"/>
        </w:rPr>
      </w:pPr>
      <w:r>
        <w:rPr>
          <w:rStyle w:val="Hyperlink.2"/>
          <w:rtl w:val="0"/>
          <w:lang w:val="en-US"/>
        </w:rPr>
        <w:t>Key Modules</w:t>
      </w:r>
      <w:r>
        <w:rPr>
          <w:rStyle w:val="None"/>
          <w:rFonts w:ascii="Arial" w:hAnsi="Arial"/>
          <w:i w:val="1"/>
          <w:iCs w:val="1"/>
          <w:u w:color="000000"/>
          <w:rtl w:val="0"/>
          <w:lang w:val="en-US"/>
        </w:rPr>
        <w:t xml:space="preserve">: </w:t>
      </w:r>
      <w:r>
        <w:rPr>
          <w:rStyle w:val="Hyperlink.2"/>
          <w:rtl w:val="0"/>
          <w:lang w:val="en-US"/>
        </w:rPr>
        <w:t>Financial accounting, Management Accounting, Taxation, Auditing</w:t>
      </w:r>
    </w:p>
    <w:p>
      <w:pPr>
        <w:pStyle w:val="Default"/>
        <w:widowControl w:val="0"/>
        <w:spacing w:before="30" w:line="240" w:lineRule="auto"/>
        <w:ind w:left="205" w:firstLine="0"/>
        <w:rPr>
          <w:rStyle w:val="Hyperlink.2"/>
        </w:rPr>
      </w:pPr>
      <w:r>
        <w:rPr>
          <w:rStyle w:val="None"/>
          <w:rFonts w:ascii="Arial" w:hAnsi="Arial"/>
          <w:i w:val="1"/>
          <w:iCs w:val="1"/>
          <w:u w:color="000000"/>
          <w:rtl w:val="0"/>
          <w:lang w:val="en-US"/>
        </w:rPr>
        <w:t>Award</w:t>
      </w:r>
      <w:r>
        <w:rPr>
          <w:rStyle w:val="Hyperlink.2"/>
          <w:rtl w:val="0"/>
          <w:lang w:val="en-US"/>
        </w:rPr>
        <w:t>: University Entrance Scholarship</w:t>
      </w: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Heading 2"/>
        <w:keepNext w:val="0"/>
        <w:widowControl w:val="0"/>
        <w:spacing w:before="94"/>
        <w:ind w:left="205" w:firstLine="0"/>
        <w:rPr>
          <w:rStyle w:val="None"/>
          <w:rFonts w:ascii="Arial" w:cs="Arial" w:hAnsi="Arial" w:eastAsia="Arial"/>
          <w:sz w:val="25"/>
          <w:szCs w:val="25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sz w:val="25"/>
          <w:szCs w:val="25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Matric, </w:t>
      </w:r>
      <w:r>
        <w:rPr>
          <w:rStyle w:val="None"/>
          <w:rFonts w:ascii="Arial" w:hAnsi="Arial"/>
          <w:sz w:val="25"/>
          <w:szCs w:val="25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Capricorn</w:t>
      </w:r>
      <w:r>
        <w:rPr>
          <w:rStyle w:val="None"/>
          <w:rFonts w:ascii="Arial" w:hAnsi="Arial"/>
          <w:sz w:val="25"/>
          <w:szCs w:val="25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sz w:val="25"/>
          <w:szCs w:val="25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High</w:t>
      </w:r>
      <w:r>
        <w:rPr>
          <w:rStyle w:val="None"/>
          <w:rFonts w:ascii="Arial" w:hAnsi="Arial"/>
          <w:sz w:val="25"/>
          <w:szCs w:val="25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sz w:val="25"/>
          <w:szCs w:val="25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School                                                           2010 - 2014</w:t>
      </w:r>
    </w:p>
    <w:p>
      <w:pPr>
        <w:pStyle w:val="Default"/>
        <w:widowControl w:val="0"/>
        <w:spacing w:before="29" w:line="240" w:lineRule="auto"/>
        <w:ind w:left="205" w:firstLine="0"/>
        <w:rPr>
          <w:rStyle w:val="None"/>
          <w:rFonts w:ascii="Arial" w:cs="Arial" w:hAnsi="Arial" w:eastAsia="Arial"/>
          <w:sz w:val="25"/>
          <w:szCs w:val="25"/>
          <w:u w:color="000000"/>
        </w:rPr>
      </w:pPr>
      <w:r>
        <w:rPr>
          <w:rStyle w:val="None"/>
          <w:rFonts w:ascii="Arial" w:hAnsi="Arial"/>
          <w:i w:val="1"/>
          <w:iCs w:val="1"/>
          <w:sz w:val="25"/>
          <w:szCs w:val="25"/>
          <w:u w:color="000000"/>
          <w:rtl w:val="0"/>
          <w:lang w:val="en-US"/>
        </w:rPr>
        <w:t xml:space="preserve">Subjects: </w:t>
      </w:r>
      <w:r>
        <w:rPr>
          <w:rStyle w:val="None"/>
          <w:rFonts w:ascii="Arial" w:hAnsi="Arial"/>
          <w:sz w:val="25"/>
          <w:szCs w:val="25"/>
          <w:u w:color="000000"/>
          <w:rtl w:val="0"/>
          <w:lang w:val="en-US"/>
        </w:rPr>
        <w:t>Accounting, Life Science, English, Mathematics, Life Orientation, Physical Science, Sepedi</w:t>
      </w:r>
    </w:p>
    <w:p>
      <w:pPr>
        <w:pStyle w:val="Default"/>
        <w:widowControl w:val="0"/>
        <w:spacing w:before="30" w:line="276" w:lineRule="auto"/>
        <w:ind w:left="205" w:firstLine="0"/>
        <w:jc w:val="center"/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 w:color="000000"/>
        </w:rPr>
      </w:pPr>
    </w:p>
    <w:p>
      <w:pPr>
        <w:pStyle w:val="Default"/>
        <w:widowControl w:val="0"/>
        <w:spacing w:before="30" w:line="276" w:lineRule="auto"/>
        <w:ind w:left="205" w:firstLine="0"/>
        <w:jc w:val="center"/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 w:color="000000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u w:val="single" w:color="000000"/>
          <w:rtl w:val="0"/>
          <w:lang w:val="en-US"/>
        </w:rPr>
        <w:t>WORK</w:t>
      </w:r>
    </w:p>
    <w:p>
      <w:pPr>
        <w:pStyle w:val="Default"/>
        <w:widowControl w:val="0"/>
        <w:spacing w:before="30" w:line="276" w:lineRule="auto"/>
        <w:ind w:left="205" w:firstLine="0"/>
        <w:jc w:val="center"/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 w:color="000000"/>
        </w:rPr>
      </w:pPr>
    </w:p>
    <w:p>
      <w:pPr>
        <w:pStyle w:val="Heading 2"/>
        <w:keepNext w:val="0"/>
        <w:widowControl w:val="0"/>
        <w:spacing w:before="95"/>
        <w:ind w:left="205" w:firstLine="0"/>
        <w:rPr>
          <w:rStyle w:val="None"/>
          <w:rFonts w:ascii="Arial" w:cs="Arial" w:hAnsi="Arial" w:eastAsia="Arial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Digital Marketing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Specialist,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 xml:space="preserve"> 22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International                                      2018-2022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one"/>
          <w:rFonts w:ascii="Arial" w:hAnsi="Arial"/>
          <w:u w:color="000000"/>
          <w:rtl w:val="0"/>
          <w:lang w:val="fr-FR"/>
        </w:rPr>
        <w:t>Ran ads for companies on YouTube, Facebook, Google and Instagram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u w:color="000000"/>
          <w:rtl w:val="0"/>
          <w:lang w:val="en-US"/>
        </w:rPr>
        <w:t xml:space="preserve">Grew an Instagram account up to 50 000 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76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u w:color="000000"/>
          <w:rtl w:val="0"/>
          <w:lang w:val="en-US"/>
        </w:rPr>
        <w:t>Managed, helped set up 3 Shopify online stores.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u w:color="000000"/>
          <w:rtl w:val="0"/>
          <w:lang w:val="en-US"/>
        </w:rPr>
        <w:t xml:space="preserve">Performed data analysis 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u w:color="000000"/>
          <w:rtl w:val="0"/>
          <w:lang w:val="en-US"/>
        </w:rPr>
        <w:t>Increased social media engagement</w:t>
      </w:r>
    </w:p>
    <w:p>
      <w:pPr>
        <w:pStyle w:val="Default"/>
        <w:widowControl w:val="0"/>
        <w:spacing w:before="0" w:line="240" w:lineRule="auto"/>
        <w:ind w:left="205" w:firstLine="0"/>
        <w:rPr>
          <w:rStyle w:val="Hyperlink.2"/>
          <w:rFonts w:ascii="Arial" w:cs="Arial" w:hAnsi="Arial" w:eastAsia="Arial"/>
          <w:u w:color="000000"/>
        </w:rPr>
      </w:pP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Audit, KPMG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Vacation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Work                                                                      June 2015 &amp; 2016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u w:color="000000"/>
          <w:rtl w:val="0"/>
          <w:lang w:val="en-US"/>
        </w:rPr>
        <w:t xml:space="preserve">Delivering quality audits to organizations of all shapes and sizes. 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u w:color="000000"/>
          <w:rtl w:val="0"/>
          <w:lang w:val="en-US"/>
        </w:rPr>
        <w:t>Working on understanding of the clients, their controls, processes and systems as well as their aims and the risks they face.</w:t>
      </w:r>
    </w:p>
    <w:p>
      <w:pPr>
        <w:pStyle w:val="Default"/>
        <w:widowControl w:val="0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u w:color="000000"/>
          <w:rtl w:val="0"/>
          <w:lang w:val="en-US"/>
        </w:rPr>
        <w:t>Gained technical skills, broad commercial understanding and in-depth knowledge of different industry sectors and business as a whole</w:t>
      </w:r>
    </w:p>
    <w:p>
      <w:pPr>
        <w:pStyle w:val="Default"/>
        <w:widowControl w:val="0"/>
        <w:spacing w:before="0" w:line="240" w:lineRule="auto"/>
        <w:ind w:left="205" w:firstLine="0"/>
        <w:rPr>
          <w:rStyle w:val="Hyperlink.2"/>
          <w:rFonts w:ascii="Arial" w:cs="Arial" w:hAnsi="Arial" w:eastAsia="Arial"/>
          <w:u w:color="000000"/>
        </w:rPr>
      </w:pPr>
    </w:p>
    <w:p>
      <w:pPr>
        <w:pStyle w:val="Default"/>
        <w:widowControl w:val="0"/>
        <w:spacing w:before="0" w:line="240" w:lineRule="auto"/>
        <w:ind w:left="205" w:firstLine="0"/>
        <w:jc w:val="center"/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 w:color="000000"/>
        </w:rPr>
      </w:pPr>
    </w:p>
    <w:p>
      <w:pPr>
        <w:pStyle w:val="Default"/>
        <w:widowControl w:val="0"/>
        <w:spacing w:before="94" w:line="240" w:lineRule="auto"/>
        <w:ind w:left="205" w:firstLine="0"/>
        <w:jc w:val="center"/>
        <w:rPr>
          <w:rStyle w:val="None"/>
          <w:rFonts w:ascii="Arial" w:cs="Arial" w:hAnsi="Arial" w:eastAsia="Arial"/>
          <w:b w:val="1"/>
          <w:bCs w:val="1"/>
          <w:sz w:val="26"/>
          <w:szCs w:val="26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ADDITIONAL SKILLS</w:t>
      </w: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b w:val="1"/>
          <w:bCs w:val="1"/>
          <w:u w:val="single"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Languages: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English, Sepedi</w:t>
      </w: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spacing w:val="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Microsoft Office: </w:t>
      </w:r>
      <w:r>
        <w:rPr>
          <w:rStyle w:val="None"/>
          <w:rFonts w:ascii="Arial" w:hAnsi="Arial"/>
          <w:b w:val="1"/>
          <w:bCs w:val="1"/>
          <w:spacing w:val="-6"/>
          <w:sz w:val="17"/>
          <w:szCs w:val="17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Proficient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Word,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Excel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and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PowerPoint</w:t>
      </w: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spacing w:val="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spacing w:before="94" w:line="240" w:lineRule="auto"/>
        <w:ind w:left="205" w:firstLine="0"/>
        <w:jc w:val="center"/>
        <w:rPr>
          <w:rStyle w:val="None"/>
          <w:rFonts w:ascii="Arial" w:cs="Arial" w:hAnsi="Arial" w:eastAsia="Arial"/>
          <w:b w:val="1"/>
          <w:bCs w:val="1"/>
          <w:spacing w:val="-3"/>
          <w:sz w:val="26"/>
          <w:szCs w:val="26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spacing w:val="-3"/>
          <w:sz w:val="26"/>
          <w:szCs w:val="26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HOBBIES &amp; INTERESTS</w:t>
      </w:r>
    </w:p>
    <w:p>
      <w:pPr>
        <w:pStyle w:val="Default"/>
        <w:widowControl w:val="0"/>
        <w:spacing w:before="94" w:line="240" w:lineRule="auto"/>
        <w:ind w:left="205" w:firstLine="0"/>
        <w:jc w:val="center"/>
        <w:rPr>
          <w:rStyle w:val="None"/>
          <w:rFonts w:ascii="Arial" w:cs="Arial" w:hAnsi="Arial" w:eastAsia="Arial"/>
          <w:b w:val="1"/>
          <w:bCs w:val="1"/>
          <w:spacing w:val="-3"/>
          <w:sz w:val="26"/>
          <w:szCs w:val="26"/>
          <w:u w:val="single"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spacing w:before="200" w:line="240" w:lineRule="auto"/>
        <w:ind w:left="100" w:firstLine="0"/>
        <w:rPr>
          <w:rStyle w:val="None"/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PC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and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b w:val="1"/>
          <w:bCs w:val="1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Xbox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gaming: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on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my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free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time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like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level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up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Dota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and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Gears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of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spacing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War</w:t>
      </w:r>
    </w:p>
    <w:p>
      <w:pPr>
        <w:pStyle w:val="Default"/>
        <w:widowControl w:val="0"/>
        <w:spacing w:before="29" w:line="240" w:lineRule="auto"/>
        <w:ind w:left="100" w:firstLine="0"/>
        <w:rPr>
          <w:rStyle w:val="None"/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Guitar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learning:</w:t>
      </w:r>
      <w:r>
        <w:rPr>
          <w:rStyle w:val="None"/>
          <w:rFonts w:ascii="Arial" w:hAnsi="Arial"/>
          <w:b w:val="1"/>
          <w:bCs w:val="1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currently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taking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lessons</w:t>
      </w:r>
      <w:r>
        <w:rPr>
          <w:rStyle w:val="None"/>
          <w:rFonts w:ascii="Arial" w:hAnsi="Arial"/>
          <w:spacing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Arial" w:hAnsi="Arial"/>
          <w:spacing w:val="0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online</w:t>
      </w:r>
    </w:p>
    <w:p>
      <w:pPr>
        <w:pStyle w:val="Default"/>
        <w:widowControl w:val="0"/>
        <w:spacing w:before="29" w:line="240" w:lineRule="auto"/>
        <w:ind w:left="100" w:firstLine="0"/>
        <w:rPr>
          <w:rStyle w:val="None"/>
          <w:rFonts w:ascii="Arial" w:cs="Arial" w:hAnsi="Arial" w:eastAsia="Arial"/>
          <w:sz w:val="17"/>
          <w:szCs w:val="17"/>
          <w:u w:color="000000"/>
        </w:rPr>
      </w:pPr>
      <w:r>
        <w:rPr>
          <w:rStyle w:val="None"/>
          <w:rFonts w:ascii="Arial" w:hAnsi="Arial"/>
          <w:b w:val="1"/>
          <w:bCs w:val="1"/>
          <w:u w:color="000000"/>
          <w:rtl w:val="0"/>
          <w:lang w:val="en-US"/>
        </w:rPr>
        <w:t xml:space="preserve">Gardening: </w:t>
      </w:r>
      <w:r>
        <w:rPr>
          <w:rStyle w:val="Hyperlink.2"/>
          <w:rtl w:val="0"/>
          <w:lang w:val="en-US"/>
        </w:rPr>
        <w:t>learning on growing flowers, maintaining the garden and minor landscape plans</w:t>
      </w: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spacing w:before="94" w:line="240" w:lineRule="auto"/>
        <w:ind w:left="205" w:firstLine="0"/>
        <w:rPr>
          <w:rStyle w:val="None"/>
          <w:rFonts w:ascii="Arial" w:cs="Arial" w:hAnsi="Arial" w:eastAsia="Arial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spacing w:before="0" w:line="240" w:lineRule="auto"/>
        <w:ind w:left="205" w:firstLine="0"/>
        <w:rPr>
          <w:rStyle w:val="Hyperlink.2"/>
          <w:rFonts w:ascii="Arial" w:cs="Arial" w:hAnsi="Arial" w:eastAsia="Arial"/>
          <w:u w:color="000000"/>
        </w:rPr>
      </w:pPr>
    </w:p>
    <w:p>
      <w:pPr>
        <w:pStyle w:val="Default"/>
        <w:widowControl w:val="0"/>
        <w:spacing w:before="0" w:line="240" w:lineRule="auto"/>
        <w:ind w:left="205" w:firstLine="0"/>
        <w:rPr>
          <w:rStyle w:val="Hyperlink.2"/>
          <w:rFonts w:ascii="Arial" w:cs="Arial" w:hAnsi="Arial" w:eastAsia="Arial"/>
          <w:u w:color="000000"/>
        </w:rPr>
      </w:pPr>
    </w:p>
    <w:p>
      <w:pPr>
        <w:pStyle w:val="Default"/>
        <w:widowControl w:val="0"/>
        <w:spacing w:before="30" w:line="276" w:lineRule="auto"/>
        <w:ind w:left="205" w:firstLine="0"/>
        <w:jc w:val="center"/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2e3d49"/>
          <w:sz w:val="26"/>
          <w:szCs w:val="26"/>
          <w:u w:val="single" w:color="2e3d49"/>
          <w14:textFill>
            <w14:solidFill>
              <w14:srgbClr w14:val="2E3D49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40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4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2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0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8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6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41" w:hanging="1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c00ff"/>
      <w:sz w:val="24"/>
      <w:szCs w:val="24"/>
      <w:u w:val="single" w:color="0c00ff"/>
      <w14:textFill>
        <w14:solidFill>
          <w14:srgbClr w14:val="0C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c00ff"/>
      <w:sz w:val="24"/>
      <w:szCs w:val="24"/>
      <w:u w:val="single" w:color="0c00ff"/>
      <w:lang w:val="nl-NL"/>
      <w14:textFill>
        <w14:solidFill>
          <w14:srgbClr w14:val="0C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rPr>
      <w:rFonts w:ascii="Arial" w:hAnsi="Arial"/>
      <w:u w:color="000000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 A">
    <w:name w:val="None A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