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4c6i4uwns5i" w:id="0"/>
      <w:bookmarkEnd w:id="0"/>
      <w:r w:rsidDel="00000000" w:rsidR="00000000" w:rsidRPr="00000000">
        <w:rPr>
          <w:rtl w:val="0"/>
        </w:rPr>
        <w:t xml:space="preserve">Funksjoner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Dokumentasjon: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https://developer.mozilla.org/en-US/docs/Web/JavaScript/Guide/Functions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Hensikten med dette oppgavesettet er at du skal få vise hvor godt du kan følgende;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Begreper som angår funksjoner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Hensikten med funksjoner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Opprettelsen og bruken av funksjoner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pilfunksjoner er i all hovedsak unntatt i denne oppgaven og du får vise at du kan dem i et eget oppgavesett, så du kan se bort fra dem nå.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Forklar hva som er hensikten med en funksjon.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 en funksjon som skriver ut “Hello World!” til konsoll. Forklar de forskjellige delene av funksjonen.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 er et funksjonskall?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Kall på funksjonen din!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Forklar hva en parameter er. Hva er sammenhengen mellom parametere og argumenter, og hva er forskjellen?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Lag en funksjon med en parameter og som skriver ut den parameteren til konsoll.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Kall på funksjonen to ganger, en gang med argumentet “Min parameter er ” og en gang med et argument du finner på selv.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Lag en funksjon med to parametere og som skriver ut begge parameterne som følger;</w:t>
        <w:br w:type="textWrapping"/>
        <w:t xml:space="preserve"> “Jeg fikk to parametere; [param1] og [param2]”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funksjonen din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Guide/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