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EA2B0D" w14:textId="4BCEB73D" w:rsidR="00563CE9" w:rsidRPr="00467F07" w:rsidRDefault="00563CE9">
      <w:pPr>
        <w:pStyle w:val="p1"/>
        <w:rPr>
          <w:rFonts w:ascii="Times New Roman" w:hAnsi="Times New Roman"/>
          <w:sz w:val="28"/>
          <w:szCs w:val="28"/>
        </w:rPr>
      </w:pPr>
      <w:r w:rsidRPr="00467F07">
        <w:rPr>
          <w:rStyle w:val="s1"/>
          <w:rFonts w:ascii="Times New Roman" w:hAnsi="Times New Roman"/>
          <w:sz w:val="28"/>
          <w:szCs w:val="28"/>
        </w:rPr>
        <w:t xml:space="preserve">Достичь единство народов России невозможно без диалога культур, традиций и обычаев разных народов, основанного на взаимном уважении к историческому и духовно-нравственному наследию. </w:t>
      </w:r>
      <w:r w:rsidR="004555BB" w:rsidRPr="004555BB">
        <w:rPr>
          <w:rStyle w:val="s1"/>
          <w:rFonts w:ascii="Times New Roman" w:hAnsi="Times New Roman"/>
          <w:sz w:val="28"/>
          <w:szCs w:val="28"/>
        </w:rPr>
        <w:t>В Приморском крае этот диалог сохраняет и развивает Приморское отделение Общероссийской общественно-государственной организации «Ассамблея народов России» (ОГО АНР).</w:t>
      </w:r>
      <w:r w:rsidR="004555BB">
        <w:rPr>
          <w:rStyle w:val="s1"/>
          <w:rFonts w:ascii="Times New Roman" w:hAnsi="Times New Roman"/>
          <w:sz w:val="28"/>
          <w:szCs w:val="28"/>
        </w:rPr>
        <w:t xml:space="preserve"> </w:t>
      </w:r>
      <w:r w:rsidRPr="00467F07">
        <w:rPr>
          <w:rStyle w:val="s1"/>
          <w:rFonts w:ascii="Times New Roman" w:hAnsi="Times New Roman"/>
          <w:sz w:val="28"/>
          <w:szCs w:val="28"/>
        </w:rPr>
        <w:t>О том, что объединяет народы, как сохранить культурную самобытность и что помогает людям разных национальностей находить взаимопонимание, рассуждает</w:t>
      </w:r>
      <w:r w:rsidR="00467F07">
        <w:rPr>
          <w:rStyle w:val="apple-converted-space"/>
          <w:rFonts w:ascii="Times New Roman" w:hAnsi="Times New Roman"/>
          <w:sz w:val="28"/>
          <w:szCs w:val="28"/>
        </w:rPr>
        <w:t> </w:t>
      </w:r>
      <w:r w:rsidRPr="00467F07">
        <w:rPr>
          <w:rStyle w:val="s1"/>
          <w:rFonts w:ascii="Times New Roman" w:hAnsi="Times New Roman"/>
          <w:sz w:val="28"/>
          <w:szCs w:val="28"/>
        </w:rPr>
        <w:t>доктор искусствоведения, профессор Департамента искусств и дизайна, руководитель образовательных программ магистратуры и аспирантуры по истории искусств ДВ</w:t>
      </w:r>
      <w:r w:rsidR="00467F07">
        <w:rPr>
          <w:rStyle w:val="s1"/>
          <w:rFonts w:ascii="Times New Roman" w:hAnsi="Times New Roman"/>
          <w:sz w:val="28"/>
          <w:szCs w:val="28"/>
        </w:rPr>
        <w:t>ФУ, Алексеева Галина Васильевна:</w:t>
      </w:r>
      <w:r w:rsidRPr="00467F07">
        <w:rPr>
          <w:rStyle w:val="apple-converted-space"/>
          <w:rFonts w:ascii="Times New Roman" w:hAnsi="Times New Roman"/>
          <w:sz w:val="28"/>
          <w:szCs w:val="28"/>
        </w:rPr>
        <w:t> </w:t>
      </w:r>
    </w:p>
    <w:p w14:paraId="3582723B" w14:textId="77777777" w:rsidR="00563CE9" w:rsidRPr="00467F07" w:rsidRDefault="00563CE9">
      <w:pPr>
        <w:pStyle w:val="p2"/>
        <w:rPr>
          <w:rFonts w:ascii="Times New Roman" w:hAnsi="Times New Roman"/>
          <w:sz w:val="28"/>
          <w:szCs w:val="28"/>
        </w:rPr>
      </w:pPr>
    </w:p>
    <w:p w14:paraId="52F9B775" w14:textId="797AD4EB" w:rsidR="00563CE9" w:rsidRPr="00467F07" w:rsidRDefault="00467F07">
      <w:pPr>
        <w:pStyle w:val="p1"/>
        <w:rPr>
          <w:rFonts w:ascii="Times New Roman" w:hAnsi="Times New Roman"/>
          <w:sz w:val="28"/>
          <w:szCs w:val="28"/>
        </w:rPr>
      </w:pPr>
      <w:r>
        <w:rPr>
          <w:rStyle w:val="s1"/>
          <w:rFonts w:ascii="Times New Roman" w:hAnsi="Times New Roman"/>
          <w:sz w:val="28"/>
          <w:szCs w:val="28"/>
        </w:rPr>
        <w:t>«</w:t>
      </w:r>
      <w:r w:rsidR="00563CE9" w:rsidRPr="00467F07">
        <w:rPr>
          <w:rStyle w:val="s1"/>
          <w:rFonts w:ascii="Times New Roman" w:hAnsi="Times New Roman"/>
          <w:sz w:val="28"/>
          <w:szCs w:val="28"/>
        </w:rPr>
        <w:t>В нашем крае порядка тридцати зарегистрированных национальных культурных организаций. Мы все проводим мероприятия вместе и добиваемся взаимодействия.</w:t>
      </w:r>
      <w:r>
        <w:rPr>
          <w:rFonts w:ascii="Times New Roman" w:hAnsi="Times New Roman"/>
          <w:sz w:val="28"/>
          <w:szCs w:val="28"/>
        </w:rPr>
        <w:t xml:space="preserve"> </w:t>
      </w:r>
      <w:r w:rsidR="00563CE9" w:rsidRPr="00467F07">
        <w:rPr>
          <w:rStyle w:val="s1"/>
          <w:rFonts w:ascii="Times New Roman" w:hAnsi="Times New Roman"/>
          <w:sz w:val="28"/>
          <w:szCs w:val="28"/>
        </w:rPr>
        <w:t>Но сегодня вузовская система такова, что не всегда уделяется должное внимание пониманию основ российской государственности через многообразие культур.</w:t>
      </w:r>
      <w:r>
        <w:rPr>
          <w:rFonts w:ascii="Times New Roman" w:hAnsi="Times New Roman"/>
          <w:sz w:val="28"/>
          <w:szCs w:val="28"/>
        </w:rPr>
        <w:t xml:space="preserve"> </w:t>
      </w:r>
      <w:r w:rsidR="00563CE9" w:rsidRPr="00467F07">
        <w:rPr>
          <w:rStyle w:val="s1"/>
          <w:rFonts w:ascii="Times New Roman" w:hAnsi="Times New Roman"/>
          <w:sz w:val="28"/>
          <w:szCs w:val="28"/>
        </w:rPr>
        <w:t>Неслучайно создана общественно-государственная Ассамблея народов России — на правительственном уровне понимается многообразие культур.</w:t>
      </w:r>
    </w:p>
    <w:p w14:paraId="50FFEF1A" w14:textId="51B8DDE5" w:rsidR="00563CE9" w:rsidRPr="00467F07" w:rsidRDefault="00563CE9">
      <w:pPr>
        <w:pStyle w:val="p1"/>
        <w:rPr>
          <w:rFonts w:ascii="Times New Roman" w:hAnsi="Times New Roman"/>
          <w:sz w:val="28"/>
          <w:szCs w:val="28"/>
        </w:rPr>
      </w:pPr>
      <w:r w:rsidRPr="00467F07">
        <w:rPr>
          <w:rStyle w:val="s1"/>
          <w:rFonts w:ascii="Times New Roman" w:hAnsi="Times New Roman"/>
          <w:sz w:val="28"/>
          <w:szCs w:val="28"/>
        </w:rPr>
        <w:t>Но мы не можем превратить людей в роботов, мы должны обеспечить гармоничное развитие личности. И этим должны заниматься высшие учебные заведения, чтобы по-настоящему до</w:t>
      </w:r>
      <w:r w:rsidR="00467F07">
        <w:rPr>
          <w:rStyle w:val="s1"/>
          <w:rFonts w:ascii="Times New Roman" w:hAnsi="Times New Roman"/>
          <w:sz w:val="28"/>
          <w:szCs w:val="28"/>
        </w:rPr>
        <w:t>носить правду понимания культур».</w:t>
      </w:r>
    </w:p>
    <w:p w14:paraId="05848BFF" w14:textId="77777777" w:rsidR="00563CE9" w:rsidRPr="00467F07" w:rsidRDefault="00563CE9">
      <w:pPr>
        <w:pStyle w:val="p2"/>
        <w:rPr>
          <w:rFonts w:ascii="Times New Roman" w:hAnsi="Times New Roman"/>
          <w:sz w:val="28"/>
          <w:szCs w:val="28"/>
        </w:rPr>
      </w:pPr>
    </w:p>
    <w:p w14:paraId="48FB570E" w14:textId="44CFD2AE" w:rsidR="00563CE9" w:rsidRPr="00467F07" w:rsidRDefault="00467F07">
      <w:pPr>
        <w:pStyle w:val="p1"/>
        <w:rPr>
          <w:rFonts w:ascii="Times New Roman" w:hAnsi="Times New Roman"/>
          <w:sz w:val="28"/>
          <w:szCs w:val="28"/>
        </w:rPr>
      </w:pPr>
      <w:r>
        <w:rPr>
          <w:rStyle w:val="s1"/>
          <w:rFonts w:ascii="Times New Roman" w:hAnsi="Times New Roman"/>
          <w:sz w:val="28"/>
          <w:szCs w:val="28"/>
        </w:rPr>
        <w:t>«</w:t>
      </w:r>
      <w:r w:rsidR="00563CE9" w:rsidRPr="00467F07">
        <w:rPr>
          <w:rStyle w:val="s1"/>
          <w:rFonts w:ascii="Times New Roman" w:hAnsi="Times New Roman"/>
          <w:sz w:val="28"/>
          <w:szCs w:val="28"/>
        </w:rPr>
        <w:t>Для меня как для учёного-искусствоведа очень важно, чтобы мы доносили до молодёжи не суррогатные знания о культуре народов, а подлинную информацию. А для того чтобы доносить подлинную информацию, надо пользоваться не какими-то искажёнными данными, а настоящим пониманием истории, культуры и искусства. Я за качественную подготовку в области культуры и искусства, потому что культура и искусство</w:t>
      </w:r>
    </w:p>
    <w:p w14:paraId="6D478E5F" w14:textId="19A24C73" w:rsidR="00563CE9" w:rsidRPr="00467F07" w:rsidRDefault="00563CE9">
      <w:pPr>
        <w:pStyle w:val="p1"/>
        <w:rPr>
          <w:rFonts w:ascii="Times New Roman" w:hAnsi="Times New Roman"/>
          <w:sz w:val="28"/>
          <w:szCs w:val="28"/>
        </w:rPr>
      </w:pPr>
      <w:r w:rsidRPr="00467F07">
        <w:rPr>
          <w:rStyle w:val="s1"/>
          <w:rFonts w:ascii="Times New Roman" w:hAnsi="Times New Roman"/>
          <w:sz w:val="28"/>
          <w:szCs w:val="28"/>
        </w:rPr>
        <w:t>- это тот модератор менталитета, который показывает, понимаем ли мы свою культуру, своё наследие или будем принимать всё чужое, что нам на</w:t>
      </w:r>
      <w:r w:rsidR="00467F07">
        <w:rPr>
          <w:rStyle w:val="s1"/>
          <w:rFonts w:ascii="Times New Roman" w:hAnsi="Times New Roman"/>
          <w:sz w:val="28"/>
          <w:szCs w:val="28"/>
        </w:rPr>
        <w:t>вязывают».</w:t>
      </w:r>
    </w:p>
    <w:p w14:paraId="6D2DCDFE" w14:textId="77777777" w:rsidR="00563CE9" w:rsidRPr="00467F07" w:rsidRDefault="00563CE9">
      <w:pPr>
        <w:pStyle w:val="p2"/>
        <w:rPr>
          <w:rFonts w:ascii="Times New Roman" w:hAnsi="Times New Roman"/>
          <w:sz w:val="28"/>
          <w:szCs w:val="28"/>
        </w:rPr>
      </w:pPr>
    </w:p>
    <w:p w14:paraId="35C17446" w14:textId="3FEB398B" w:rsidR="00563CE9" w:rsidRPr="00467F07" w:rsidRDefault="00467F07">
      <w:pPr>
        <w:pStyle w:val="p1"/>
        <w:rPr>
          <w:rFonts w:ascii="Times New Roman" w:hAnsi="Times New Roman"/>
          <w:sz w:val="28"/>
          <w:szCs w:val="28"/>
        </w:rPr>
      </w:pPr>
      <w:r>
        <w:rPr>
          <w:rFonts w:ascii="Times New Roman" w:hAnsi="Times New Roman"/>
          <w:sz w:val="28"/>
          <w:szCs w:val="28"/>
        </w:rPr>
        <w:t>«</w:t>
      </w:r>
      <w:r w:rsidR="00563CE9" w:rsidRPr="00467F07">
        <w:rPr>
          <w:rStyle w:val="s1"/>
          <w:rFonts w:ascii="Times New Roman" w:hAnsi="Times New Roman"/>
          <w:sz w:val="28"/>
          <w:szCs w:val="28"/>
        </w:rPr>
        <w:t xml:space="preserve">Когда мы видим представителя другой страны, мы пытаемся понять, что же он нам хочет сказать. У нас всегда присутствует чувство эмпатии, чувство проникновения в содержание его понятий. Воспитать возможности взаимопонимания, взаимодействия можно только тогда, когда люди не роботы, когда молодые люди пытаются прочувствовать сегодняшнюю ситуацию, посмотреть на жизнь внимательно, действительно проникнуться идеями, корнями другого народа, другого </w:t>
      </w:r>
      <w:r>
        <w:rPr>
          <w:rStyle w:val="s1"/>
          <w:rFonts w:ascii="Times New Roman" w:hAnsi="Times New Roman"/>
          <w:sz w:val="28"/>
          <w:szCs w:val="28"/>
        </w:rPr>
        <w:t>человека, другой национальности».</w:t>
      </w:r>
    </w:p>
    <w:p w14:paraId="74A47376" w14:textId="5E0C9DD7" w:rsidR="00563CE9" w:rsidRDefault="00563CE9">
      <w:pPr>
        <w:rPr>
          <w:rFonts w:ascii="Times New Roman" w:hAnsi="Times New Roman" w:cs="Times New Roman"/>
          <w:sz w:val="28"/>
          <w:szCs w:val="28"/>
        </w:rPr>
      </w:pPr>
    </w:p>
    <w:p w14:paraId="339DDCB1" w14:textId="2920337E" w:rsidR="00977D40" w:rsidRPr="00977D40" w:rsidRDefault="00977D40">
      <w:pPr>
        <w:rPr>
          <w:rFonts w:ascii="Times New Roman" w:hAnsi="Times New Roman" w:cs="Times New Roman"/>
          <w:sz w:val="28"/>
          <w:szCs w:val="28"/>
        </w:rPr>
      </w:pPr>
      <w:r>
        <w:rPr>
          <w:rFonts w:ascii="Times New Roman" w:hAnsi="Times New Roman" w:cs="Times New Roman"/>
          <w:sz w:val="28"/>
          <w:szCs w:val="28"/>
        </w:rPr>
        <w:t xml:space="preserve">Узнай больше </w:t>
      </w:r>
      <w:r w:rsidRPr="00977D40">
        <w:rPr>
          <w:rFonts w:ascii="Times New Roman" w:hAnsi="Times New Roman" w:cs="Times New Roman"/>
          <w:sz w:val="28"/>
          <w:szCs w:val="28"/>
        </w:rPr>
        <w:t>о деятельности Приморского отделения</w:t>
      </w:r>
      <w:r>
        <w:rPr>
          <w:rFonts w:ascii="Times New Roman" w:hAnsi="Times New Roman" w:cs="Times New Roman"/>
          <w:sz w:val="28"/>
          <w:szCs w:val="28"/>
        </w:rPr>
        <w:t xml:space="preserve"> ОГО «Ассамблея народов России» по </w:t>
      </w:r>
      <w:r>
        <w:rPr>
          <w:rFonts w:ascii="Times New Roman" w:hAnsi="Times New Roman" w:cs="Times New Roman"/>
          <w:sz w:val="28"/>
          <w:szCs w:val="28"/>
          <w:lang w:val="en-US"/>
        </w:rPr>
        <w:t>QR</w:t>
      </w:r>
      <w:r w:rsidRPr="00977D40">
        <w:rPr>
          <w:rFonts w:ascii="Times New Roman" w:hAnsi="Times New Roman" w:cs="Times New Roman"/>
          <w:sz w:val="28"/>
          <w:szCs w:val="28"/>
        </w:rPr>
        <w:t xml:space="preserve"> </w:t>
      </w:r>
      <w:r>
        <w:rPr>
          <w:rFonts w:ascii="Times New Roman" w:hAnsi="Times New Roman" w:cs="Times New Roman"/>
          <w:sz w:val="28"/>
          <w:szCs w:val="28"/>
        </w:rPr>
        <w:t>–</w:t>
      </w:r>
      <w:r w:rsidRPr="00977D40">
        <w:rPr>
          <w:rFonts w:ascii="Times New Roman" w:hAnsi="Times New Roman" w:cs="Times New Roman"/>
          <w:sz w:val="28"/>
          <w:szCs w:val="28"/>
        </w:rPr>
        <w:t xml:space="preserve"> </w:t>
      </w:r>
      <w:r>
        <w:rPr>
          <w:rFonts w:ascii="Times New Roman" w:hAnsi="Times New Roman" w:cs="Times New Roman"/>
          <w:sz w:val="28"/>
          <w:szCs w:val="28"/>
        </w:rPr>
        <w:t>коду:</w:t>
      </w:r>
      <w:bookmarkStart w:id="0" w:name="_GoBack"/>
      <w:bookmarkEnd w:id="0"/>
    </w:p>
    <w:p w14:paraId="34FF5173" w14:textId="77167545" w:rsidR="008A60BF" w:rsidRPr="00467F07" w:rsidRDefault="008A60BF">
      <w:pPr>
        <w:rPr>
          <w:rFonts w:ascii="Times New Roman" w:hAnsi="Times New Roman" w:cs="Times New Roman"/>
          <w:sz w:val="28"/>
          <w:szCs w:val="28"/>
        </w:rPr>
      </w:pPr>
      <w:r w:rsidRPr="008A60BF">
        <w:rPr>
          <w:rFonts w:ascii="Times New Roman" w:hAnsi="Times New Roman" w:cs="Times New Roman"/>
          <w:sz w:val="28"/>
          <w:szCs w:val="28"/>
        </w:rPr>
        <w:lastRenderedPageBreak/>
        <w:drawing>
          <wp:inline distT="0" distB="0" distL="0" distR="0" wp14:anchorId="11EA8A9B" wp14:editId="657BEBA9">
            <wp:extent cx="1680663" cy="1587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700370" cy="1606115"/>
                    </a:xfrm>
                    <a:prstGeom prst="rect">
                      <a:avLst/>
                    </a:prstGeom>
                  </pic:spPr>
                </pic:pic>
              </a:graphicData>
            </a:graphic>
          </wp:inline>
        </w:drawing>
      </w:r>
    </w:p>
    <w:sectPr w:rsidR="008A60BF" w:rsidRPr="00467F0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ppleSystemUIFont">
    <w:altName w:val="Cambria"/>
    <w:charset w:val="00"/>
    <w:family w:val="roman"/>
    <w:pitch w:val="default"/>
  </w:font>
  <w:font w:name="UICTFontTextStyleBody">
    <w:altName w:val="Cambria"/>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CE9"/>
    <w:rsid w:val="002B784E"/>
    <w:rsid w:val="004555BB"/>
    <w:rsid w:val="00467F07"/>
    <w:rsid w:val="00563CE9"/>
    <w:rsid w:val="008A60BF"/>
    <w:rsid w:val="00977D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8EF14"/>
  <w15:chartTrackingRefBased/>
  <w15:docId w15:val="{7043B026-C2A0-1043-B515-6433F5AEA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63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63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63CE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63CE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63CE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63C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3C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3C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3C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3CE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63CE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63CE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63CE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63CE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63C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3CE9"/>
    <w:rPr>
      <w:rFonts w:eastAsiaTheme="majorEastAsia" w:cstheme="majorBidi"/>
      <w:color w:val="595959" w:themeColor="text1" w:themeTint="A6"/>
    </w:rPr>
  </w:style>
  <w:style w:type="character" w:customStyle="1" w:styleId="80">
    <w:name w:val="Заголовок 8 Знак"/>
    <w:basedOn w:val="a0"/>
    <w:link w:val="8"/>
    <w:uiPriority w:val="9"/>
    <w:semiHidden/>
    <w:rsid w:val="00563C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3CE9"/>
    <w:rPr>
      <w:rFonts w:eastAsiaTheme="majorEastAsia" w:cstheme="majorBidi"/>
      <w:color w:val="272727" w:themeColor="text1" w:themeTint="D8"/>
    </w:rPr>
  </w:style>
  <w:style w:type="paragraph" w:styleId="a3">
    <w:name w:val="Title"/>
    <w:basedOn w:val="a"/>
    <w:next w:val="a"/>
    <w:link w:val="a4"/>
    <w:uiPriority w:val="10"/>
    <w:qFormat/>
    <w:rsid w:val="00563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63C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3CE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3C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3CE9"/>
    <w:pPr>
      <w:spacing w:before="160"/>
      <w:jc w:val="center"/>
    </w:pPr>
    <w:rPr>
      <w:i/>
      <w:iCs/>
      <w:color w:val="404040" w:themeColor="text1" w:themeTint="BF"/>
    </w:rPr>
  </w:style>
  <w:style w:type="character" w:customStyle="1" w:styleId="22">
    <w:name w:val="Цитата 2 Знак"/>
    <w:basedOn w:val="a0"/>
    <w:link w:val="21"/>
    <w:uiPriority w:val="29"/>
    <w:rsid w:val="00563CE9"/>
    <w:rPr>
      <w:i/>
      <w:iCs/>
      <w:color w:val="404040" w:themeColor="text1" w:themeTint="BF"/>
    </w:rPr>
  </w:style>
  <w:style w:type="paragraph" w:styleId="a7">
    <w:name w:val="List Paragraph"/>
    <w:basedOn w:val="a"/>
    <w:uiPriority w:val="34"/>
    <w:qFormat/>
    <w:rsid w:val="00563CE9"/>
    <w:pPr>
      <w:ind w:left="720"/>
      <w:contextualSpacing/>
    </w:pPr>
  </w:style>
  <w:style w:type="character" w:styleId="a8">
    <w:name w:val="Intense Emphasis"/>
    <w:basedOn w:val="a0"/>
    <w:uiPriority w:val="21"/>
    <w:qFormat/>
    <w:rsid w:val="00563CE9"/>
    <w:rPr>
      <w:i/>
      <w:iCs/>
      <w:color w:val="2F5496" w:themeColor="accent1" w:themeShade="BF"/>
    </w:rPr>
  </w:style>
  <w:style w:type="paragraph" w:styleId="a9">
    <w:name w:val="Intense Quote"/>
    <w:basedOn w:val="a"/>
    <w:next w:val="a"/>
    <w:link w:val="aa"/>
    <w:uiPriority w:val="30"/>
    <w:qFormat/>
    <w:rsid w:val="00563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63CE9"/>
    <w:rPr>
      <w:i/>
      <w:iCs/>
      <w:color w:val="2F5496" w:themeColor="accent1" w:themeShade="BF"/>
    </w:rPr>
  </w:style>
  <w:style w:type="character" w:styleId="ab">
    <w:name w:val="Intense Reference"/>
    <w:basedOn w:val="a0"/>
    <w:uiPriority w:val="32"/>
    <w:qFormat/>
    <w:rsid w:val="00563CE9"/>
    <w:rPr>
      <w:b/>
      <w:bCs/>
      <w:smallCaps/>
      <w:color w:val="2F5496" w:themeColor="accent1" w:themeShade="BF"/>
      <w:spacing w:val="5"/>
    </w:rPr>
  </w:style>
  <w:style w:type="paragraph" w:customStyle="1" w:styleId="p1">
    <w:name w:val="p1"/>
    <w:basedOn w:val="a"/>
    <w:rsid w:val="00563CE9"/>
    <w:pPr>
      <w:spacing w:after="0" w:line="240" w:lineRule="auto"/>
    </w:pPr>
    <w:rPr>
      <w:rFonts w:ascii=".AppleSystemUIFont" w:hAnsi=".AppleSystemUIFont" w:cs="Times New Roman"/>
      <w:kern w:val="0"/>
      <w:sz w:val="35"/>
      <w:szCs w:val="35"/>
      <w14:ligatures w14:val="none"/>
    </w:rPr>
  </w:style>
  <w:style w:type="paragraph" w:customStyle="1" w:styleId="p2">
    <w:name w:val="p2"/>
    <w:basedOn w:val="a"/>
    <w:rsid w:val="00563CE9"/>
    <w:pPr>
      <w:spacing w:after="0" w:line="240" w:lineRule="auto"/>
    </w:pPr>
    <w:rPr>
      <w:rFonts w:ascii=".AppleSystemUIFont" w:hAnsi=".AppleSystemUIFont" w:cs="Times New Roman"/>
      <w:kern w:val="0"/>
      <w:sz w:val="35"/>
      <w:szCs w:val="35"/>
      <w14:ligatures w14:val="none"/>
    </w:rPr>
  </w:style>
  <w:style w:type="character" w:customStyle="1" w:styleId="s1">
    <w:name w:val="s1"/>
    <w:basedOn w:val="a0"/>
    <w:rsid w:val="00563CE9"/>
    <w:rPr>
      <w:rFonts w:ascii="UICTFontTextStyleBody" w:hAnsi="UICTFontTextStyleBody" w:hint="default"/>
      <w:b w:val="0"/>
      <w:bCs w:val="0"/>
      <w:i w:val="0"/>
      <w:iCs w:val="0"/>
      <w:sz w:val="35"/>
      <w:szCs w:val="35"/>
    </w:rPr>
  </w:style>
  <w:style w:type="character" w:customStyle="1" w:styleId="apple-converted-space">
    <w:name w:val="apple-converted-space"/>
    <w:basedOn w:val="a0"/>
    <w:rsid w:val="00563C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365</Words>
  <Characters>2086</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Marianna Litvinova</dc:creator>
  <cp:keywords/>
  <dc:description/>
  <cp:lastModifiedBy>User</cp:lastModifiedBy>
  <cp:revision>4</cp:revision>
  <dcterms:created xsi:type="dcterms:W3CDTF">2026-05-31T23:44:00Z</dcterms:created>
  <dcterms:modified xsi:type="dcterms:W3CDTF">2026-06-01T00:31:00Z</dcterms:modified>
</cp:coreProperties>
</file>