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8"/>
          <w:szCs w:val="48"/>
        </w:rPr>
      </w:pPr>
      <w:r>
        <w:rPr>
          <w:b w:val="1"/>
          <w:bCs w:val="1"/>
          <w:sz w:val="48"/>
          <w:szCs w:val="48"/>
          <w:rtl w:val="0"/>
          <w:lang w:val="en-US"/>
        </w:rPr>
        <w:t>SwiftChat</w:t>
      </w:r>
    </w:p>
    <w:p>
      <w:pPr>
        <w:pStyle w:val="Body"/>
        <w:jc w:val="center"/>
        <w:rPr>
          <w:b w:val="1"/>
          <w:bCs w:val="1"/>
          <w:outline w:val="0"/>
          <w:color w:val="0000ff"/>
          <w:sz w:val="24"/>
          <w:szCs w:val="24"/>
          <w:u w:color="0000ff"/>
          <w14:textFill>
            <w14:solidFill>
              <w14:srgbClr w14:val="0000FF"/>
            </w14:solidFill>
          </w14:textFill>
        </w:rPr>
      </w:pPr>
      <w:r>
        <w:rPr>
          <w:b w:val="1"/>
          <w:bCs w:val="1"/>
          <w:sz w:val="40"/>
          <w:szCs w:val="40"/>
          <w:rtl w:val="0"/>
          <w:lang w:val="en-US"/>
        </w:rPr>
        <w:t>Project Synopsis Report</w:t>
      </w:r>
    </w:p>
    <w:p>
      <w:pPr>
        <w:pStyle w:val="Body"/>
        <w:jc w:val="center"/>
        <w:rPr>
          <w:sz w:val="36"/>
          <w:szCs w:val="36"/>
        </w:rPr>
      </w:pPr>
      <w:r>
        <w:rPr>
          <w:sz w:val="36"/>
          <w:szCs w:val="36"/>
          <w:rtl w:val="0"/>
          <w:lang w:val="en-US"/>
        </w:rPr>
        <w:t>Major Project (IMW651)</w:t>
      </w:r>
    </w:p>
    <w:p>
      <w:pPr>
        <w:pStyle w:val="Body"/>
        <w:jc w:val="center"/>
        <w:rPr>
          <w:sz w:val="36"/>
          <w:szCs w:val="36"/>
        </w:rPr>
      </w:pPr>
      <w:r>
        <w:rPr>
          <w:sz w:val="36"/>
          <w:szCs w:val="36"/>
          <w:rtl w:val="0"/>
          <w:lang w:val="en-US"/>
        </w:rPr>
        <w:t>Degree</w:t>
      </w:r>
    </w:p>
    <w:p>
      <w:pPr>
        <w:pStyle w:val="Body"/>
        <w:spacing w:after="0"/>
        <w:jc w:val="center"/>
        <w:rPr>
          <w:b w:val="1"/>
          <w:bCs w:val="1"/>
          <w:sz w:val="28"/>
          <w:szCs w:val="28"/>
        </w:rPr>
      </w:pPr>
      <w:r>
        <w:rPr>
          <w:b w:val="1"/>
          <w:bCs w:val="1"/>
          <w:sz w:val="28"/>
          <w:szCs w:val="28"/>
          <w:rtl w:val="0"/>
          <w:lang w:val="de-DE"/>
        </w:rPr>
        <w:t>BACHELOR OF COMPUTER APPLICATION</w:t>
      </w:r>
    </w:p>
    <w:p>
      <w:pPr>
        <w:pStyle w:val="Body"/>
        <w:spacing w:after="0"/>
        <w:jc w:val="center"/>
        <w:rPr>
          <w:b w:val="1"/>
          <w:bCs w:val="1"/>
          <w:sz w:val="24"/>
          <w:szCs w:val="24"/>
        </w:rPr>
      </w:pPr>
      <w:r>
        <w:rPr>
          <w:b w:val="1"/>
          <w:bCs w:val="1"/>
          <w:sz w:val="24"/>
          <w:szCs w:val="24"/>
          <w:rtl w:val="0"/>
          <w:lang w:val="en-US"/>
        </w:rPr>
        <w:t>(Mobile Application and Web Technology)</w:t>
      </w:r>
    </w:p>
    <w:p>
      <w:pPr>
        <w:pStyle w:val="Body"/>
        <w:spacing w:after="0"/>
        <w:jc w:val="center"/>
        <w:rPr>
          <w:b w:val="1"/>
          <w:bCs w:val="1"/>
          <w:sz w:val="24"/>
          <w:szCs w:val="24"/>
        </w:rPr>
      </w:pPr>
    </w:p>
    <w:p>
      <w:pPr>
        <w:pStyle w:val="Body"/>
        <w:spacing w:after="0"/>
        <w:jc w:val="center"/>
        <w:rPr>
          <w:b w:val="1"/>
          <w:bCs w:val="1"/>
          <w:sz w:val="24"/>
          <w:szCs w:val="24"/>
        </w:rPr>
      </w:pPr>
    </w:p>
    <w:p>
      <w:pPr>
        <w:pStyle w:val="Body"/>
        <w:jc w:val="center"/>
        <w:rPr>
          <w:sz w:val="28"/>
          <w:szCs w:val="28"/>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35"/>
        <w:gridCol w:w="4825"/>
      </w:tblGrid>
      <w:tr>
        <w:tblPrEx>
          <w:shd w:val="clear" w:color="auto" w:fill="d0ddef"/>
        </w:tblPrEx>
        <w:trPr>
          <w:trHeight w:val="1267" w:hRule="atLeast"/>
        </w:trPr>
        <w:tc>
          <w:tcPr>
            <w:tcW w:type="dxa" w:w="4535"/>
            <w:tcBorders>
              <w:top w:val="nil"/>
              <w:left w:val="nil"/>
              <w:bottom w:val="nil"/>
              <w:right w:val="nil"/>
            </w:tcBorders>
            <w:shd w:val="clear" w:color="auto" w:fill="auto"/>
            <w:tcMar>
              <w:top w:type="dxa" w:w="80"/>
              <w:left w:type="dxa" w:w="80"/>
              <w:bottom w:type="dxa" w:w="80"/>
              <w:right w:type="dxa" w:w="80"/>
            </w:tcMar>
            <w:vAlign w:val="top"/>
          </w:tcPr>
          <w:p>
            <w:pPr>
              <w:pStyle w:val="Body"/>
              <w:jc w:val="center"/>
              <w:rPr>
                <w:sz w:val="28"/>
                <w:szCs w:val="28"/>
                <w:shd w:val="nil" w:color="auto" w:fill="auto"/>
              </w:rPr>
            </w:pPr>
            <w:r>
              <w:rPr>
                <w:sz w:val="28"/>
                <w:szCs w:val="28"/>
                <w:shd w:val="nil" w:color="auto" w:fill="auto"/>
                <w:rtl w:val="0"/>
                <w:lang w:val="en-US"/>
              </w:rPr>
              <w:t>PROJECT GUIDE:</w:t>
            </w:r>
          </w:p>
          <w:p>
            <w:pPr>
              <w:pStyle w:val="Body"/>
              <w:bidi w:val="0"/>
              <w:spacing w:line="240" w:lineRule="auto"/>
              <w:ind w:left="0" w:right="0" w:firstLine="0"/>
              <w:jc w:val="center"/>
              <w:rPr>
                <w:b w:val="1"/>
                <w:bCs w:val="1"/>
                <w:sz w:val="24"/>
                <w:szCs w:val="24"/>
                <w:shd w:val="nil" w:color="auto" w:fill="auto"/>
                <w:rtl w:val="0"/>
              </w:rPr>
            </w:pPr>
            <w:r>
              <w:rPr>
                <w:b w:val="1"/>
                <w:bCs w:val="1"/>
                <w:sz w:val="24"/>
                <w:szCs w:val="24"/>
                <w:shd w:val="nil" w:color="auto" w:fill="auto"/>
                <w:rtl w:val="0"/>
                <w:lang w:val="en-US"/>
              </w:rPr>
              <w:t>Mr.</w:t>
            </w:r>
            <w:r>
              <w:rPr>
                <w:b w:val="1"/>
                <w:bCs w:val="1"/>
                <w:sz w:val="24"/>
                <w:szCs w:val="24"/>
                <w:shd w:val="nil" w:color="auto" w:fill="auto"/>
                <w:rtl w:val="0"/>
                <w:lang w:val="en-US"/>
              </w:rPr>
              <w:t xml:space="preserve"> Aditya Tripathi</w:t>
            </w:r>
          </w:p>
          <w:p>
            <w:pPr>
              <w:pStyle w:val="Body"/>
              <w:bidi w:val="0"/>
              <w:spacing w:line="240" w:lineRule="auto"/>
              <w:ind w:left="0" w:right="0" w:firstLine="0"/>
              <w:jc w:val="center"/>
              <w:rPr>
                <w:rtl w:val="0"/>
              </w:rPr>
            </w:pPr>
            <w:r>
              <w:rPr>
                <w:b w:val="1"/>
                <w:bCs w:val="1"/>
                <w:sz w:val="24"/>
                <w:szCs w:val="24"/>
                <w:shd w:val="nil" w:color="auto" w:fill="auto"/>
                <w:rtl w:val="0"/>
                <w:lang w:val="en-US"/>
              </w:rPr>
              <w:t>(Senior IT Faculty)</w:t>
            </w:r>
          </w:p>
        </w:tc>
        <w:tc>
          <w:tcPr>
            <w:tcW w:type="dxa" w:w="4825"/>
            <w:tcBorders>
              <w:top w:val="nil"/>
              <w:left w:val="nil"/>
              <w:bottom w:val="nil"/>
              <w:right w:val="nil"/>
            </w:tcBorders>
            <w:shd w:val="clear" w:color="auto" w:fill="auto"/>
            <w:tcMar>
              <w:top w:type="dxa" w:w="80"/>
              <w:left w:type="dxa" w:w="80"/>
              <w:bottom w:type="dxa" w:w="80"/>
              <w:right w:type="dxa" w:w="80"/>
            </w:tcMar>
            <w:vAlign w:val="top"/>
          </w:tcPr>
          <w:p>
            <w:pPr>
              <w:pStyle w:val="Body"/>
              <w:spacing w:line="240" w:lineRule="auto"/>
              <w:jc w:val="center"/>
              <w:rPr>
                <w:sz w:val="28"/>
                <w:szCs w:val="28"/>
                <w:shd w:val="nil" w:color="auto" w:fill="auto"/>
              </w:rPr>
            </w:pPr>
            <w:r>
              <w:rPr>
                <w:sz w:val="28"/>
                <w:szCs w:val="28"/>
                <w:shd w:val="nil" w:color="auto" w:fill="auto"/>
                <w:rtl w:val="0"/>
                <w:lang w:val="en-US"/>
              </w:rPr>
              <w:t>SUBMITTED BY:</w:t>
            </w:r>
          </w:p>
          <w:p>
            <w:pPr>
              <w:pStyle w:val="Body"/>
              <w:bidi w:val="0"/>
              <w:spacing w:after="0" w:line="360" w:lineRule="auto"/>
              <w:ind w:left="0" w:right="0" w:firstLine="0"/>
              <w:jc w:val="center"/>
              <w:rPr>
                <w:b w:val="1"/>
                <w:bCs w:val="1"/>
                <w:sz w:val="24"/>
                <w:szCs w:val="24"/>
                <w:shd w:val="nil" w:color="auto" w:fill="auto"/>
                <w:rtl w:val="0"/>
              </w:rPr>
            </w:pPr>
            <w:r>
              <w:rPr>
                <w:b w:val="1"/>
                <w:bCs w:val="1"/>
                <w:sz w:val="24"/>
                <w:szCs w:val="24"/>
                <w:shd w:val="nil" w:color="auto" w:fill="auto"/>
                <w:rtl w:val="0"/>
                <w:lang w:val="en-US"/>
              </w:rPr>
              <w:t>Enrollment No: TCA205500</w:t>
            </w:r>
            <w:r>
              <w:rPr>
                <w:b w:val="1"/>
                <w:bCs w:val="1"/>
                <w:sz w:val="24"/>
                <w:szCs w:val="24"/>
                <w:shd w:val="nil" w:color="auto" w:fill="auto"/>
                <w:rtl w:val="0"/>
                <w:lang w:val="en-US"/>
              </w:rPr>
              <w:t>7</w:t>
            </w:r>
          </w:p>
          <w:p>
            <w:pPr>
              <w:pStyle w:val="Body"/>
              <w:bidi w:val="0"/>
              <w:spacing w:after="0" w:line="240" w:lineRule="auto"/>
              <w:ind w:left="0" w:right="0" w:firstLine="0"/>
              <w:jc w:val="center"/>
              <w:rPr>
                <w:rtl w:val="0"/>
              </w:rPr>
            </w:pPr>
            <w:r>
              <w:rPr>
                <w:b w:val="1"/>
                <w:bCs w:val="1"/>
                <w:sz w:val="24"/>
                <w:szCs w:val="24"/>
                <w:shd w:val="nil" w:color="auto" w:fill="auto"/>
                <w:rtl w:val="0"/>
                <w:lang w:val="en-US"/>
              </w:rPr>
              <w:t>Name:</w:t>
            </w:r>
            <w:r>
              <w:rPr>
                <w:b w:val="1"/>
                <w:bCs w:val="1"/>
                <w:sz w:val="24"/>
                <w:szCs w:val="24"/>
                <w:shd w:val="nil" w:color="auto" w:fill="auto"/>
                <w:rtl w:val="0"/>
                <w:lang w:val="en-US"/>
              </w:rPr>
              <w:t xml:space="preserve"> Shaurya</w:t>
            </w:r>
            <w:r>
              <w:rPr>
                <w:b w:val="1"/>
                <w:bCs w:val="1"/>
                <w:sz w:val="24"/>
                <w:szCs w:val="24"/>
                <w:shd w:val="nil" w:color="auto" w:fill="auto"/>
                <w:rtl w:val="0"/>
                <w:lang w:val="en-US"/>
              </w:rPr>
              <w:t xml:space="preserve"> Singh</w:t>
            </w:r>
          </w:p>
        </w:tc>
      </w:tr>
    </w:tbl>
    <w:p>
      <w:pPr>
        <w:pStyle w:val="Body"/>
        <w:widowControl w:val="0"/>
        <w:spacing w:line="240" w:lineRule="auto"/>
        <w:jc w:val="center"/>
        <w:rPr>
          <w:sz w:val="28"/>
          <w:szCs w:val="28"/>
        </w:rPr>
      </w:pPr>
    </w:p>
    <w:p>
      <w:pPr>
        <w:pStyle w:val="Body"/>
        <w:jc w:val="center"/>
        <w:rPr>
          <w:sz w:val="28"/>
          <w:szCs w:val="28"/>
        </w:rPr>
      </w:pPr>
    </w:p>
    <w:p>
      <w:pPr>
        <w:pStyle w:val="Body"/>
        <w:jc w:val="center"/>
        <w:rPr>
          <w:sz w:val="28"/>
          <w:szCs w:val="28"/>
        </w:rPr>
      </w:pPr>
    </w:p>
    <w:p>
      <w:pPr>
        <w:pStyle w:val="Body"/>
        <w:spacing w:after="0" w:line="240" w:lineRule="auto"/>
        <w:jc w:val="center"/>
        <w:rPr>
          <w:sz w:val="28"/>
          <w:szCs w:val="28"/>
        </w:rPr>
      </w:pPr>
    </w:p>
    <w:p>
      <w:pPr>
        <w:pStyle w:val="Body"/>
        <w:spacing w:after="0" w:line="240" w:lineRule="auto"/>
        <w:jc w:val="center"/>
        <w:rPr>
          <w:sz w:val="28"/>
          <w:szCs w:val="28"/>
        </w:rPr>
      </w:pPr>
      <w:r>
        <w:rPr>
          <w:sz w:val="28"/>
          <w:szCs w:val="28"/>
          <w:rtl w:val="0"/>
          <w:lang w:val="en-US"/>
        </w:rPr>
        <w:t>February, 2022</w:t>
      </w:r>
    </w:p>
    <w:p>
      <w:pPr>
        <w:pStyle w:val="Body"/>
        <w:jc w:val="center"/>
        <w:rPr>
          <w:b w:val="1"/>
          <w:bCs w:val="1"/>
        </w:rPr>
      </w:pPr>
    </w:p>
    <w:p>
      <w:pPr>
        <w:pStyle w:val="Body"/>
        <w:jc w:val="center"/>
        <w:rPr>
          <w:sz w:val="36"/>
          <w:szCs w:val="36"/>
        </w:rPr>
      </w:pPr>
      <w:r>
        <w:drawing xmlns:a="http://schemas.openxmlformats.org/drawingml/2006/main">
          <wp:anchor distT="0" distB="0" distL="0" distR="0" simplePos="0" relativeHeight="251659264" behindDoc="0" locked="0" layoutInCell="1" allowOverlap="1">
            <wp:simplePos x="0" y="0"/>
            <wp:positionH relativeFrom="page">
              <wp:posOffset>3116324</wp:posOffset>
            </wp:positionH>
            <wp:positionV relativeFrom="line">
              <wp:posOffset>350</wp:posOffset>
            </wp:positionV>
            <wp:extent cx="1647825" cy="1485900"/>
            <wp:effectExtent l="0" t="0" r="0" b="0"/>
            <wp:wrapNone/>
            <wp:docPr id="1073741825" name="officeArt object" descr="Picture 12"/>
            <wp:cNvGraphicFramePr/>
            <a:graphic xmlns:a="http://schemas.openxmlformats.org/drawingml/2006/main">
              <a:graphicData uri="http://schemas.openxmlformats.org/drawingml/2006/picture">
                <pic:pic xmlns:pic="http://schemas.openxmlformats.org/drawingml/2006/picture">
                  <pic:nvPicPr>
                    <pic:cNvPr id="1073741825" name="Picture 12" descr="Picture 12"/>
                    <pic:cNvPicPr>
                      <a:picLocks noChangeAspect="1"/>
                    </pic:cNvPicPr>
                  </pic:nvPicPr>
                  <pic:blipFill>
                    <a:blip r:embed="rId4">
                      <a:extLst/>
                    </a:blip>
                    <a:stretch>
                      <a:fillRect/>
                    </a:stretch>
                  </pic:blipFill>
                  <pic:spPr>
                    <a:xfrm>
                      <a:off x="0" y="0"/>
                      <a:ext cx="1647825" cy="1485900"/>
                    </a:xfrm>
                    <a:prstGeom prst="rect">
                      <a:avLst/>
                    </a:prstGeom>
                    <a:ln w="12700" cap="flat">
                      <a:noFill/>
                      <a:miter lim="400000"/>
                    </a:ln>
                    <a:effectLst/>
                  </pic:spPr>
                </pic:pic>
              </a:graphicData>
            </a:graphic>
          </wp:anchor>
        </w:drawing>
      </w: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b w:val="1"/>
          <w:bCs w:val="1"/>
          <w:sz w:val="32"/>
          <w:szCs w:val="32"/>
        </w:rPr>
      </w:pPr>
      <w:r>
        <w:rPr>
          <w:b w:val="1"/>
          <w:bCs w:val="1"/>
          <w:sz w:val="32"/>
          <w:szCs w:val="32"/>
          <w:rtl w:val="0"/>
          <w:lang w:val="en-US"/>
        </w:rPr>
        <w:t>FACULTY OF ENGINEERING &amp; COMPUTING SCIENCES</w:t>
      </w:r>
    </w:p>
    <w:p>
      <w:pPr>
        <w:pStyle w:val="Body"/>
        <w:jc w:val="center"/>
        <w:sectPr>
          <w:headerReference w:type="default" r:id="rId5"/>
          <w:footerReference w:type="default" r:id="rId6"/>
          <w:pgSz w:w="12240" w:h="15840" w:orient="portrait"/>
          <w:pgMar w:top="1440" w:right="1440" w:bottom="1440" w:left="1440" w:header="720" w:footer="963"/>
          <w:bidi w:val="0"/>
        </w:sectPr>
      </w:pPr>
      <w:r>
        <w:rPr>
          <w:b w:val="1"/>
          <w:bCs w:val="1"/>
          <w:sz w:val="32"/>
          <w:szCs w:val="32"/>
          <w:rtl w:val="0"/>
          <w:lang w:val="de-DE"/>
        </w:rPr>
        <w:t>TEERTHANKER MAHAVEER UNIVERSITY, MORADABAD</w:t>
      </w:r>
    </w:p>
    <w:p>
      <w:pPr>
        <w:pStyle w:val="Body"/>
        <w:spacing w:line="276" w:lineRule="auto"/>
        <w:jc w:val="center"/>
        <w:rPr>
          <w:b w:val="1"/>
          <w:bCs w:val="1"/>
          <w:sz w:val="32"/>
          <w:szCs w:val="32"/>
        </w:rPr>
      </w:pPr>
    </w:p>
    <w:p>
      <w:pPr>
        <w:pStyle w:val="footer"/>
        <w:tabs>
          <w:tab w:val="right" w:pos="9340"/>
          <w:tab w:val="clear" w:pos="9360"/>
        </w:tabs>
        <w:spacing w:line="276" w:lineRule="auto"/>
        <w:jc w:val="center"/>
        <w:rPr>
          <w:b w:val="1"/>
          <w:bCs w:val="1"/>
          <w:sz w:val="36"/>
          <w:szCs w:val="36"/>
        </w:rPr>
      </w:pPr>
      <w:r>
        <w:rPr>
          <w:b w:val="1"/>
          <w:bCs w:val="1"/>
          <w:sz w:val="36"/>
          <w:szCs w:val="36"/>
          <w:rtl w:val="0"/>
          <w:lang w:val="en-US"/>
        </w:rPr>
        <w:t>DECLARATION</w:t>
      </w:r>
    </w:p>
    <w:p>
      <w:pPr>
        <w:pStyle w:val="footer"/>
        <w:tabs>
          <w:tab w:val="right" w:pos="9340"/>
          <w:tab w:val="clear" w:pos="9360"/>
        </w:tabs>
        <w:spacing w:line="276" w:lineRule="auto"/>
        <w:rPr>
          <w:sz w:val="32"/>
          <w:szCs w:val="32"/>
        </w:rPr>
      </w:pPr>
    </w:p>
    <w:p>
      <w:pPr>
        <w:pStyle w:val="footer"/>
        <w:tabs>
          <w:tab w:val="right" w:pos="9340"/>
          <w:tab w:val="clear" w:pos="9360"/>
        </w:tabs>
        <w:spacing w:line="276" w:lineRule="auto"/>
        <w:rPr>
          <w:sz w:val="26"/>
          <w:szCs w:val="26"/>
        </w:rPr>
      </w:pPr>
      <w:r>
        <w:rPr>
          <w:sz w:val="32"/>
          <w:szCs w:val="32"/>
        </w:rPr>
        <w:tab/>
      </w:r>
    </w:p>
    <w:p>
      <w:pPr>
        <w:pStyle w:val="footer"/>
        <w:tabs>
          <w:tab w:val="right" w:pos="9340"/>
          <w:tab w:val="clear" w:pos="9360"/>
        </w:tabs>
        <w:spacing w:line="360" w:lineRule="auto"/>
      </w:pPr>
    </w:p>
    <w:p>
      <w:pPr>
        <w:pStyle w:val="Body"/>
        <w:spacing w:after="0" w:line="360" w:lineRule="auto"/>
        <w:jc w:val="both"/>
        <w:rPr>
          <w:b w:val="1"/>
          <w:bCs w:val="1"/>
          <w:sz w:val="26"/>
          <w:szCs w:val="26"/>
        </w:rPr>
      </w:pPr>
      <w:r>
        <w:rPr>
          <w:sz w:val="26"/>
          <w:szCs w:val="26"/>
          <w:rtl w:val="0"/>
          <w:lang w:val="en-US"/>
        </w:rPr>
        <w:t xml:space="preserve">I hereby declare that this Project Report titled </w:t>
      </w:r>
      <w:r>
        <w:rPr>
          <w:b w:val="1"/>
          <w:bCs w:val="1"/>
          <w:sz w:val="26"/>
          <w:szCs w:val="26"/>
          <w:rtl w:val="0"/>
          <w:lang w:val="en-US"/>
        </w:rPr>
        <w:t>SwiftChat</w:t>
      </w:r>
      <w:r>
        <w:rPr>
          <w:sz w:val="26"/>
          <w:szCs w:val="26"/>
          <w:rtl w:val="0"/>
          <w:lang w:val="en-US"/>
        </w:rPr>
        <w:t xml:space="preserve"> submitted by me and approved by my project guide, Mr. </w:t>
      </w:r>
      <w:r>
        <w:rPr>
          <w:sz w:val="26"/>
          <w:szCs w:val="26"/>
          <w:rtl w:val="0"/>
          <w:lang w:val="en-US"/>
        </w:rPr>
        <w:t>Aditya Tripathi</w:t>
      </w:r>
      <w:r>
        <w:rPr>
          <w:sz w:val="26"/>
          <w:szCs w:val="26"/>
          <w:rtl w:val="0"/>
          <w:lang w:val="en-US"/>
        </w:rPr>
        <w:t>, is a bonafide work undertaken by me and it is not submitted to any other University or Institution for the award of any degree diploma / certificate or published any time before.</w:t>
      </w:r>
    </w:p>
    <w:p>
      <w:pPr>
        <w:pStyle w:val="footer"/>
        <w:tabs>
          <w:tab w:val="right" w:pos="9340"/>
          <w:tab w:val="clear" w:pos="9360"/>
        </w:tabs>
        <w:spacing w:line="360" w:lineRule="auto"/>
        <w:jc w:val="center"/>
        <w:rPr>
          <w:b w:val="1"/>
          <w:bCs w:val="1"/>
          <w:sz w:val="26"/>
          <w:szCs w:val="26"/>
          <w:u w:val="single"/>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07"/>
        <w:gridCol w:w="3670"/>
        <w:gridCol w:w="3083"/>
      </w:tblGrid>
      <w:tr>
        <w:tblPrEx>
          <w:shd w:val="clear" w:color="auto" w:fill="d0ddef"/>
        </w:tblPrEx>
        <w:trPr>
          <w:trHeight w:val="642" w:hRule="atLeast"/>
        </w:trPr>
        <w:tc>
          <w:tcPr>
            <w:tcW w:type="dxa" w:w="2607"/>
            <w:tcBorders>
              <w:top w:val="nil"/>
              <w:left w:val="nil"/>
              <w:bottom w:val="nil"/>
              <w:right w:val="nil"/>
            </w:tcBorders>
            <w:shd w:val="clear" w:color="auto" w:fill="auto"/>
            <w:tcMar>
              <w:top w:type="dxa" w:w="80"/>
              <w:left w:type="dxa" w:w="80"/>
              <w:bottom w:type="dxa" w:w="80"/>
              <w:right w:type="dxa" w:w="80"/>
            </w:tcMar>
            <w:vAlign w:val="top"/>
          </w:tcPr>
          <w:p>
            <w:pPr>
              <w:pStyle w:val="footer"/>
              <w:tabs>
                <w:tab w:val="right" w:pos="9340"/>
                <w:tab w:val="clear" w:pos="9360"/>
              </w:tabs>
              <w:spacing w:line="276" w:lineRule="auto"/>
            </w:pPr>
            <w:r>
              <w:rPr>
                <w:b w:val="1"/>
                <w:bCs w:val="1"/>
                <w:sz w:val="26"/>
                <w:szCs w:val="26"/>
                <w:shd w:val="nil" w:color="auto" w:fill="auto"/>
                <w:rtl w:val="0"/>
                <w:lang w:val="en-US"/>
              </w:rPr>
              <w:t>Project Name :</w:t>
            </w:r>
          </w:p>
        </w:tc>
        <w:tc>
          <w:tcPr>
            <w:tcW w:type="dxa" w:w="6752"/>
            <w:gridSpan w:val="2"/>
            <w:tcBorders>
              <w:top w:val="nil"/>
              <w:left w:val="nil"/>
              <w:bottom w:val="nil"/>
              <w:right w:val="nil"/>
            </w:tcBorders>
            <w:shd w:val="clear" w:color="auto" w:fill="auto"/>
            <w:tcMar>
              <w:top w:type="dxa" w:w="80"/>
              <w:left w:type="dxa" w:w="80"/>
              <w:bottom w:type="dxa" w:w="80"/>
              <w:right w:type="dxa" w:w="80"/>
            </w:tcMar>
            <w:vAlign w:val="top"/>
          </w:tcPr>
          <w:p>
            <w:pPr>
              <w:pStyle w:val="footer"/>
              <w:tabs>
                <w:tab w:val="right" w:pos="9340"/>
                <w:tab w:val="clear" w:pos="9360"/>
              </w:tabs>
              <w:spacing w:line="276" w:lineRule="auto"/>
            </w:pPr>
            <w:r>
              <w:rPr>
                <w:outline w:val="0"/>
                <w:color w:val="595959"/>
                <w:sz w:val="26"/>
                <w:szCs w:val="26"/>
                <w:u w:color="595959"/>
                <w:rtl w:val="0"/>
                <w:lang w:val="en-US"/>
                <w14:textFill>
                  <w14:solidFill>
                    <w14:srgbClr w14:val="595959"/>
                  </w14:solidFill>
                </w14:textFill>
              </w:rPr>
              <w:t>SwiftChat</w:t>
            </w:r>
            <w:r>
              <w:rPr>
                <w:outline w:val="0"/>
                <w:color w:val="595959"/>
                <w:sz w:val="26"/>
                <w:szCs w:val="26"/>
                <w:u w:color="595959"/>
                <w:shd w:val="nil" w:color="auto" w:fill="auto"/>
                <w14:textFill>
                  <w14:solidFill>
                    <w14:srgbClr w14:val="595959"/>
                  </w14:solidFill>
                </w14:textFill>
              </w:rPr>
            </w:r>
          </w:p>
        </w:tc>
      </w:tr>
      <w:tr>
        <w:tblPrEx>
          <w:shd w:val="clear" w:color="auto" w:fill="d0ddef"/>
        </w:tblPrEx>
        <w:trPr>
          <w:trHeight w:val="642" w:hRule="atLeast"/>
        </w:trPr>
        <w:tc>
          <w:tcPr>
            <w:tcW w:type="dxa" w:w="2607"/>
            <w:tcBorders>
              <w:top w:val="nil"/>
              <w:left w:val="nil"/>
              <w:bottom w:val="nil"/>
              <w:right w:val="nil"/>
            </w:tcBorders>
            <w:shd w:val="clear" w:color="auto" w:fill="auto"/>
            <w:tcMar>
              <w:top w:type="dxa" w:w="80"/>
              <w:left w:type="dxa" w:w="80"/>
              <w:bottom w:type="dxa" w:w="80"/>
              <w:right w:type="dxa" w:w="80"/>
            </w:tcMar>
            <w:vAlign w:val="top"/>
          </w:tcPr>
          <w:p>
            <w:pPr>
              <w:pStyle w:val="footer"/>
              <w:tabs>
                <w:tab w:val="right" w:pos="9340"/>
                <w:tab w:val="clear" w:pos="9360"/>
              </w:tabs>
              <w:spacing w:line="276" w:lineRule="auto"/>
            </w:pPr>
            <w:r>
              <w:rPr>
                <w:b w:val="1"/>
                <w:bCs w:val="1"/>
                <w:sz w:val="26"/>
                <w:szCs w:val="26"/>
                <w:shd w:val="nil" w:color="auto" w:fill="auto"/>
                <w:rtl w:val="0"/>
                <w:lang w:val="en-US"/>
              </w:rPr>
              <w:t>Student Name:</w:t>
            </w:r>
          </w:p>
        </w:tc>
        <w:tc>
          <w:tcPr>
            <w:tcW w:type="dxa" w:w="3670"/>
            <w:tcBorders>
              <w:top w:val="nil"/>
              <w:left w:val="nil"/>
              <w:bottom w:val="nil"/>
              <w:right w:val="nil"/>
            </w:tcBorders>
            <w:shd w:val="clear" w:color="auto" w:fill="auto"/>
            <w:tcMar>
              <w:top w:type="dxa" w:w="80"/>
              <w:left w:type="dxa" w:w="80"/>
              <w:bottom w:type="dxa" w:w="80"/>
              <w:right w:type="dxa" w:w="80"/>
            </w:tcMar>
            <w:vAlign w:val="top"/>
          </w:tcPr>
          <w:p>
            <w:pPr>
              <w:pStyle w:val="footer"/>
              <w:tabs>
                <w:tab w:val="right" w:pos="9340"/>
                <w:tab w:val="clear" w:pos="9360"/>
              </w:tabs>
              <w:spacing w:line="276" w:lineRule="auto"/>
            </w:pPr>
            <w:r>
              <w:rPr>
                <w:outline w:val="0"/>
                <w:color w:val="595959"/>
                <w:sz w:val="26"/>
                <w:szCs w:val="26"/>
                <w:u w:color="595959"/>
                <w:shd w:val="nil" w:color="auto" w:fill="auto"/>
                <w:rtl w:val="0"/>
                <w:lang w:val="en-US"/>
                <w14:textFill>
                  <w14:solidFill>
                    <w14:srgbClr w14:val="595959"/>
                  </w14:solidFill>
                </w14:textFill>
              </w:rPr>
              <w:t>Shaurya Singh</w:t>
            </w:r>
          </w:p>
        </w:tc>
        <w:tc>
          <w:tcPr>
            <w:tcW w:type="dxa" w:w="3082"/>
            <w:tcBorders>
              <w:top w:val="nil"/>
              <w:left w:val="nil"/>
              <w:bottom w:val="nil"/>
              <w:right w:val="nil"/>
            </w:tcBorders>
            <w:shd w:val="clear" w:color="auto" w:fill="auto"/>
            <w:tcMar>
              <w:top w:type="dxa" w:w="80"/>
              <w:left w:type="dxa" w:w="80"/>
              <w:bottom w:type="dxa" w:w="80"/>
              <w:right w:type="dxa" w:w="80"/>
            </w:tcMar>
            <w:vAlign w:val="top"/>
          </w:tcPr>
          <w:p>
            <w:pPr>
              <w:pStyle w:val="footer"/>
              <w:tabs>
                <w:tab w:val="right" w:pos="9340"/>
                <w:tab w:val="clear" w:pos="9360"/>
              </w:tabs>
              <w:spacing w:line="276" w:lineRule="auto"/>
            </w:pPr>
            <w:r>
              <w:rPr>
                <w:outline w:val="0"/>
                <w:color w:val="bfbfbf"/>
                <w:sz w:val="26"/>
                <w:szCs w:val="26"/>
                <w:u w:color="bfbfbf"/>
                <w:shd w:val="nil" w:color="auto" w:fill="auto"/>
                <w:rtl w:val="0"/>
                <w:lang w:val="en-US"/>
                <w14:textFill>
                  <w14:solidFill>
                    <w14:srgbClr w14:val="BFBFBF"/>
                  </w14:solidFill>
                </w14:textFill>
              </w:rPr>
              <w:t>Signature</w:t>
            </w:r>
            <w:r>
              <w:rPr>
                <w:outline w:val="0"/>
                <w:color w:val="bfbfbf"/>
                <w:sz w:val="26"/>
                <w:szCs w:val="26"/>
                <w:u w:color="bfbfbf"/>
                <w:shd w:val="nil" w:color="auto" w:fill="auto"/>
                <w14:textFill>
                  <w14:solidFill>
                    <w14:srgbClr w14:val="BFBFBF"/>
                  </w14:solidFill>
                </w14:textFill>
              </w:rPr>
            </w:r>
          </w:p>
        </w:tc>
      </w:tr>
    </w:tbl>
    <w:p>
      <w:pPr>
        <w:pStyle w:val="footer"/>
        <w:widowControl w:val="0"/>
        <w:tabs>
          <w:tab w:val="right" w:pos="9340"/>
          <w:tab w:val="clear" w:pos="9360"/>
        </w:tabs>
        <w:jc w:val="center"/>
        <w:rPr>
          <w:b w:val="1"/>
          <w:bCs w:val="1"/>
          <w:sz w:val="26"/>
          <w:szCs w:val="26"/>
          <w:u w:val="single"/>
        </w:rPr>
      </w:pPr>
    </w:p>
    <w:p>
      <w:pPr>
        <w:pStyle w:val="TOC Heading"/>
        <w:rPr>
          <w:b w:val="0"/>
          <w:bCs w:val="0"/>
          <w:sz w:val="24"/>
          <w:szCs w:val="24"/>
        </w:rPr>
      </w:pPr>
    </w:p>
    <w:p>
      <w:pPr>
        <w:pStyle w:val="Body"/>
        <w:suppressAutoHyphens w:val="0"/>
        <w:spacing w:after="0"/>
      </w:pPr>
      <w:r>
        <w:rPr>
          <w:rFonts w:ascii="Arial Unicode MS" w:cs="Arial Unicode MS" w:hAnsi="Arial Unicode MS" w:eastAsia="Arial Unicode MS"/>
          <w:b w:val="0"/>
          <w:bCs w:val="0"/>
          <w:i w:val="0"/>
          <w:iCs w:val="0"/>
        </w:rPr>
        <w:br w:type="page"/>
      </w:r>
    </w:p>
    <w:p>
      <w:pPr>
        <w:pStyle w:val="TOC Heading"/>
      </w:pPr>
      <w:r>
        <w:rPr>
          <w:rFonts w:cs="Arial Unicode MS" w:eastAsia="Arial Unicode MS"/>
          <w:rtl w:val="0"/>
          <w:lang w:val="en-US"/>
        </w:rPr>
        <w:t>Table of Contents</w:t>
      </w:r>
    </w:p>
    <w:p>
      <w:pPr>
        <w:pStyle w:val="Body"/>
        <w:jc w:val="both"/>
      </w:pPr>
    </w:p>
    <w:p>
      <w:pPr>
        <w:pStyle w:val="Body"/>
        <w:jc w:val="both"/>
      </w:pPr>
      <w:r>
        <w:rPr/>
        <w:fldChar w:fldCharType="begin" w:fldLock="0"/>
      </w:r>
      <w:r>
        <w:instrText xml:space="preserve"> TOC \o 1-2 </w:instrText>
      </w:r>
      <w:r>
        <w:rPr/>
        <w:fldChar w:fldCharType="separate" w:fldLock="0"/>
      </w:r>
    </w:p>
    <w:p>
      <w:pPr>
        <w:pStyle w:val="TOC 1"/>
        <w:numPr>
          <w:ilvl w:val="0"/>
          <w:numId w:val="1"/>
        </w:numPr>
      </w:pPr>
      <w:r>
        <w:rPr>
          <w:rFonts w:cs="Arial Unicode MS" w:eastAsia="Arial Unicode MS"/>
          <w:rtl w:val="0"/>
        </w:rPr>
        <w:t>Project Title</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rtl w:val="0"/>
        </w:rPr>
        <w:t>Problem Statement</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Project Description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Scope of the Work</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numPr>
          <w:ilvl w:val="1"/>
          <w:numId w:val="4"/>
        </w:numPr>
      </w:pPr>
      <w:r>
        <w:rPr>
          <w:rFonts w:cs="Arial Unicode MS" w:eastAsia="Arial Unicode MS"/>
          <w:rtl w:val="0"/>
        </w:rPr>
        <w:t>Project Modules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numPr>
          <w:ilvl w:val="0"/>
          <w:numId w:val="5"/>
        </w:numPr>
      </w:pPr>
      <w:r>
        <w:rPr>
          <w:rFonts w:cs="Arial Unicode MS" w:eastAsia="Arial Unicode MS"/>
          <w:rtl w:val="0"/>
        </w:rPr>
        <w:t>Implementation Methodology</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rPr>
        <w:t>Technologies to be used</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Software Platform</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1"/>
          <w:numId w:val="7"/>
        </w:numPr>
      </w:pPr>
      <w:r>
        <w:rPr>
          <w:rFonts w:cs="Arial Unicode MS" w:eastAsia="Arial Unicode MS"/>
          <w:rtl w:val="0"/>
        </w:rPr>
        <w:t>Hardware Platform</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0"/>
          <w:numId w:val="8"/>
        </w:numPr>
      </w:pPr>
      <w:r>
        <w:rPr>
          <w:rFonts w:cs="Arial Unicode MS" w:eastAsia="Arial Unicode MS"/>
          <w:rtl w:val="0"/>
        </w:rPr>
        <w:t>Advantages of this Project</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numPr>
          <w:ilvl w:val="0"/>
          <w:numId w:val="9"/>
        </w:numPr>
      </w:pPr>
      <w:r>
        <w:rPr>
          <w:rFonts w:cs="Arial Unicode MS" w:eastAsia="Arial Unicode MS"/>
          <w:rtl w:val="0"/>
        </w:rPr>
        <w:t>Future Scope and further enhancement of the Project</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numPr>
          <w:ilvl w:val="0"/>
          <w:numId w:val="10"/>
        </w:numPr>
      </w:pPr>
      <w:r>
        <w:rPr>
          <w:rFonts w:cs="Arial Unicode MS" w:eastAsia="Arial Unicode MS"/>
          <w:rtl w:val="0"/>
        </w:rPr>
        <w:t>Team Details</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1"/>
        <w:numPr>
          <w:ilvl w:val="0"/>
          <w:numId w:val="11"/>
        </w:numPr>
      </w:pPr>
      <w:r>
        <w:rPr>
          <w:rFonts w:cs="Arial Unicode MS" w:eastAsia="Arial Unicode MS"/>
          <w:rtl w:val="0"/>
        </w:rPr>
        <w:t>Conclusion</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1"/>
        <w:numPr>
          <w:ilvl w:val="0"/>
          <w:numId w:val="12"/>
        </w:numPr>
      </w:pPr>
      <w:r>
        <w:rPr>
          <w:rFonts w:cs="Arial Unicode MS" w:eastAsia="Arial Unicode MS"/>
          <w:rtl w:val="0"/>
        </w:rPr>
        <w:t>References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jc w:val="both"/>
      </w:pPr>
      <w:r>
        <w:rPr/>
        <w:fldChar w:fldCharType="end" w:fldLock="0"/>
      </w:r>
    </w:p>
    <w:p>
      <w:pPr>
        <w:pStyle w:val="Body"/>
        <w:jc w:val="both"/>
        <w:rPr>
          <w:sz w:val="32"/>
          <w:szCs w:val="32"/>
        </w:rPr>
      </w:pPr>
    </w:p>
    <w:p>
      <w:pPr>
        <w:pStyle w:val="Body"/>
        <w:suppressAutoHyphens w:val="0"/>
        <w:spacing w:after="0"/>
        <w:jc w:val="both"/>
      </w:pPr>
      <w:r>
        <w:rPr>
          <w:rFonts w:ascii="Arial Unicode MS" w:cs="Arial Unicode MS" w:hAnsi="Arial Unicode MS" w:eastAsia="Arial Unicode MS"/>
          <w:b w:val="0"/>
          <w:bCs w:val="0"/>
          <w:i w:val="0"/>
          <w:iCs w:val="0"/>
          <w:outline w:val="0"/>
          <w:color w:val="0000ff"/>
          <w:sz w:val="32"/>
          <w:szCs w:val="32"/>
          <w:u w:color="0000ff"/>
          <w14:textFill>
            <w14:solidFill>
              <w14:srgbClr w14:val="0000FF"/>
            </w14:solidFill>
          </w14:textFill>
        </w:rPr>
        <w:br w:type="page"/>
      </w:r>
    </w:p>
    <w:p>
      <w:pPr>
        <w:pStyle w:val="Heading"/>
        <w:numPr>
          <w:ilvl w:val="0"/>
          <w:numId w:val="14"/>
        </w:numPr>
      </w:pPr>
      <w:bookmarkStart w:name="_Toc" w:id="0"/>
      <w:r>
        <w:rPr>
          <w:rFonts w:cs="Arial Unicode MS" w:eastAsia="Arial Unicode MS"/>
          <w:rtl w:val="0"/>
          <w:lang w:val="en-US"/>
        </w:rPr>
        <w:t>Project Title</w:t>
      </w:r>
      <w:bookmarkEnd w:id="0"/>
    </w:p>
    <w:p>
      <w:pPr>
        <w:pStyle w:val="Body"/>
      </w:pPr>
    </w:p>
    <w:p>
      <w:pPr>
        <w:pStyle w:val="Body"/>
        <w:spacing w:line="276" w:lineRule="auto"/>
        <w:jc w:val="both"/>
      </w:pPr>
      <w:r>
        <w:rPr>
          <w:rtl w:val="0"/>
          <w:lang w:val="en-US"/>
        </w:rPr>
        <w:t xml:space="preserve">The project title is </w:t>
      </w:r>
      <w:r>
        <w:rPr>
          <w:rtl w:val="1"/>
        </w:rPr>
        <w:t>‘</w:t>
      </w:r>
      <w:r>
        <w:rPr>
          <w:b w:val="1"/>
          <w:bCs w:val="1"/>
          <w:rtl w:val="0"/>
          <w:lang w:val="en-US"/>
        </w:rPr>
        <w:t>SWIFTCHAT</w:t>
      </w:r>
      <w:r>
        <w:rPr>
          <w:b w:val="1"/>
          <w:bCs w:val="1"/>
          <w:rtl w:val="1"/>
        </w:rPr>
        <w:t>’</w:t>
      </w:r>
      <w:r>
        <w:rPr>
          <w:rtl w:val="0"/>
          <w:lang w:val="en-US"/>
        </w:rPr>
        <w:t>. SwiftChat is an iOS app that uses the ChatGPT API to provide fast and accurate AI chatting. With SwiftChat, users can interact with the ChatGPT API seamlessly and quickly, without the need to navigate through multiple screens or menus. SwiftChat's user-friendly interface and intuitive design make it easy for anyone to use the app and get responses from the ChatGPT API in real-time.</w:t>
      </w:r>
    </w:p>
    <w:p>
      <w:pPr>
        <w:pStyle w:val="Heading"/>
        <w:numPr>
          <w:ilvl w:val="0"/>
          <w:numId w:val="14"/>
        </w:numPr>
      </w:pPr>
      <w:bookmarkStart w:name="_Toc1" w:id="1"/>
      <w:r>
        <w:rPr>
          <w:rFonts w:cs="Arial Unicode MS" w:eastAsia="Arial Unicode MS"/>
          <w:rtl w:val="0"/>
          <w:lang w:val="en-US"/>
        </w:rPr>
        <w:t>Problem Statement</w:t>
      </w:r>
      <w:bookmarkEnd w:id="1"/>
    </w:p>
    <w:p>
      <w:pPr>
        <w:pStyle w:val="Body"/>
      </w:pPr>
    </w:p>
    <w:p>
      <w:pPr>
        <w:pStyle w:val="Body"/>
        <w:spacing w:line="276" w:lineRule="auto"/>
        <w:jc w:val="both"/>
        <w:rPr>
          <w:lang w:val="en-US"/>
        </w:rPr>
      </w:pPr>
      <w:r>
        <w:rPr>
          <w:rtl w:val="0"/>
          <w:lang w:val="en-US"/>
        </w:rPr>
        <w:t>The goal of the SWIFTCHAT iOS app is to provide users with a faster and more convenient way to access the ChatGPT API on their mobile devices. This means that the app is designed to make it easier for users to interact with an AI language model, namely ChatGPT, using their iOS devices. The app achieves this by integrating the ChatGPT API into its functionality, which allows users to access the language model's capabilities directly through the app's interface.</w:t>
      </w:r>
    </w:p>
    <w:p>
      <w:pPr>
        <w:pStyle w:val="Body"/>
        <w:spacing w:line="276" w:lineRule="auto"/>
        <w:jc w:val="both"/>
        <w:rPr>
          <w:lang w:val="en-US"/>
        </w:rPr>
      </w:pPr>
    </w:p>
    <w:p>
      <w:pPr>
        <w:pStyle w:val="Body"/>
        <w:spacing w:line="276" w:lineRule="auto"/>
        <w:jc w:val="both"/>
        <w:rPr>
          <w:lang w:val="en-US"/>
        </w:rPr>
      </w:pPr>
      <w:r>
        <w:rPr>
          <w:rtl w:val="0"/>
          <w:lang w:val="en-US"/>
        </w:rPr>
        <w:t>By integrating the ChatGPT API into the app, users will be able to quickly and easily chat with an AI language model and receive natural language responses to their queries. This means that users can type in questions or statements in natural language and receive coherent and relevant responses from the ChatGPT model. The app is designed to streamline this process, making it faster and more convenient for users to engage with the language model, without having to switch between multiple apps or platforms.</w:t>
      </w:r>
    </w:p>
    <w:p>
      <w:pPr>
        <w:pStyle w:val="Body"/>
        <w:spacing w:line="276" w:lineRule="auto"/>
        <w:jc w:val="both"/>
        <w:rPr>
          <w:lang w:val="en-US"/>
        </w:rPr>
      </w:pPr>
    </w:p>
    <w:p>
      <w:pPr>
        <w:pStyle w:val="Body"/>
        <w:spacing w:line="276" w:lineRule="auto"/>
        <w:jc w:val="both"/>
      </w:pPr>
      <w:r>
        <w:rPr>
          <w:rtl w:val="0"/>
          <w:lang w:val="en-US"/>
        </w:rPr>
        <w:t>Overall, the SWIFTCHAT iOS app aims to improve the user experience of interacting with ChatGPT on mobile devices. By providing a more streamlined and user-friendly interface, the app makes it easier for users to access the language model's capabilities, while also making the experience faster and more convenient.</w:t>
      </w:r>
    </w:p>
    <w:p>
      <w:pPr>
        <w:pStyle w:val="Heading"/>
        <w:numPr>
          <w:ilvl w:val="0"/>
          <w:numId w:val="14"/>
        </w:numPr>
      </w:pPr>
      <w:bookmarkStart w:name="_Toc2" w:id="2"/>
      <w:r>
        <w:rPr>
          <w:rFonts w:cs="Arial Unicode MS" w:eastAsia="Arial Unicode MS"/>
          <w:rtl w:val="0"/>
          <w:lang w:val="en-US"/>
        </w:rPr>
        <w:t>Project Description</w:t>
      </w:r>
      <w:bookmarkEnd w:id="2"/>
    </w:p>
    <w:p>
      <w:pPr>
        <w:pStyle w:val="Body"/>
      </w:pPr>
    </w:p>
    <w:p>
      <w:pPr>
        <w:pStyle w:val="Body"/>
        <w:spacing w:line="276" w:lineRule="auto"/>
        <w:jc w:val="both"/>
        <w:rPr>
          <w:b w:val="1"/>
          <w:bCs w:val="1"/>
        </w:rPr>
      </w:pPr>
      <w:r>
        <w:rPr>
          <w:rtl w:val="0"/>
          <w:lang w:val="en-US"/>
        </w:rPr>
        <w:t xml:space="preserve">The </w:t>
      </w:r>
      <w:r>
        <w:rPr>
          <w:b w:val="1"/>
          <w:bCs w:val="1"/>
          <w:rtl w:val="0"/>
          <w:lang w:val="en-US"/>
        </w:rPr>
        <w:t>SwiftChat</w:t>
      </w:r>
      <w:r>
        <w:rPr>
          <w:rtl w:val="0"/>
          <w:lang w:val="en-US"/>
        </w:rPr>
        <w:t xml:space="preserve"> iOS App is a mobile application that provides an intuitive, easy-to-use conversational interface that leverages the power of OpenAI's GPT-3.5 architecture. The app allows users to engage in natural language conversations with the app, receiving real-time responses to their questions and comments. The app also includes a range of features to enhance the user experience, such as voice-to-text functionality and personalized response suggestions.</w:t>
      </w:r>
    </w:p>
    <w:p>
      <w:pPr>
        <w:pStyle w:val="Body"/>
        <w:jc w:val="both"/>
        <w:rPr>
          <w:b w:val="1"/>
          <w:bCs w:val="1"/>
        </w:rPr>
      </w:pPr>
    </w:p>
    <w:p>
      <w:pPr>
        <w:pStyle w:val="Body"/>
        <w:jc w:val="both"/>
      </w:pPr>
    </w:p>
    <w:p>
      <w:pPr>
        <w:pStyle w:val="Heading 2"/>
        <w:numPr>
          <w:ilvl w:val="1"/>
          <w:numId w:val="14"/>
        </w:numPr>
        <w:bidi w:val="0"/>
        <w:ind w:right="0"/>
        <w:jc w:val="both"/>
        <w:rPr>
          <w:rtl w:val="0"/>
        </w:rPr>
      </w:pPr>
      <w:bookmarkStart w:name="_Toc3" w:id="3"/>
      <w:r>
        <w:rPr>
          <w:rtl w:val="0"/>
          <w:lang w:val="en-US"/>
        </w:rPr>
        <w:t>Scope of the Work</w:t>
      </w:r>
      <w:bookmarkEnd w:id="3"/>
    </w:p>
    <w:p>
      <w:pPr>
        <w:pStyle w:val="Body"/>
        <w:rPr>
          <w:lang w:val="en-US"/>
        </w:rPr>
      </w:pPr>
    </w:p>
    <w:p>
      <w:pPr>
        <w:pStyle w:val="Body"/>
        <w:spacing w:line="276" w:lineRule="auto"/>
        <w:jc w:val="both"/>
      </w:pPr>
      <w:r>
        <w:rPr>
          <w:rtl w:val="0"/>
          <w:lang w:val="en-US"/>
        </w:rPr>
        <w:t>The scope of this project includes designing and developing an iOS app that integrates with the ChatGPT API, as well as testing and refining the app to ensure a high-quality user experience. The project will also involve defining the user requirements, designing the user interface, and implementing the natural language processing engine that powers the app.</w:t>
      </w:r>
    </w:p>
    <w:p>
      <w:pPr>
        <w:pStyle w:val="Heading 2"/>
        <w:numPr>
          <w:ilvl w:val="1"/>
          <w:numId w:val="14"/>
        </w:numPr>
        <w:bidi w:val="0"/>
        <w:ind w:right="0"/>
        <w:jc w:val="both"/>
        <w:rPr>
          <w:rtl w:val="0"/>
        </w:rPr>
      </w:pPr>
      <w:bookmarkStart w:name="_Toc4" w:id="4"/>
      <w:r>
        <w:rPr>
          <w:rtl w:val="0"/>
          <w:lang w:val="en-US"/>
        </w:rPr>
        <w:t>Project Modules</w:t>
      </w:r>
      <w:bookmarkEnd w:id="4"/>
    </w:p>
    <w:p>
      <w:pPr>
        <w:pStyle w:val="Body"/>
        <w:ind w:left="720"/>
      </w:pPr>
    </w:p>
    <w:p>
      <w:pPr>
        <w:pStyle w:val="List Paragraph"/>
        <w:bidi w:val="0"/>
        <w:spacing w:line="360" w:lineRule="auto"/>
        <w:ind w:left="0" w:right="0" w:firstLine="0"/>
        <w:jc w:val="both"/>
        <w:rPr>
          <w:rtl w:val="0"/>
        </w:rPr>
      </w:pPr>
      <w:r>
        <w:rPr>
          <w:rtl w:val="0"/>
          <w:lang w:val="en-US"/>
        </w:rPr>
        <w:t xml:space="preserve">The </w:t>
      </w:r>
      <w:r>
        <w:rPr>
          <w:b w:val="1"/>
          <w:bCs w:val="1"/>
          <w:rtl w:val="0"/>
          <w:lang w:val="en-US"/>
        </w:rPr>
        <w:t>SwiftChat</w:t>
      </w:r>
      <w:r>
        <w:rPr>
          <w:rtl w:val="0"/>
          <w:lang w:val="en-US"/>
        </w:rPr>
        <w:t xml:space="preserve"> iOS App consists of several modules, including a natural language processing engine, a voice-to-text module, and a user interface module.</w:t>
      </w:r>
    </w:p>
    <w:p>
      <w:pPr>
        <w:pStyle w:val="Body"/>
        <w:spacing w:line="360" w:lineRule="auto"/>
        <w:jc w:val="both"/>
        <w:rPr>
          <w:lang w:val="en-US"/>
        </w:rPr>
      </w:pPr>
    </w:p>
    <w:p>
      <w:pPr>
        <w:pStyle w:val="Heading"/>
        <w:numPr>
          <w:ilvl w:val="0"/>
          <w:numId w:val="15"/>
        </w:numPr>
      </w:pPr>
      <w:bookmarkStart w:name="_Toc5" w:id="5"/>
      <w:r>
        <w:rPr>
          <w:rFonts w:cs="Arial Unicode MS" w:eastAsia="Arial Unicode MS"/>
          <w:rtl w:val="0"/>
          <w:lang w:val="en-US"/>
        </w:rPr>
        <w:t>Implementation Methodology</w:t>
      </w:r>
      <w:bookmarkEnd w:id="5"/>
    </w:p>
    <w:p>
      <w:pPr>
        <w:pStyle w:val="Body"/>
      </w:pPr>
    </w:p>
    <w:p>
      <w:pPr>
        <w:pStyle w:val="Body"/>
      </w:pPr>
      <w:r>
        <w:rPr>
          <w:rtl w:val="0"/>
          <w:lang w:val="en-US"/>
        </w:rPr>
        <w:t>The app will be developed using Agile methodology, with a focus on iterative development and continuous testing and feedback.</w:t>
      </w:r>
    </w:p>
    <w:p>
      <w:pPr>
        <w:pStyle w:val="Heading"/>
        <w:numPr>
          <w:ilvl w:val="0"/>
          <w:numId w:val="14"/>
        </w:numPr>
      </w:pPr>
      <w:bookmarkStart w:name="_Toc6" w:id="6"/>
      <w:r>
        <w:rPr>
          <w:rFonts w:cs="Arial Unicode MS" w:eastAsia="Arial Unicode MS"/>
          <w:rtl w:val="0"/>
          <w:lang w:val="en-US"/>
        </w:rPr>
        <w:t>Technologies to be used</w:t>
      </w:r>
      <w:bookmarkEnd w:id="6"/>
    </w:p>
    <w:p>
      <w:pPr>
        <w:pStyle w:val="Body"/>
        <w:spacing w:line="276" w:lineRule="auto"/>
        <w:jc w:val="both"/>
      </w:pPr>
      <w:r>
        <w:rPr>
          <w:rtl w:val="0"/>
          <w:lang w:val="en-US"/>
        </w:rPr>
        <w:t xml:space="preserve">The </w:t>
      </w:r>
      <w:r>
        <w:rPr>
          <w:b w:val="1"/>
          <w:bCs w:val="1"/>
          <w:rtl w:val="0"/>
          <w:lang w:val="en-US"/>
        </w:rPr>
        <w:t>SwiftChat</w:t>
      </w:r>
      <w:r>
        <w:rPr>
          <w:rtl w:val="0"/>
          <w:lang w:val="en-US"/>
        </w:rPr>
        <w:t xml:space="preserve"> iOS App will be developed using Swift, a powerful and easy-to-use programming language developed by Apple. Xcode, Apple's integrated development environment, will be used as the primary development environment for the project. The app will also leverage various iOS frameworks, including UIKit and Core Data.</w:t>
      </w:r>
    </w:p>
    <w:p>
      <w:pPr>
        <w:pStyle w:val="Heading 2"/>
        <w:numPr>
          <w:ilvl w:val="1"/>
          <w:numId w:val="14"/>
        </w:numPr>
        <w:jc w:val="both"/>
      </w:pPr>
      <w:bookmarkStart w:name="_Toc7" w:id="7"/>
      <w:r>
        <w:rPr>
          <w:rtl w:val="0"/>
          <w:lang w:val="en-US"/>
        </w:rPr>
        <w:t xml:space="preserve">Software Platform </w:t>
      </w:r>
      <w:bookmarkEnd w:id="7"/>
    </w:p>
    <w:p>
      <w:pPr>
        <w:pStyle w:val="Body"/>
        <w:ind w:left="720"/>
      </w:pPr>
      <w:r>
        <w:rPr>
          <w:rtl w:val="0"/>
          <w:lang w:val="en-US"/>
        </w:rPr>
        <w:t xml:space="preserve">The </w:t>
      </w:r>
      <w:r>
        <w:rPr>
          <w:b w:val="1"/>
          <w:bCs w:val="1"/>
          <w:rtl w:val="0"/>
          <w:lang w:val="en-US"/>
        </w:rPr>
        <w:t>SwiftChat</w:t>
      </w:r>
      <w:r>
        <w:rPr>
          <w:rtl w:val="0"/>
          <w:lang w:val="en-US"/>
        </w:rPr>
        <w:t xml:space="preserve"> iOS App will be developed for iOS, Apple's mobile operating system. The app will be compatible with all iOS devices running iOS 13 or later.</w:t>
      </w:r>
    </w:p>
    <w:p>
      <w:pPr>
        <w:pStyle w:val="Body"/>
        <w:ind w:left="1440" w:firstLine="0"/>
        <w:jc w:val="both"/>
        <w:rPr>
          <w:sz w:val="24"/>
          <w:szCs w:val="24"/>
        </w:rPr>
      </w:pPr>
    </w:p>
    <w:p>
      <w:pPr>
        <w:pStyle w:val="Heading 2"/>
        <w:numPr>
          <w:ilvl w:val="1"/>
          <w:numId w:val="16"/>
        </w:numPr>
        <w:jc w:val="both"/>
      </w:pPr>
      <w:bookmarkStart w:name="_Toc8" w:id="8"/>
      <w:r>
        <w:rPr>
          <w:rtl w:val="0"/>
        </w:rPr>
        <w:t>Hardware Platform</w:t>
      </w:r>
      <w:bookmarkEnd w:id="8"/>
    </w:p>
    <w:p>
      <w:pPr>
        <w:pStyle w:val="Body"/>
        <w:ind w:left="720"/>
      </w:pPr>
      <w:r>
        <w:rPr>
          <w:rtl w:val="0"/>
          <w:lang w:val="en-US"/>
        </w:rPr>
        <w:t xml:space="preserve">The </w:t>
      </w:r>
      <w:r>
        <w:rPr>
          <w:b w:val="1"/>
          <w:bCs w:val="1"/>
          <w:rtl w:val="0"/>
          <w:lang w:val="en-US"/>
        </w:rPr>
        <w:t>SwiftChat</w:t>
      </w:r>
      <w:r>
        <w:rPr>
          <w:rtl w:val="0"/>
          <w:lang w:val="en-US"/>
        </w:rPr>
        <w:t xml:space="preserve"> iOS App will be designed to run on all iPhone models, including the iPhone SE, iPhone 6 and later models.</w:t>
      </w:r>
    </w:p>
    <w:p>
      <w:pPr>
        <w:pStyle w:val="Body"/>
        <w:ind w:left="720"/>
      </w:pPr>
    </w:p>
    <w:p>
      <w:pPr>
        <w:pStyle w:val="Body"/>
        <w:ind w:left="720"/>
      </w:pPr>
    </w:p>
    <w:p>
      <w:pPr>
        <w:pStyle w:val="Body"/>
        <w:ind w:left="720"/>
      </w:pPr>
    </w:p>
    <w:p>
      <w:pPr>
        <w:pStyle w:val="Heading"/>
        <w:numPr>
          <w:ilvl w:val="0"/>
          <w:numId w:val="17"/>
        </w:numPr>
      </w:pPr>
      <w:bookmarkStart w:name="_Toc9" w:id="9"/>
      <w:r>
        <w:rPr>
          <w:rFonts w:cs="Arial Unicode MS" w:eastAsia="Arial Unicode MS"/>
          <w:rtl w:val="0"/>
          <w:lang w:val="en-US"/>
        </w:rPr>
        <w:t>Advantages of this Project</w:t>
      </w:r>
      <w:bookmarkEnd w:id="9"/>
    </w:p>
    <w:p>
      <w:pPr>
        <w:pStyle w:val="Body"/>
      </w:pPr>
    </w:p>
    <w:p>
      <w:pPr>
        <w:pStyle w:val="Body"/>
        <w:spacing w:line="276" w:lineRule="auto"/>
        <w:jc w:val="both"/>
      </w:pPr>
      <w:r>
        <w:rPr>
          <w:rtl w:val="0"/>
          <w:lang w:val="en-US"/>
        </w:rPr>
        <w:t xml:space="preserve">The </w:t>
      </w:r>
      <w:r>
        <w:rPr>
          <w:b w:val="1"/>
          <w:bCs w:val="1"/>
          <w:rtl w:val="0"/>
          <w:lang w:val="en-US"/>
        </w:rPr>
        <w:t>SwiftChat</w:t>
      </w:r>
      <w:r>
        <w:rPr>
          <w:rtl w:val="0"/>
          <w:lang w:val="en-US"/>
        </w:rPr>
        <w:t xml:space="preserve"> iOS App provides a range of benefits to users, including:</w:t>
      </w:r>
    </w:p>
    <w:p>
      <w:pPr>
        <w:pStyle w:val="Body"/>
        <w:spacing w:line="276" w:lineRule="auto"/>
        <w:jc w:val="both"/>
      </w:pPr>
      <w:r>
        <w:rPr>
          <w:rtl w:val="0"/>
          <w:lang w:val="en-US"/>
        </w:rPr>
        <w:t>Access to a powerful conversational AI interface that can help overcome language barriers and geographic distance</w:t>
      </w:r>
    </w:p>
    <w:p>
      <w:pPr>
        <w:pStyle w:val="Body"/>
        <w:spacing w:line="276" w:lineRule="auto"/>
        <w:jc w:val="both"/>
      </w:pPr>
      <w:r>
        <w:rPr>
          <w:rtl w:val="0"/>
          <w:lang w:val="en-US"/>
        </w:rPr>
        <w:t>Time savings through quick and easy access to conversational AI capabilities directly from an iPhone</w:t>
      </w:r>
    </w:p>
    <w:p>
      <w:pPr>
        <w:pStyle w:val="Heading"/>
        <w:numPr>
          <w:ilvl w:val="0"/>
          <w:numId w:val="18"/>
        </w:numPr>
      </w:pPr>
      <w:bookmarkStart w:name="_Toc10" w:id="10"/>
      <w:r>
        <w:rPr>
          <w:rFonts w:cs="Arial Unicode MS" w:eastAsia="Arial Unicode MS"/>
          <w:rtl w:val="0"/>
          <w:lang w:val="en-US"/>
        </w:rPr>
        <w:t>Future Scope and further enhancement of the Project</w:t>
      </w:r>
      <w:bookmarkEnd w:id="10"/>
    </w:p>
    <w:p>
      <w:pPr>
        <w:pStyle w:val="Body"/>
        <w:spacing w:line="276" w:lineRule="auto"/>
        <w:jc w:val="both"/>
      </w:pPr>
      <w:r>
        <w:rPr>
          <w:rtl w:val="0"/>
          <w:lang w:val="en-US"/>
        </w:rPr>
        <w:t xml:space="preserve">In the future, the </w:t>
      </w:r>
      <w:r>
        <w:rPr>
          <w:b w:val="1"/>
          <w:bCs w:val="1"/>
          <w:rtl w:val="0"/>
          <w:lang w:val="en-US"/>
        </w:rPr>
        <w:t>SwiftChat</w:t>
      </w:r>
      <w:r>
        <w:rPr>
          <w:rtl w:val="0"/>
          <w:lang w:val="en-US"/>
        </w:rPr>
        <w:t xml:space="preserve"> iOS App could be expanded to include additional features such as voice recognition, improved natural language processing, and integration with other conversational AI platforms.</w:t>
      </w:r>
    </w:p>
    <w:p>
      <w:pPr>
        <w:pStyle w:val="Heading"/>
        <w:numPr>
          <w:ilvl w:val="0"/>
          <w:numId w:val="14"/>
        </w:numPr>
      </w:pPr>
      <w:bookmarkStart w:name="_Toc11" w:id="11"/>
      <w:r>
        <w:rPr>
          <w:rFonts w:cs="Arial Unicode MS" w:eastAsia="Arial Unicode MS"/>
          <w:rtl w:val="0"/>
          <w:lang w:val="en-US"/>
        </w:rPr>
        <w:t>Team Details</w:t>
      </w:r>
      <w:bookmarkEnd w:id="11"/>
    </w:p>
    <w:p>
      <w:pPr>
        <w:pStyle w:val="Body"/>
        <w:jc w:val="both"/>
        <w:rPr>
          <w:i w:val="1"/>
          <w:iCs w:val="1"/>
          <w:outline w:val="0"/>
          <w:color w:val="0000ff"/>
          <w:sz w:val="24"/>
          <w:szCs w:val="24"/>
          <w:u w:color="0000ff"/>
          <w14:textFill>
            <w14:solidFill>
              <w14:srgbClr w14:val="0000FF"/>
            </w14:solidFill>
          </w14:textFill>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17"/>
        <w:gridCol w:w="1903"/>
        <w:gridCol w:w="1560"/>
        <w:gridCol w:w="1560"/>
        <w:gridCol w:w="1763"/>
        <w:gridCol w:w="1357"/>
      </w:tblGrid>
      <w:tr>
        <w:tblPrEx>
          <w:shd w:val="clear" w:color="auto" w:fill="5b9bd5"/>
        </w:tblPrEx>
        <w:trPr>
          <w:trHeight w:val="573" w:hRule="atLeast"/>
          <w:tblHeader/>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b w:val="1"/>
                <w:bCs w:val="1"/>
                <w:sz w:val="24"/>
                <w:szCs w:val="24"/>
                <w:shd w:val="nil" w:color="auto" w:fill="auto"/>
                <w:rtl w:val="0"/>
                <w:lang w:val="en-US"/>
              </w:rPr>
              <w:t>Project Name &amp; ID</w:t>
            </w: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b w:val="1"/>
                <w:bCs w:val="1"/>
                <w:sz w:val="24"/>
                <w:szCs w:val="24"/>
                <w:shd w:val="nil" w:color="auto" w:fill="auto"/>
                <w:rtl w:val="0"/>
                <w:lang w:val="en-US"/>
              </w:rPr>
              <w:t>Course Name</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b w:val="1"/>
                <w:bCs w:val="1"/>
                <w:sz w:val="24"/>
                <w:szCs w:val="24"/>
                <w:shd w:val="nil" w:color="auto" w:fill="auto"/>
                <w:rtl w:val="0"/>
                <w:lang w:val="en-US"/>
              </w:rPr>
              <w:t>Student ID</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b w:val="1"/>
                <w:bCs w:val="1"/>
                <w:sz w:val="24"/>
                <w:szCs w:val="24"/>
                <w:shd w:val="nil" w:color="auto" w:fill="auto"/>
                <w:rtl w:val="0"/>
                <w:lang w:val="en-US"/>
              </w:rPr>
              <w:t>Student Name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b w:val="1"/>
                <w:bCs w:val="1"/>
                <w:sz w:val="24"/>
                <w:szCs w:val="24"/>
                <w:shd w:val="nil" w:color="auto" w:fill="auto"/>
                <w:rtl w:val="0"/>
                <w:lang w:val="en-US"/>
              </w:rPr>
              <w:t>Role</w:t>
            </w:r>
          </w:p>
        </w:tc>
        <w:tc>
          <w:tcPr>
            <w:tcW w:type="dxa" w:w="1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b w:val="1"/>
                <w:bCs w:val="1"/>
                <w:sz w:val="24"/>
                <w:szCs w:val="24"/>
                <w:shd w:val="nil" w:color="auto" w:fill="auto"/>
                <w:rtl w:val="0"/>
                <w:lang w:val="en-US"/>
              </w:rPr>
              <w:t>Signature</w:t>
            </w:r>
          </w:p>
        </w:tc>
      </w:tr>
      <w:tr>
        <w:tblPrEx>
          <w:shd w:val="clear" w:color="auto" w:fill="d0ddef"/>
        </w:tblPrEx>
        <w:trPr>
          <w:trHeight w:val="599"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outline w:val="0"/>
                <w:color w:val="000000"/>
                <w:sz w:val="24"/>
                <w:szCs w:val="24"/>
                <w:u w:color="000000"/>
                <w:shd w:val="nil" w:color="auto" w:fill="auto"/>
                <w:rtl w:val="0"/>
                <w:lang w:val="en-US"/>
                <w14:textFill>
                  <w14:solidFill>
                    <w14:srgbClr w14:val="000000"/>
                  </w14:solidFill>
                </w14:textFill>
              </w:rPr>
              <w:t>SwiftChat</w:t>
            </w: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outline w:val="0"/>
                <w:color w:val="000000"/>
                <w:sz w:val="24"/>
                <w:szCs w:val="24"/>
                <w:u w:color="000000"/>
                <w:shd w:val="nil" w:color="auto" w:fill="auto"/>
                <w:rtl w:val="0"/>
                <w:lang w:val="en-US"/>
                <w14:textFill>
                  <w14:solidFill>
                    <w14:srgbClr w14:val="000000"/>
                  </w14:solidFill>
                </w14:textFill>
              </w:rPr>
              <w:t>Major Project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outline w:val="0"/>
                <w:color w:val="000000"/>
                <w:sz w:val="24"/>
                <w:szCs w:val="24"/>
                <w:u w:color="000000"/>
                <w:shd w:val="nil" w:color="auto" w:fill="auto"/>
                <w:rtl w:val="0"/>
                <w:lang w:val="en-US"/>
                <w14:textFill>
                  <w14:solidFill>
                    <w14:srgbClr w14:val="000000"/>
                  </w14:solidFill>
                </w14:textFill>
              </w:rPr>
              <w:t>TCA205500</w:t>
            </w:r>
            <w:r>
              <w:rPr>
                <w:outline w:val="0"/>
                <w:color w:val="000000"/>
                <w:sz w:val="24"/>
                <w:szCs w:val="24"/>
                <w:u w:color="000000"/>
                <w:shd w:val="nil" w:color="auto" w:fill="auto"/>
                <w:rtl w:val="0"/>
                <w:lang w:val="en-US"/>
                <w14:textFill>
                  <w14:solidFill>
                    <w14:srgbClr w14:val="000000"/>
                  </w14:solidFill>
                </w14:textFill>
              </w:rPr>
              <w:t>7</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outline w:val="0"/>
                <w:color w:val="000000"/>
                <w:sz w:val="24"/>
                <w:szCs w:val="24"/>
                <w:u w:color="000000"/>
                <w:shd w:val="nil" w:color="auto" w:fill="auto"/>
                <w:rtl w:val="0"/>
                <w:lang w:val="en-US"/>
                <w14:textFill>
                  <w14:solidFill>
                    <w14:srgbClr w14:val="000000"/>
                  </w14:solidFill>
                </w14:textFill>
              </w:rPr>
              <w:t>Shaurya Singh</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sz w:val="24"/>
                <w:szCs w:val="24"/>
                <w:shd w:val="nil" w:color="auto" w:fill="auto"/>
                <w:rtl w:val="0"/>
                <w:lang w:val="en-US"/>
              </w:rPr>
              <w:t>Designer, Tester</w:t>
            </w:r>
          </w:p>
        </w:tc>
        <w:tc>
          <w:tcPr>
            <w:tcW w:type="dxa" w:w="1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i w:val="1"/>
          <w:iCs w:val="1"/>
          <w:outline w:val="0"/>
          <w:color w:val="0000ff"/>
          <w:sz w:val="24"/>
          <w:szCs w:val="24"/>
          <w:u w:color="0000ff"/>
          <w14:textFill>
            <w14:solidFill>
              <w14:srgbClr w14:val="0000FF"/>
            </w14:solidFill>
          </w14:textFill>
        </w:rPr>
      </w:pPr>
    </w:p>
    <w:p>
      <w:pPr>
        <w:pStyle w:val="Body"/>
        <w:jc w:val="both"/>
      </w:pPr>
    </w:p>
    <w:p>
      <w:pPr>
        <w:pStyle w:val="Heading"/>
        <w:numPr>
          <w:ilvl w:val="0"/>
          <w:numId w:val="19"/>
        </w:numPr>
      </w:pPr>
      <w:bookmarkStart w:name="_Toc12" w:id="12"/>
      <w:r>
        <w:rPr>
          <w:rFonts w:cs="Arial Unicode MS" w:eastAsia="Arial Unicode MS"/>
          <w:rtl w:val="0"/>
          <w:lang w:val="it-IT"/>
        </w:rPr>
        <w:t>Conclusion</w:t>
      </w:r>
      <w:bookmarkEnd w:id="12"/>
    </w:p>
    <w:p>
      <w:pPr>
        <w:pStyle w:val="Body"/>
      </w:pPr>
      <w:r>
        <w:rPr>
          <w:rtl w:val="0"/>
        </w:rPr>
        <w:t xml:space="preserve">The </w:t>
      </w:r>
      <w:r>
        <w:rPr>
          <w:b w:val="1"/>
          <w:bCs w:val="1"/>
          <w:rtl w:val="0"/>
          <w:lang w:val="en-US"/>
        </w:rPr>
        <w:t>SwiftChat</w:t>
      </w:r>
      <w:r>
        <w:rPr>
          <w:rtl w:val="0"/>
        </w:rPr>
        <w:t xml:space="preserve"> iOS App provides an innovative solution to the challenges of modern communication, leveraging the power of conversational AI to deliver a high-quality user experience. With its intuitive interface, advanced natural language processing, and personalized response suggestions, the app is poised to become a valuable tool for anyone looking to engage in meaningful conversations on the go.</w:t>
      </w: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Heading"/>
        <w:numPr>
          <w:ilvl w:val="0"/>
          <w:numId w:val="14"/>
        </w:numPr>
      </w:pPr>
      <w:bookmarkStart w:name="_Toc13" w:id="13"/>
      <w:r>
        <w:rPr>
          <w:rFonts w:cs="Arial Unicode MS" w:eastAsia="Arial Unicode MS"/>
          <w:rtl w:val="0"/>
          <w:lang w:val="fr-FR"/>
        </w:rPr>
        <w:t>References</w:t>
      </w:r>
      <w:bookmarkEnd w:id="13"/>
    </w:p>
    <w:p>
      <w:pPr>
        <w:pStyle w:val="Body"/>
      </w:pPr>
    </w:p>
    <w:p>
      <w:pPr>
        <w:pStyle w:val="Body"/>
      </w:pPr>
      <w:r>
        <w:rPr>
          <w:rtl w:val="0"/>
          <w:lang w:val="en-US"/>
        </w:rPr>
        <w:t>1. https://openai.com/api/ The official OpenAI Website</w:t>
      </w:r>
    </w:p>
    <w:p>
      <w:pPr>
        <w:pStyle w:val="Body"/>
      </w:pPr>
      <w:r>
        <w:rPr>
          <w:rtl w:val="0"/>
          <w:lang w:val="en-US"/>
        </w:rPr>
        <w:t xml:space="preserve">2. https://www.hackingwithswift.com </w:t>
      </w:r>
    </w:p>
    <w:sectPr>
      <w:headerReference w:type="default" r:id="rId7"/>
      <w:footerReference w:type="default" r:id="rId8"/>
      <w:pgSz w:w="12240" w:h="15840" w:orient="portrait"/>
      <w:pgMar w:top="1440" w:right="1440" w:bottom="1440" w:left="1440" w:header="720" w:footer="96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right" w:pos="9340"/>
        <w:tab w:val="clear" w:pos="9360"/>
      </w:tabs>
    </w:pPr>
    <w:r>
      <w:rPr>
        <w:rtl w:val="0"/>
        <w:lang w:val="en-US"/>
      </w:rPr>
      <w:t xml:space="preserve">Project Title: </w:t>
    </w:r>
    <w:r>
      <w:rPr>
        <w:b w:val="1"/>
        <w:bCs w:val="1"/>
        <w:rtl w:val="0"/>
        <w:lang w:val="en-US"/>
      </w:rPr>
      <w:t>SwiftChat</w:t>
    </w:r>
    <w:r>
      <w:rPr>
        <w:rtl w:val="0"/>
      </w:rPr>
      <w:tab/>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297"/>
        </w:tabs>
        <w:ind w:left="747" w:hanging="7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338"/>
          <w:tab w:val="clear" w:pos="1320"/>
        </w:tabs>
        <w:ind w:left="748" w:firstLine="6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470"/>
          <w:tab w:val="clear" w:pos="1320"/>
        </w:tabs>
        <w:ind w:left="880" w:hanging="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1602"/>
        </w:tabs>
        <w:ind w:left="1012" w:hanging="2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1734"/>
        </w:tabs>
        <w:ind w:left="114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1866"/>
        </w:tabs>
        <w:ind w:left="1276" w:hanging="4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1998"/>
        </w:tabs>
        <w:ind w:left="1408" w:hanging="5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40" w:hanging="7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2" w:hanging="8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1">
      <w:startOverride w:val="2"/>
    </w:lvlOverride>
  </w:num>
  <w:num w:numId="5">
    <w:abstractNumId w:val="0"/>
    <w:lvlOverride w:ilvl="0">
      <w:startOverride w:val="5"/>
    </w:lvlOverride>
  </w:num>
  <w:num w:numId="6">
    <w:abstractNumId w:val="0"/>
    <w:lvlOverride w:ilvl="0">
      <w:startOverride w:val="6"/>
    </w:lvlOverride>
  </w:num>
  <w:num w:numId="7">
    <w:abstractNumId w:val="0"/>
    <w:lvlOverride w:ilvl="1">
      <w:startOverride w:val="2"/>
    </w:lvlOverride>
  </w:num>
  <w:num w:numId="8">
    <w:abstractNumId w:val="0"/>
    <w:lvlOverride w:ilvl="0">
      <w:startOverride w:val="7"/>
    </w:lvlOverride>
  </w:num>
  <w:num w:numId="9">
    <w:abstractNumId w:val="0"/>
    <w:lvlOverride w:ilvl="0">
      <w:startOverride w:val="8"/>
    </w:lvlOverride>
  </w:num>
  <w:num w:numId="10">
    <w:abstractNumId w:val="0"/>
    <w:lvlOverride w:ilvl="0">
      <w:startOverride w:val="9"/>
    </w:lvlOverride>
  </w:num>
  <w:num w:numId="11">
    <w:abstractNumId w:val="0"/>
    <w:lvlOverride w:ilvl="0">
      <w:startOverride w:val="10"/>
    </w:lvlOverride>
  </w:num>
  <w:num w:numId="12">
    <w:abstractNumId w:val="0"/>
    <w:lvlOverride w:ilvl="0">
      <w:startOverride w:val="11"/>
    </w:lvlOverride>
  </w:num>
  <w:num w:numId="13">
    <w:abstractNumId w:val="2"/>
  </w:num>
  <w:num w:numId="14">
    <w:abstractNumId w:val="1"/>
  </w:num>
  <w:num w:numId="15">
    <w:abstractNumId w:val="1"/>
    <w:lvlOverride w:ilvl="0">
      <w:startOverride w:val="5"/>
    </w:lvlOverride>
  </w:num>
  <w:num w:numId="16">
    <w:abstractNumId w:val="1"/>
    <w:lvlOverride w:ilvl="1">
      <w:startOverride w:val="2"/>
    </w:lvlOverride>
  </w:num>
  <w:num w:numId="17">
    <w:abstractNumId w:val="1"/>
    <w:lvlOverride w:ilvl="0">
      <w:startOverride w:val="7"/>
    </w:lvlOverride>
  </w:num>
  <w:num w:numId="18">
    <w:abstractNumId w:val="1"/>
    <w:lvlOverride w:ilvl="0">
      <w:startOverride w:val="8"/>
    </w:lvlOverride>
  </w:num>
  <w:num w:numId="19">
    <w:abstractNumId w:val="1"/>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1"/>
      <w:bidi w:val="0"/>
      <w:spacing w:before="0" w:after="100" w:line="256" w:lineRule="auto"/>
      <w:ind w:left="450" w:right="0" w:hanging="45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1"/>
      <w:bidi w:val="0"/>
      <w:spacing w:before="480" w:after="0" w:line="256"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80"/>
        <w:tab w:val="left" w:pos="1320"/>
        <w:tab w:val="right" w:pos="9340" w:leader="dot"/>
      </w:tabs>
      <w:suppressAutoHyphens w:val="1"/>
      <w:bidi w:val="0"/>
      <w:spacing w:before="0" w:after="100" w:line="256" w:lineRule="auto"/>
      <w:ind w:left="220" w:right="0" w:firstLine="59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1"/>
      <w:bidi w:val="0"/>
      <w:spacing w:before="200" w:after="0" w:line="256"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3"/>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4"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