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E7843" w14:textId="77777777" w:rsidR="00EF62E6" w:rsidRDefault="00CF088F">
      <w:pPr>
        <w:spacing w:after="158" w:line="259" w:lineRule="auto"/>
        <w:ind w:left="14" w:right="0" w:firstLine="0"/>
        <w:jc w:val="left"/>
      </w:pPr>
      <w:r>
        <w:t xml:space="preserve"> </w:t>
      </w:r>
    </w:p>
    <w:p w14:paraId="54687DC0" w14:textId="77777777" w:rsidR="00EF62E6" w:rsidRDefault="00CF088F">
      <w:pPr>
        <w:spacing w:after="156" w:line="259" w:lineRule="auto"/>
        <w:ind w:left="29" w:right="0" w:firstLine="0"/>
        <w:jc w:val="left"/>
      </w:pPr>
      <w:r>
        <w:t xml:space="preserve"> </w:t>
      </w:r>
      <w:r>
        <w:t xml:space="preserve"> </w:t>
      </w:r>
    </w:p>
    <w:p w14:paraId="64682CC1" w14:textId="04BF197F" w:rsidR="00EF62E6" w:rsidRDefault="00CF088F" w:rsidP="00D243B3">
      <w:pPr>
        <w:spacing w:after="153" w:line="259" w:lineRule="auto"/>
        <w:ind w:left="43" w:right="0" w:firstLine="0"/>
        <w:jc w:val="left"/>
      </w:pPr>
      <w:r>
        <w:t xml:space="preserve">  </w:t>
      </w:r>
      <w:r>
        <w:t xml:space="preserve"> </w:t>
      </w:r>
    </w:p>
    <w:p w14:paraId="0B89DD01" w14:textId="77777777" w:rsidR="00EF62E6" w:rsidRDefault="00CF088F">
      <w:pPr>
        <w:spacing w:after="686" w:line="259" w:lineRule="auto"/>
        <w:ind w:left="72" w:right="0" w:firstLine="0"/>
        <w:jc w:val="left"/>
      </w:pPr>
      <w:r>
        <w:rPr>
          <w:rFonts w:ascii="Calibri" w:eastAsia="Calibri" w:hAnsi="Calibri" w:cs="Calibri"/>
          <w:sz w:val="22"/>
        </w:rPr>
        <w:t xml:space="preserve">      </w:t>
      </w:r>
      <w:r>
        <w:rPr>
          <w:rFonts w:ascii="Calibri" w:eastAsia="Calibri" w:hAnsi="Calibri" w:cs="Calibri"/>
          <w:sz w:val="22"/>
        </w:rPr>
        <w:tab/>
        <w:t xml:space="preserve"> </w:t>
      </w:r>
      <w:r>
        <w:t xml:space="preserve">    </w:t>
      </w:r>
      <w:r>
        <w:t xml:space="preserve"> </w:t>
      </w:r>
    </w:p>
    <w:p w14:paraId="42F030A0" w14:textId="77777777" w:rsidR="00EF62E6" w:rsidRDefault="00CF088F">
      <w:pPr>
        <w:spacing w:after="0" w:line="259" w:lineRule="auto"/>
        <w:ind w:left="773" w:right="0" w:firstLine="0"/>
        <w:jc w:val="left"/>
      </w:pPr>
      <w:r>
        <w:rPr>
          <w:b/>
          <w:sz w:val="32"/>
        </w:rPr>
        <w:t xml:space="preserve">       </w:t>
      </w:r>
      <w:r>
        <w:rPr>
          <w:noProof/>
        </w:rPr>
        <w:drawing>
          <wp:inline distT="0" distB="0" distL="0" distR="0" wp14:anchorId="63F244F7" wp14:editId="604C9996">
            <wp:extent cx="3234690" cy="880110"/>
            <wp:effectExtent l="0" t="0" r="0" b="0"/>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7"/>
                    <a:stretch>
                      <a:fillRect/>
                    </a:stretch>
                  </pic:blipFill>
                  <pic:spPr>
                    <a:xfrm>
                      <a:off x="0" y="0"/>
                      <a:ext cx="3234690" cy="880110"/>
                    </a:xfrm>
                    <a:prstGeom prst="rect">
                      <a:avLst/>
                    </a:prstGeom>
                  </pic:spPr>
                </pic:pic>
              </a:graphicData>
            </a:graphic>
          </wp:inline>
        </w:drawing>
      </w:r>
      <w:r>
        <w:rPr>
          <w:b/>
          <w:sz w:val="32"/>
        </w:rPr>
        <w:t xml:space="preserve"> </w:t>
      </w:r>
      <w:r>
        <w:t xml:space="preserve">    </w:t>
      </w:r>
      <w:r>
        <w:t xml:space="preserve"> </w:t>
      </w:r>
    </w:p>
    <w:p w14:paraId="13864BFC" w14:textId="77777777" w:rsidR="00EF62E6" w:rsidRDefault="00CF088F">
      <w:pPr>
        <w:spacing w:after="0" w:line="259" w:lineRule="auto"/>
        <w:ind w:left="1073" w:right="0" w:firstLine="0"/>
        <w:jc w:val="center"/>
      </w:pPr>
      <w:r>
        <w:rPr>
          <w:b/>
          <w:sz w:val="32"/>
        </w:rPr>
        <w:t xml:space="preserve"> </w:t>
      </w:r>
      <w:r>
        <w:t xml:space="preserve">    </w:t>
      </w:r>
      <w:r>
        <w:t xml:space="preserve"> </w:t>
      </w:r>
    </w:p>
    <w:p w14:paraId="221DBE91" w14:textId="77777777" w:rsidR="00EF62E6" w:rsidRDefault="00CF088F">
      <w:pPr>
        <w:spacing w:after="0" w:line="259" w:lineRule="auto"/>
        <w:ind w:left="0" w:right="761" w:firstLine="0"/>
        <w:jc w:val="right"/>
      </w:pPr>
      <w:r>
        <w:rPr>
          <w:b/>
          <w:sz w:val="32"/>
        </w:rPr>
        <w:t xml:space="preserve"> </w:t>
      </w:r>
      <w:r>
        <w:t xml:space="preserve"> </w:t>
      </w:r>
      <w:r>
        <w:t xml:space="preserve"> </w:t>
      </w:r>
    </w:p>
    <w:p w14:paraId="6A24871B" w14:textId="77777777" w:rsidR="00EF62E6" w:rsidRDefault="00CF088F">
      <w:pPr>
        <w:spacing w:after="0" w:line="259" w:lineRule="auto"/>
        <w:ind w:left="0" w:right="761" w:firstLine="0"/>
        <w:jc w:val="right"/>
      </w:pPr>
      <w:r>
        <w:rPr>
          <w:b/>
          <w:sz w:val="32"/>
        </w:rPr>
        <w:t xml:space="preserve"> </w:t>
      </w:r>
      <w:r>
        <w:t xml:space="preserve"> </w:t>
      </w:r>
      <w:r>
        <w:t xml:space="preserve"> </w:t>
      </w:r>
    </w:p>
    <w:p w14:paraId="16600D20" w14:textId="77777777" w:rsidR="00EF62E6" w:rsidRDefault="00CF088F">
      <w:pPr>
        <w:spacing w:after="554" w:line="259" w:lineRule="auto"/>
        <w:ind w:left="14" w:right="0" w:firstLine="0"/>
        <w:jc w:val="left"/>
      </w:pPr>
      <w:r>
        <w:t xml:space="preserve">     </w:t>
      </w:r>
      <w:r>
        <w:t xml:space="preserve"> </w:t>
      </w:r>
    </w:p>
    <w:p w14:paraId="7DE430D4" w14:textId="77777777" w:rsidR="00EF62E6" w:rsidRDefault="00CF088F">
      <w:pPr>
        <w:spacing w:after="0" w:line="259" w:lineRule="auto"/>
        <w:ind w:left="3778" w:right="0" w:hanging="3764"/>
        <w:jc w:val="left"/>
      </w:pPr>
      <w:r>
        <w:rPr>
          <w:sz w:val="36"/>
        </w:rPr>
        <w:t>A Plagiarism Detector in Learning Management System for UTHM</w:t>
      </w:r>
      <w:r>
        <w:t xml:space="preserve"> </w:t>
      </w:r>
      <w:r>
        <w:rPr>
          <w:sz w:val="36"/>
        </w:rPr>
        <w:t xml:space="preserve"> </w:t>
      </w:r>
    </w:p>
    <w:p w14:paraId="36323BAA" w14:textId="77777777" w:rsidR="00EF62E6" w:rsidRDefault="00CF088F">
      <w:pPr>
        <w:spacing w:after="0" w:line="259" w:lineRule="auto"/>
        <w:ind w:left="72" w:right="0" w:firstLine="0"/>
        <w:jc w:val="left"/>
      </w:pPr>
      <w:r>
        <w:t xml:space="preserve">     </w:t>
      </w:r>
      <w:r>
        <w:t xml:space="preserve"> </w:t>
      </w:r>
    </w:p>
    <w:p w14:paraId="4027ABF8" w14:textId="77777777" w:rsidR="00EF62E6" w:rsidRDefault="00CF088F">
      <w:pPr>
        <w:spacing w:after="0" w:line="259" w:lineRule="auto"/>
        <w:ind w:left="72" w:right="0" w:firstLine="0"/>
        <w:jc w:val="left"/>
      </w:pPr>
      <w:r>
        <w:t xml:space="preserve">     </w:t>
      </w:r>
      <w:r>
        <w:t xml:space="preserve"> </w:t>
      </w:r>
    </w:p>
    <w:p w14:paraId="4CFD204F" w14:textId="77777777" w:rsidR="00EF62E6" w:rsidRDefault="00CF088F">
      <w:pPr>
        <w:spacing w:after="0" w:line="259" w:lineRule="auto"/>
        <w:ind w:left="72" w:right="0" w:firstLine="0"/>
        <w:jc w:val="left"/>
      </w:pPr>
      <w:r>
        <w:t xml:space="preserve">     </w:t>
      </w:r>
      <w:r>
        <w:t xml:space="preserve"> </w:t>
      </w:r>
    </w:p>
    <w:p w14:paraId="25CD6106" w14:textId="77777777" w:rsidR="00EF62E6" w:rsidRDefault="00CF088F">
      <w:pPr>
        <w:spacing w:after="0" w:line="259" w:lineRule="auto"/>
        <w:ind w:left="72" w:right="0" w:firstLine="0"/>
        <w:jc w:val="left"/>
      </w:pPr>
      <w:r>
        <w:t xml:space="preserve">     </w:t>
      </w:r>
      <w:r>
        <w:t xml:space="preserve"> </w:t>
      </w:r>
    </w:p>
    <w:p w14:paraId="530FF35A" w14:textId="77777777" w:rsidR="00EF62E6" w:rsidRDefault="00CF088F">
      <w:pPr>
        <w:spacing w:after="0" w:line="259" w:lineRule="auto"/>
        <w:ind w:left="72" w:right="0" w:firstLine="0"/>
        <w:jc w:val="left"/>
      </w:pPr>
      <w:r>
        <w:t xml:space="preserve">     </w:t>
      </w:r>
      <w:r>
        <w:t xml:space="preserve"> </w:t>
      </w:r>
    </w:p>
    <w:tbl>
      <w:tblPr>
        <w:tblStyle w:val="TableGrid"/>
        <w:tblW w:w="8481" w:type="dxa"/>
        <w:tblInd w:w="101" w:type="dxa"/>
        <w:tblCellMar>
          <w:top w:w="273" w:type="dxa"/>
          <w:left w:w="110" w:type="dxa"/>
          <w:bottom w:w="151" w:type="dxa"/>
          <w:right w:w="0" w:type="dxa"/>
        </w:tblCellMar>
        <w:tblLook w:val="04A0" w:firstRow="1" w:lastRow="0" w:firstColumn="1" w:lastColumn="0" w:noHBand="0" w:noVBand="1"/>
      </w:tblPr>
      <w:tblGrid>
        <w:gridCol w:w="2518"/>
        <w:gridCol w:w="283"/>
        <w:gridCol w:w="5680"/>
      </w:tblGrid>
      <w:tr w:rsidR="00EF62E6" w14:paraId="43D727B4" w14:textId="77777777" w:rsidTr="00D243B3">
        <w:trPr>
          <w:trHeight w:val="224"/>
        </w:trPr>
        <w:tc>
          <w:tcPr>
            <w:tcW w:w="2518" w:type="dxa"/>
            <w:tcBorders>
              <w:top w:val="single" w:sz="4" w:space="0" w:color="000000"/>
              <w:left w:val="single" w:sz="4" w:space="0" w:color="000000"/>
              <w:bottom w:val="single" w:sz="4" w:space="0" w:color="000000"/>
              <w:right w:val="single" w:sz="4" w:space="0" w:color="000000"/>
            </w:tcBorders>
            <w:vAlign w:val="bottom"/>
          </w:tcPr>
          <w:p w14:paraId="25F7AB2C" w14:textId="77777777" w:rsidR="00EF62E6" w:rsidRDefault="00CF088F">
            <w:pPr>
              <w:spacing w:after="0" w:line="259" w:lineRule="auto"/>
              <w:ind w:left="0" w:right="0" w:firstLine="0"/>
              <w:jc w:val="left"/>
            </w:pPr>
            <w:r>
              <w:t xml:space="preserve">NAMA     </w:t>
            </w:r>
            <w:r>
              <w:t xml:space="preserve"> </w:t>
            </w:r>
          </w:p>
          <w:p w14:paraId="296E8AE8" w14:textId="77777777" w:rsidR="00EF62E6" w:rsidRDefault="00CF088F">
            <w:pPr>
              <w:spacing w:after="0" w:line="259" w:lineRule="auto"/>
              <w:ind w:left="0" w:right="0" w:firstLine="0"/>
              <w:jc w:val="left"/>
            </w:pPr>
            <w:r>
              <w:rPr>
                <w:i/>
              </w:rPr>
              <w:t xml:space="preserve">Name </w:t>
            </w:r>
            <w:r>
              <w:t xml:space="preserve">    </w:t>
            </w:r>
            <w:r>
              <w:t xml:space="preserve"> </w:t>
            </w:r>
          </w:p>
        </w:tc>
        <w:tc>
          <w:tcPr>
            <w:tcW w:w="283" w:type="dxa"/>
            <w:tcBorders>
              <w:top w:val="single" w:sz="4" w:space="0" w:color="000000"/>
              <w:left w:val="single" w:sz="4" w:space="0" w:color="000000"/>
              <w:bottom w:val="single" w:sz="4" w:space="0" w:color="000000"/>
              <w:right w:val="single" w:sz="4" w:space="0" w:color="000000"/>
            </w:tcBorders>
          </w:tcPr>
          <w:p w14:paraId="10D3AA8B" w14:textId="77777777" w:rsidR="00EF62E6" w:rsidRDefault="00CF088F">
            <w:pPr>
              <w:spacing w:after="0" w:line="259" w:lineRule="auto"/>
              <w:ind w:left="0" w:right="0" w:firstLine="0"/>
              <w:jc w:val="left"/>
            </w:pPr>
            <w:r>
              <w:t xml:space="preserve">:  </w:t>
            </w:r>
          </w:p>
        </w:tc>
        <w:tc>
          <w:tcPr>
            <w:tcW w:w="5679" w:type="dxa"/>
            <w:tcBorders>
              <w:top w:val="single" w:sz="4" w:space="0" w:color="000000"/>
              <w:left w:val="single" w:sz="4" w:space="0" w:color="000000"/>
              <w:bottom w:val="single" w:sz="4" w:space="0" w:color="000000"/>
              <w:right w:val="single" w:sz="4" w:space="0" w:color="000000"/>
            </w:tcBorders>
          </w:tcPr>
          <w:p w14:paraId="23425C2E" w14:textId="77777777" w:rsidR="00EF62E6" w:rsidRDefault="00CF088F">
            <w:pPr>
              <w:spacing w:after="0" w:line="259" w:lineRule="auto"/>
              <w:ind w:left="0" w:right="0" w:firstLine="0"/>
              <w:jc w:val="left"/>
            </w:pPr>
            <w:r>
              <w:t xml:space="preserve">DIVAKHAR A/L RAJAH     </w:t>
            </w:r>
            <w:r>
              <w:t xml:space="preserve"> </w:t>
            </w:r>
          </w:p>
        </w:tc>
      </w:tr>
      <w:tr w:rsidR="00EF62E6" w14:paraId="695CCEC9" w14:textId="77777777" w:rsidTr="00D243B3">
        <w:trPr>
          <w:trHeight w:val="182"/>
        </w:trPr>
        <w:tc>
          <w:tcPr>
            <w:tcW w:w="2518" w:type="dxa"/>
            <w:tcBorders>
              <w:top w:val="single" w:sz="4" w:space="0" w:color="000000"/>
              <w:left w:val="single" w:sz="4" w:space="0" w:color="000000"/>
              <w:bottom w:val="single" w:sz="4" w:space="0" w:color="000000"/>
              <w:right w:val="single" w:sz="4" w:space="0" w:color="000000"/>
            </w:tcBorders>
            <w:vAlign w:val="bottom"/>
          </w:tcPr>
          <w:p w14:paraId="3CE53448" w14:textId="77777777" w:rsidR="00D243B3" w:rsidRDefault="00CF088F">
            <w:pPr>
              <w:spacing w:after="0" w:line="259" w:lineRule="auto"/>
              <w:ind w:left="0" w:right="6" w:firstLine="0"/>
              <w:jc w:val="left"/>
            </w:pPr>
            <w:r>
              <w:t xml:space="preserve">NO. MATRIK     </w:t>
            </w:r>
          </w:p>
          <w:p w14:paraId="301AF9CF" w14:textId="40138BD1" w:rsidR="00EF62E6" w:rsidRDefault="00CF088F">
            <w:pPr>
              <w:spacing w:after="0" w:line="259" w:lineRule="auto"/>
              <w:ind w:left="0" w:right="6" w:firstLine="0"/>
              <w:jc w:val="left"/>
            </w:pPr>
            <w:r>
              <w:rPr>
                <w:i/>
              </w:rPr>
              <w:t xml:space="preserve">Matric No. </w:t>
            </w:r>
            <w:r>
              <w:t xml:space="preserve">    </w:t>
            </w:r>
            <w:r>
              <w:t xml:space="preserve"> </w:t>
            </w:r>
          </w:p>
        </w:tc>
        <w:tc>
          <w:tcPr>
            <w:tcW w:w="283" w:type="dxa"/>
            <w:tcBorders>
              <w:top w:val="single" w:sz="4" w:space="0" w:color="000000"/>
              <w:left w:val="single" w:sz="4" w:space="0" w:color="000000"/>
              <w:bottom w:val="single" w:sz="4" w:space="0" w:color="000000"/>
              <w:right w:val="single" w:sz="4" w:space="0" w:color="000000"/>
            </w:tcBorders>
          </w:tcPr>
          <w:p w14:paraId="15EE56BD" w14:textId="77777777" w:rsidR="00EF62E6" w:rsidRDefault="00CF088F">
            <w:pPr>
              <w:spacing w:after="0" w:line="259" w:lineRule="auto"/>
              <w:ind w:left="0" w:right="0" w:firstLine="0"/>
              <w:jc w:val="left"/>
            </w:pPr>
            <w:r>
              <w:t xml:space="preserve">:  </w:t>
            </w:r>
          </w:p>
        </w:tc>
        <w:tc>
          <w:tcPr>
            <w:tcW w:w="5679" w:type="dxa"/>
            <w:tcBorders>
              <w:top w:val="single" w:sz="4" w:space="0" w:color="000000"/>
              <w:left w:val="single" w:sz="4" w:space="0" w:color="000000"/>
              <w:bottom w:val="single" w:sz="4" w:space="0" w:color="000000"/>
              <w:right w:val="single" w:sz="4" w:space="0" w:color="000000"/>
            </w:tcBorders>
          </w:tcPr>
          <w:p w14:paraId="738250A5" w14:textId="77777777" w:rsidR="00EF62E6" w:rsidRDefault="00CF088F">
            <w:pPr>
              <w:spacing w:after="0" w:line="259" w:lineRule="auto"/>
              <w:ind w:left="0" w:right="0" w:firstLine="0"/>
              <w:jc w:val="left"/>
            </w:pPr>
            <w:r>
              <w:t xml:space="preserve">AI230082    </w:t>
            </w:r>
            <w:r>
              <w:t xml:space="preserve"> </w:t>
            </w:r>
          </w:p>
        </w:tc>
      </w:tr>
      <w:tr w:rsidR="00EF62E6" w14:paraId="664150FA" w14:textId="77777777" w:rsidTr="00D243B3">
        <w:trPr>
          <w:trHeight w:val="25"/>
        </w:trPr>
        <w:tc>
          <w:tcPr>
            <w:tcW w:w="2518" w:type="dxa"/>
            <w:tcBorders>
              <w:top w:val="single" w:sz="4" w:space="0" w:color="000000"/>
              <w:left w:val="single" w:sz="4" w:space="0" w:color="000000"/>
              <w:bottom w:val="single" w:sz="4" w:space="0" w:color="000000"/>
              <w:right w:val="single" w:sz="4" w:space="0" w:color="000000"/>
            </w:tcBorders>
            <w:vAlign w:val="bottom"/>
          </w:tcPr>
          <w:p w14:paraId="2875F72C" w14:textId="77777777" w:rsidR="00EF62E6" w:rsidRDefault="00CF088F">
            <w:pPr>
              <w:spacing w:after="0" w:line="259" w:lineRule="auto"/>
              <w:ind w:left="0" w:right="0" w:firstLine="0"/>
              <w:jc w:val="left"/>
            </w:pPr>
            <w:r>
              <w:t xml:space="preserve">TARIKH     </w:t>
            </w:r>
            <w:r>
              <w:t xml:space="preserve"> </w:t>
            </w:r>
          </w:p>
          <w:p w14:paraId="50981A04" w14:textId="77777777" w:rsidR="00EF62E6" w:rsidRDefault="00CF088F">
            <w:pPr>
              <w:spacing w:after="0" w:line="259" w:lineRule="auto"/>
              <w:ind w:left="0" w:right="0" w:firstLine="0"/>
              <w:jc w:val="left"/>
            </w:pPr>
            <w:r>
              <w:rPr>
                <w:i/>
              </w:rPr>
              <w:t xml:space="preserve">Date </w:t>
            </w:r>
            <w:r>
              <w:t xml:space="preserve">    </w:t>
            </w:r>
            <w:r>
              <w:t xml:space="preserve"> </w:t>
            </w:r>
          </w:p>
        </w:tc>
        <w:tc>
          <w:tcPr>
            <w:tcW w:w="283" w:type="dxa"/>
            <w:tcBorders>
              <w:top w:val="single" w:sz="4" w:space="0" w:color="000000"/>
              <w:left w:val="single" w:sz="4" w:space="0" w:color="000000"/>
              <w:bottom w:val="single" w:sz="4" w:space="0" w:color="000000"/>
              <w:right w:val="single" w:sz="4" w:space="0" w:color="000000"/>
            </w:tcBorders>
          </w:tcPr>
          <w:p w14:paraId="762AECC8" w14:textId="77777777" w:rsidR="00EF62E6" w:rsidRDefault="00CF088F">
            <w:pPr>
              <w:spacing w:after="0" w:line="259" w:lineRule="auto"/>
              <w:ind w:left="0" w:right="0" w:firstLine="0"/>
              <w:jc w:val="left"/>
            </w:pPr>
            <w:r>
              <w:t xml:space="preserve">:  </w:t>
            </w:r>
          </w:p>
        </w:tc>
        <w:tc>
          <w:tcPr>
            <w:tcW w:w="5679" w:type="dxa"/>
            <w:tcBorders>
              <w:top w:val="single" w:sz="4" w:space="0" w:color="000000"/>
              <w:left w:val="single" w:sz="4" w:space="0" w:color="000000"/>
              <w:bottom w:val="single" w:sz="4" w:space="0" w:color="000000"/>
              <w:right w:val="single" w:sz="4" w:space="0" w:color="000000"/>
            </w:tcBorders>
          </w:tcPr>
          <w:p w14:paraId="67CAB2FC" w14:textId="77777777" w:rsidR="00EF62E6" w:rsidRDefault="00CF088F">
            <w:pPr>
              <w:spacing w:after="0" w:line="259" w:lineRule="auto"/>
              <w:ind w:left="0" w:right="0" w:firstLine="0"/>
              <w:jc w:val="left"/>
            </w:pPr>
            <w:r>
              <w:t xml:space="preserve">8/11/2025     </w:t>
            </w:r>
            <w:r>
              <w:t xml:space="preserve"> </w:t>
            </w:r>
          </w:p>
        </w:tc>
      </w:tr>
      <w:tr w:rsidR="00EF62E6" w14:paraId="15A6FAA1" w14:textId="77777777" w:rsidTr="00D243B3">
        <w:trPr>
          <w:trHeight w:val="25"/>
        </w:trPr>
        <w:tc>
          <w:tcPr>
            <w:tcW w:w="2518" w:type="dxa"/>
            <w:tcBorders>
              <w:top w:val="single" w:sz="4" w:space="0" w:color="000000"/>
              <w:left w:val="single" w:sz="4" w:space="0" w:color="000000"/>
              <w:bottom w:val="single" w:sz="4" w:space="0" w:color="000000"/>
              <w:right w:val="single" w:sz="4" w:space="0" w:color="000000"/>
            </w:tcBorders>
            <w:vAlign w:val="bottom"/>
          </w:tcPr>
          <w:p w14:paraId="72CC6215" w14:textId="77777777" w:rsidR="00EF62E6" w:rsidRDefault="00CF088F">
            <w:pPr>
              <w:spacing w:after="0" w:line="259" w:lineRule="auto"/>
              <w:ind w:left="0" w:right="0" w:firstLine="0"/>
              <w:jc w:val="left"/>
            </w:pPr>
            <w:r>
              <w:t xml:space="preserve">SUPERVISOR     </w:t>
            </w:r>
            <w:r>
              <w:t xml:space="preserve"> </w:t>
            </w:r>
          </w:p>
        </w:tc>
        <w:tc>
          <w:tcPr>
            <w:tcW w:w="283" w:type="dxa"/>
            <w:tcBorders>
              <w:top w:val="single" w:sz="4" w:space="0" w:color="000000"/>
              <w:left w:val="single" w:sz="4" w:space="0" w:color="000000"/>
              <w:bottom w:val="single" w:sz="4" w:space="0" w:color="000000"/>
              <w:right w:val="single" w:sz="4" w:space="0" w:color="000000"/>
            </w:tcBorders>
            <w:vAlign w:val="bottom"/>
          </w:tcPr>
          <w:p w14:paraId="25DBA29C" w14:textId="77777777" w:rsidR="00EF62E6" w:rsidRDefault="00CF088F">
            <w:pPr>
              <w:spacing w:after="0" w:line="259" w:lineRule="auto"/>
              <w:ind w:left="0" w:right="0" w:firstLine="0"/>
              <w:jc w:val="left"/>
            </w:pPr>
            <w:r>
              <w:t xml:space="preserve">:  </w:t>
            </w:r>
          </w:p>
        </w:tc>
        <w:tc>
          <w:tcPr>
            <w:tcW w:w="5679" w:type="dxa"/>
            <w:tcBorders>
              <w:top w:val="single" w:sz="4" w:space="0" w:color="000000"/>
              <w:left w:val="single" w:sz="4" w:space="0" w:color="000000"/>
              <w:bottom w:val="single" w:sz="4" w:space="0" w:color="000000"/>
              <w:right w:val="single" w:sz="4" w:space="0" w:color="000000"/>
            </w:tcBorders>
            <w:vAlign w:val="bottom"/>
          </w:tcPr>
          <w:p w14:paraId="75FA128F" w14:textId="77777777" w:rsidR="00EF62E6" w:rsidRDefault="00CF088F">
            <w:pPr>
              <w:spacing w:after="0" w:line="259" w:lineRule="auto"/>
              <w:ind w:left="0" w:right="0" w:firstLine="0"/>
              <w:jc w:val="left"/>
            </w:pPr>
            <w:r>
              <w:rPr>
                <w:rFonts w:ascii="Arial" w:eastAsia="Arial" w:hAnsi="Arial" w:cs="Arial"/>
                <w:sz w:val="20"/>
              </w:rPr>
              <w:t xml:space="preserve">Dr. Nur </w:t>
            </w:r>
            <w:proofErr w:type="spellStart"/>
            <w:r>
              <w:rPr>
                <w:rFonts w:ascii="Arial" w:eastAsia="Arial" w:hAnsi="Arial" w:cs="Arial"/>
                <w:sz w:val="20"/>
              </w:rPr>
              <w:t>Ziadah</w:t>
            </w:r>
            <w:proofErr w:type="spellEnd"/>
            <w:r>
              <w:rPr>
                <w:rFonts w:ascii="Arial" w:eastAsia="Arial" w:hAnsi="Arial" w:cs="Arial"/>
                <w:sz w:val="20"/>
              </w:rPr>
              <w:t xml:space="preserve"> Binti Harun</w:t>
            </w:r>
            <w:r>
              <w:t xml:space="preserve">    </w:t>
            </w:r>
            <w:r>
              <w:t xml:space="preserve"> </w:t>
            </w:r>
          </w:p>
        </w:tc>
      </w:tr>
    </w:tbl>
    <w:p w14:paraId="41E99D92" w14:textId="77777777" w:rsidR="00EF62E6" w:rsidRDefault="00CF088F">
      <w:pPr>
        <w:spacing w:after="3" w:line="259" w:lineRule="auto"/>
        <w:ind w:left="598" w:right="0" w:firstLine="0"/>
        <w:jc w:val="center"/>
      </w:pPr>
      <w:r>
        <w:t xml:space="preserve">   </w:t>
      </w:r>
      <w:r>
        <w:t xml:space="preserve"> </w:t>
      </w:r>
    </w:p>
    <w:p w14:paraId="3A4ED4E3" w14:textId="77777777" w:rsidR="00EF62E6" w:rsidRDefault="00CF088F">
      <w:pPr>
        <w:spacing w:after="0" w:line="258" w:lineRule="auto"/>
        <w:ind w:left="70" w:right="5358" w:firstLine="0"/>
        <w:jc w:val="left"/>
      </w:pPr>
      <w:r>
        <w:rPr>
          <w:b/>
        </w:rPr>
        <w:t xml:space="preserve">                                                  </w:t>
      </w:r>
      <w:r>
        <w:t xml:space="preserve"> </w:t>
      </w:r>
      <w:r>
        <w:rPr>
          <w:b/>
        </w:rPr>
        <w:t xml:space="preserve"> </w:t>
      </w:r>
      <w:r>
        <w:t xml:space="preserve"> </w:t>
      </w:r>
      <w:r>
        <w:t xml:space="preserve"> </w:t>
      </w:r>
      <w:r>
        <w:rPr>
          <w:b/>
        </w:rPr>
        <w:t xml:space="preserve"> </w:t>
      </w:r>
      <w:r>
        <w:t xml:space="preserve"> </w:t>
      </w:r>
      <w:r>
        <w:t xml:space="preserve"> </w:t>
      </w:r>
    </w:p>
    <w:p w14:paraId="7D49E30D" w14:textId="77777777" w:rsidR="00EF62E6" w:rsidRDefault="00CF088F">
      <w:pPr>
        <w:spacing w:after="0" w:line="259" w:lineRule="auto"/>
        <w:ind w:left="70" w:right="0" w:firstLine="0"/>
        <w:jc w:val="left"/>
      </w:pPr>
      <w:r>
        <w:rPr>
          <w:b/>
        </w:rPr>
        <w:t xml:space="preserve"> </w:t>
      </w:r>
      <w:r>
        <w:t xml:space="preserve"> </w:t>
      </w:r>
      <w:r>
        <w:t xml:space="preserve"> </w:t>
      </w:r>
    </w:p>
    <w:p w14:paraId="16985AB8" w14:textId="77777777" w:rsidR="00EF62E6" w:rsidRDefault="00CF088F">
      <w:pPr>
        <w:spacing w:after="0" w:line="259" w:lineRule="auto"/>
        <w:ind w:left="70" w:right="0" w:firstLine="0"/>
        <w:jc w:val="left"/>
      </w:pPr>
      <w:r>
        <w:rPr>
          <w:b/>
        </w:rPr>
        <w:t xml:space="preserve"> </w:t>
      </w:r>
      <w:r>
        <w:t xml:space="preserve"> </w:t>
      </w:r>
    </w:p>
    <w:p w14:paraId="6DDCF505" w14:textId="77777777" w:rsidR="00EF62E6" w:rsidRDefault="00CF088F">
      <w:pPr>
        <w:spacing w:after="0" w:line="259" w:lineRule="auto"/>
        <w:ind w:left="70" w:right="0" w:firstLine="0"/>
        <w:jc w:val="left"/>
      </w:pPr>
      <w:r>
        <w:rPr>
          <w:b/>
        </w:rPr>
        <w:t xml:space="preserve"> </w:t>
      </w:r>
      <w:r>
        <w:t xml:space="preserve"> </w:t>
      </w:r>
      <w:r>
        <w:t xml:space="preserve"> </w:t>
      </w:r>
    </w:p>
    <w:p w14:paraId="50B0B927" w14:textId="77777777" w:rsidR="00EF62E6" w:rsidRDefault="00CF088F">
      <w:pPr>
        <w:spacing w:after="0" w:line="259" w:lineRule="auto"/>
        <w:ind w:left="70" w:right="0" w:firstLine="0"/>
        <w:jc w:val="left"/>
      </w:pPr>
      <w:r>
        <w:rPr>
          <w:b/>
        </w:rPr>
        <w:t xml:space="preserve"> </w:t>
      </w:r>
      <w:r>
        <w:t xml:space="preserve"> </w:t>
      </w:r>
      <w:r>
        <w:t xml:space="preserve"> </w:t>
      </w:r>
    </w:p>
    <w:p w14:paraId="26BBDC38" w14:textId="77777777" w:rsidR="00EF62E6" w:rsidRDefault="00CF088F">
      <w:pPr>
        <w:spacing w:after="0" w:line="259" w:lineRule="auto"/>
        <w:ind w:left="70" w:right="0" w:firstLine="0"/>
        <w:jc w:val="left"/>
      </w:pPr>
      <w:r>
        <w:rPr>
          <w:b/>
        </w:rPr>
        <w:t xml:space="preserve"> </w:t>
      </w:r>
      <w:r>
        <w:t xml:space="preserve"> </w:t>
      </w:r>
      <w:r>
        <w:t xml:space="preserve"> </w:t>
      </w:r>
    </w:p>
    <w:p w14:paraId="0FFC1C06" w14:textId="77777777" w:rsidR="00EF62E6" w:rsidRDefault="00CF088F">
      <w:pPr>
        <w:spacing w:after="0" w:line="259" w:lineRule="auto"/>
        <w:ind w:left="70" w:right="0" w:firstLine="0"/>
        <w:jc w:val="left"/>
      </w:pPr>
      <w:r>
        <w:rPr>
          <w:b/>
        </w:rPr>
        <w:t xml:space="preserve"> </w:t>
      </w:r>
      <w:r>
        <w:t xml:space="preserve"> </w:t>
      </w:r>
      <w:r>
        <w:t xml:space="preserve"> </w:t>
      </w:r>
    </w:p>
    <w:p w14:paraId="55CBD730" w14:textId="77777777" w:rsidR="00EF62E6" w:rsidRDefault="00CF088F">
      <w:pPr>
        <w:spacing w:after="58" w:line="259" w:lineRule="auto"/>
        <w:ind w:left="70" w:right="0" w:firstLine="0"/>
        <w:jc w:val="left"/>
      </w:pPr>
      <w:r>
        <w:rPr>
          <w:b/>
        </w:rPr>
        <w:t xml:space="preserve"> </w:t>
      </w:r>
      <w:r>
        <w:t xml:space="preserve"> </w:t>
      </w:r>
      <w:r>
        <w:t xml:space="preserve"> </w:t>
      </w:r>
    </w:p>
    <w:p w14:paraId="080B3172" w14:textId="77777777" w:rsidR="00EF62E6" w:rsidRDefault="00CF088F">
      <w:pPr>
        <w:spacing w:after="0" w:line="259" w:lineRule="auto"/>
        <w:ind w:left="446" w:right="0" w:firstLine="0"/>
        <w:jc w:val="center"/>
      </w:pPr>
      <w:r>
        <w:rPr>
          <w:b/>
          <w:sz w:val="28"/>
        </w:rPr>
        <w:lastRenderedPageBreak/>
        <w:t xml:space="preserve"> </w:t>
      </w:r>
      <w:r>
        <w:t xml:space="preserve"> </w:t>
      </w:r>
      <w:r>
        <w:t xml:space="preserve"> </w:t>
      </w:r>
    </w:p>
    <w:p w14:paraId="30749032" w14:textId="77777777" w:rsidR="00EF62E6" w:rsidRDefault="00CF088F">
      <w:pPr>
        <w:spacing w:after="0" w:line="259" w:lineRule="auto"/>
        <w:ind w:left="65" w:right="1"/>
        <w:jc w:val="center"/>
      </w:pPr>
      <w:r>
        <w:rPr>
          <w:b/>
          <w:sz w:val="28"/>
        </w:rPr>
        <w:t xml:space="preserve">CHAPTER ONE </w:t>
      </w:r>
      <w:r>
        <w:t xml:space="preserve"> </w:t>
      </w:r>
      <w:r>
        <w:t xml:space="preserve"> </w:t>
      </w:r>
    </w:p>
    <w:p w14:paraId="02CCA755" w14:textId="77777777" w:rsidR="00EF62E6" w:rsidRDefault="00CF088F">
      <w:pPr>
        <w:spacing w:after="0" w:line="259" w:lineRule="auto"/>
        <w:ind w:left="446" w:right="0" w:firstLine="0"/>
        <w:jc w:val="center"/>
      </w:pPr>
      <w:r>
        <w:rPr>
          <w:b/>
          <w:sz w:val="28"/>
        </w:rPr>
        <w:t xml:space="preserve"> </w:t>
      </w:r>
      <w:r>
        <w:t xml:space="preserve"> </w:t>
      </w:r>
      <w:r>
        <w:t xml:space="preserve"> </w:t>
      </w:r>
    </w:p>
    <w:p w14:paraId="003C2134" w14:textId="77777777" w:rsidR="00EF62E6" w:rsidRDefault="00CF088F">
      <w:pPr>
        <w:spacing w:after="0" w:line="259" w:lineRule="auto"/>
        <w:ind w:left="65" w:right="0"/>
        <w:jc w:val="center"/>
      </w:pPr>
      <w:r>
        <w:rPr>
          <w:b/>
          <w:sz w:val="28"/>
        </w:rPr>
        <w:t xml:space="preserve">INTRODUCTION </w:t>
      </w:r>
      <w:r>
        <w:t xml:space="preserve"> </w:t>
      </w:r>
      <w:r>
        <w:t xml:space="preserve"> </w:t>
      </w:r>
    </w:p>
    <w:p w14:paraId="1DD279A6" w14:textId="77777777" w:rsidR="00EF62E6" w:rsidRDefault="00CF088F">
      <w:pPr>
        <w:spacing w:after="0" w:line="259" w:lineRule="auto"/>
        <w:ind w:left="413" w:right="0" w:firstLine="0"/>
        <w:jc w:val="center"/>
      </w:pPr>
      <w:r>
        <w:rPr>
          <w:b/>
        </w:rPr>
        <w:t xml:space="preserve"> </w:t>
      </w:r>
      <w:r>
        <w:t xml:space="preserve"> </w:t>
      </w:r>
      <w:r>
        <w:t xml:space="preserve"> </w:t>
      </w:r>
    </w:p>
    <w:p w14:paraId="2E9190CB" w14:textId="77777777" w:rsidR="00EF62E6" w:rsidRDefault="00CF088F">
      <w:pPr>
        <w:spacing w:after="0" w:line="259" w:lineRule="auto"/>
        <w:ind w:left="413" w:right="0" w:firstLine="0"/>
        <w:jc w:val="center"/>
      </w:pPr>
      <w:r>
        <w:rPr>
          <w:b/>
        </w:rPr>
        <w:t xml:space="preserve"> </w:t>
      </w:r>
      <w:r>
        <w:t xml:space="preserve"> </w:t>
      </w:r>
      <w:r>
        <w:t xml:space="preserve"> </w:t>
      </w:r>
    </w:p>
    <w:p w14:paraId="216C8DDF" w14:textId="77777777" w:rsidR="00EF62E6" w:rsidRDefault="00CF088F">
      <w:pPr>
        <w:spacing w:after="0" w:line="259" w:lineRule="auto"/>
        <w:ind w:left="413" w:right="0" w:firstLine="0"/>
        <w:jc w:val="center"/>
      </w:pPr>
      <w:r>
        <w:t xml:space="preserve">  </w:t>
      </w:r>
      <w:r>
        <w:t xml:space="preserve"> </w:t>
      </w:r>
    </w:p>
    <w:p w14:paraId="5C8B5A7C" w14:textId="77777777" w:rsidR="00EF62E6" w:rsidRDefault="00CF088F">
      <w:pPr>
        <w:spacing w:after="0" w:line="259" w:lineRule="auto"/>
        <w:ind w:left="72" w:right="0" w:firstLine="0"/>
        <w:jc w:val="left"/>
      </w:pPr>
      <w:r>
        <w:t xml:space="preserve">    </w:t>
      </w:r>
      <w:r>
        <w:t xml:space="preserve"> </w:t>
      </w:r>
    </w:p>
    <w:p w14:paraId="691B22E8" w14:textId="77777777" w:rsidR="00EF62E6" w:rsidRDefault="00CF088F">
      <w:pPr>
        <w:pStyle w:val="Heading1"/>
        <w:ind w:left="-5"/>
      </w:pPr>
      <w:r>
        <w:t xml:space="preserve">1.1 Project Background     </w:t>
      </w:r>
      <w:r>
        <w:t xml:space="preserve"> </w:t>
      </w:r>
    </w:p>
    <w:p w14:paraId="511712A5" w14:textId="77777777" w:rsidR="00EF62E6" w:rsidRDefault="00CF088F">
      <w:pPr>
        <w:spacing w:after="0" w:line="259" w:lineRule="auto"/>
        <w:ind w:left="72" w:right="0" w:firstLine="0"/>
        <w:jc w:val="left"/>
      </w:pPr>
      <w:r>
        <w:t xml:space="preserve">  </w:t>
      </w:r>
      <w:r>
        <w:t xml:space="preserve"> </w:t>
      </w:r>
    </w:p>
    <w:p w14:paraId="7D332126" w14:textId="3A9A9945" w:rsidR="00EF62E6" w:rsidRDefault="00CF088F" w:rsidP="00D243B3">
      <w:pPr>
        <w:ind w:left="62" w:right="1"/>
      </w:pPr>
      <w:r>
        <w:t xml:space="preserve">A Plagiarism Detector in Learning Management System (LMS) </w:t>
      </w:r>
      <w:r>
        <w:t xml:space="preserve">for UTHM, is to provide an integrated plagiarism detection tool for the learning management system that lecturers and students at </w:t>
      </w:r>
      <w:proofErr w:type="spellStart"/>
      <w:r>
        <w:t>Universiti</w:t>
      </w:r>
      <w:proofErr w:type="spellEnd"/>
      <w:r>
        <w:t xml:space="preserve"> Tun Hussein Onn Malaysia (UTHM) utilise. The goal is to help lecturers check student assignments' originality within the LMS system without relying on external technologies. The technology automatically compares the content of an assignment uploaded by a student to other submissions that have been stored, generating a comprehensive similarity report for lecturers. The </w:t>
      </w:r>
      <w:r>
        <w:t xml:space="preserve">initiative improves academic integrity and expedites the assignment review process by integrating this feature into the LMS.  </w:t>
      </w:r>
      <w:r>
        <w:t xml:space="preserve"> </w:t>
      </w:r>
    </w:p>
    <w:p w14:paraId="660A6376" w14:textId="1CC53D1D" w:rsidR="00D243B3" w:rsidRDefault="00D243B3" w:rsidP="00BF0F4E">
      <w:pPr>
        <w:spacing w:after="0"/>
        <w:ind w:left="53" w:right="1" w:firstLine="666"/>
      </w:pPr>
      <w:proofErr w:type="spellStart"/>
      <w:r>
        <w:rPr>
          <w:rFonts w:eastAsia="Arial"/>
          <w:color w:val="auto"/>
        </w:rPr>
        <w:t>Accoring</w:t>
      </w:r>
      <w:proofErr w:type="spellEnd"/>
      <w:r>
        <w:rPr>
          <w:rFonts w:eastAsia="Arial"/>
          <w:color w:val="auto"/>
        </w:rPr>
        <w:t xml:space="preserve"> to </w:t>
      </w:r>
      <w:proofErr w:type="spellStart"/>
      <w:r>
        <w:rPr>
          <w:rFonts w:eastAsia="Arial"/>
          <w:color w:val="auto"/>
        </w:rPr>
        <w:t>Sozon</w:t>
      </w:r>
      <w:proofErr w:type="spellEnd"/>
      <w:r>
        <w:rPr>
          <w:rFonts w:eastAsia="Arial"/>
          <w:color w:val="auto"/>
        </w:rPr>
        <w:t xml:space="preserve"> et al. (2024)</w:t>
      </w:r>
      <w:r>
        <w:rPr>
          <w:rFonts w:ascii="Arial" w:eastAsia="Arial" w:hAnsi="Arial" w:cs="Arial"/>
          <w:color w:val="auto"/>
        </w:rPr>
        <w:t xml:space="preserve">, </w:t>
      </w:r>
      <w:r>
        <w:t>c</w:t>
      </w:r>
      <w:r w:rsidR="00CF088F">
        <w:t>heating and plagiarism have become serious problems in higher education institutions (HEIs). It affects educational quality as well as the reputation of higher education. In order to guarantee that students produce original work, plagiarism detection is a crucial part of contemporary academic institutions. Lecturers have historically relied on outside plagiarism detection software, which necessitates manual uploads, different logins, and occasionally extra fees. By incorporating plagiarism detection into th</w:t>
      </w:r>
      <w:r w:rsidR="00CF088F">
        <w:t>e LMS, lecturers and students may have a more seamless experience while maintaining the security of all data in the university's digital environment.</w:t>
      </w:r>
      <w:r w:rsidR="00CF088F">
        <w:t xml:space="preserve"> </w:t>
      </w:r>
    </w:p>
    <w:p w14:paraId="5D975C79" w14:textId="1A52137F" w:rsidR="00EF62E6" w:rsidRDefault="00CF088F" w:rsidP="00BF0F4E">
      <w:pPr>
        <w:spacing w:after="0"/>
        <w:ind w:left="53" w:right="1" w:firstLine="666"/>
      </w:pPr>
      <w:r>
        <w:t xml:space="preserve">Additional features like blockchain function, encrypted storage, secure authentication, and an analytical reporting module are included in the architecture of the suggested system. According to </w:t>
      </w:r>
      <w:r>
        <w:t>Wang</w:t>
      </w:r>
      <w:r w:rsidR="00D243B3">
        <w:t xml:space="preserve"> et al. (</w:t>
      </w:r>
      <w:r>
        <w:t>2025)</w:t>
      </w:r>
      <w:r w:rsidR="00D243B3">
        <w:t>,</w:t>
      </w:r>
      <w:r>
        <w:t xml:space="preserve"> within the education sphere, blockchain applications protect academic records, ensure their trustworthiness, reduce fraud, and improve the value of educational assets. Every student’s submission, plagiarism report, and grading record can be stored as a transaction on the blockchain. Once data is added, it cannot be altered or deleted without leaving a trace. This ensures that lecturers and students cannot modify submission dates or plagiarism scores dishonestly.</w:t>
      </w:r>
      <w:r>
        <w:t xml:space="preserve"> </w:t>
      </w:r>
    </w:p>
    <w:p w14:paraId="12C37A28" w14:textId="77777777" w:rsidR="00EF62E6" w:rsidRDefault="00CF088F">
      <w:pPr>
        <w:spacing w:after="228"/>
        <w:ind w:left="52" w:right="1" w:firstLine="691"/>
      </w:pPr>
      <w:r>
        <w:t xml:space="preserve">Additionally, the system's architecture promotes accountability and openness by enabling lecturers to quickly examine plagiarism reports and make knowledgeable assessments. </w:t>
      </w:r>
      <w:r>
        <w:t xml:space="preserve"> </w:t>
      </w:r>
    </w:p>
    <w:p w14:paraId="70320F18" w14:textId="77777777" w:rsidR="00EF62E6" w:rsidRDefault="00CF088F">
      <w:pPr>
        <w:spacing w:after="264"/>
        <w:ind w:left="52" w:right="1" w:firstLine="691"/>
      </w:pPr>
      <w:r>
        <w:lastRenderedPageBreak/>
        <w:t xml:space="preserve">Ultimately, this project adds value through automation, data consistency, and user ease, which helps to improve the current LMS, AUTHOR. It offers a safe, effective, and user-friendly plagiarism detection tool while supporting UTHM's dedication to promoting academic achievement and innovation in digital learning environments.  </w:t>
      </w:r>
      <w:r>
        <w:t xml:space="preserve"> </w:t>
      </w:r>
    </w:p>
    <w:p w14:paraId="160F94AF" w14:textId="77777777" w:rsidR="00D243B3" w:rsidRDefault="00D243B3">
      <w:pPr>
        <w:spacing w:after="264"/>
        <w:ind w:left="52" w:right="1" w:firstLine="691"/>
      </w:pPr>
    </w:p>
    <w:p w14:paraId="4B79FF42" w14:textId="77777777" w:rsidR="00EF62E6" w:rsidRDefault="00CF088F">
      <w:pPr>
        <w:pStyle w:val="Heading1"/>
        <w:tabs>
          <w:tab w:val="center" w:pos="1783"/>
        </w:tabs>
        <w:ind w:left="-15" w:firstLine="0"/>
      </w:pPr>
      <w:r>
        <w:t xml:space="preserve">1.2  </w:t>
      </w:r>
      <w:r>
        <w:t xml:space="preserve"> </w:t>
      </w:r>
      <w:r>
        <w:tab/>
      </w:r>
      <w:r>
        <w:t xml:space="preserve">Problem Statement     </w:t>
      </w:r>
      <w:r>
        <w:t xml:space="preserve"> </w:t>
      </w:r>
    </w:p>
    <w:p w14:paraId="2242646A" w14:textId="77777777" w:rsidR="00EF62E6" w:rsidRDefault="00CF088F">
      <w:pPr>
        <w:spacing w:after="0" w:line="259" w:lineRule="auto"/>
        <w:ind w:left="792" w:right="0" w:firstLine="0"/>
        <w:jc w:val="left"/>
      </w:pPr>
      <w:r>
        <w:rPr>
          <w:b/>
        </w:rPr>
        <w:t xml:space="preserve"> </w:t>
      </w:r>
      <w:r>
        <w:t xml:space="preserve">    </w:t>
      </w:r>
      <w:r>
        <w:t xml:space="preserve"> </w:t>
      </w:r>
    </w:p>
    <w:p w14:paraId="3B8FB8B9" w14:textId="0E3BAAA4" w:rsidR="00EF62E6" w:rsidRDefault="00CF088F">
      <w:pPr>
        <w:ind w:left="62" w:right="345"/>
      </w:pPr>
      <w:r>
        <w:t>According to</w:t>
      </w:r>
      <w:r w:rsidR="00D243B3">
        <w:t xml:space="preserve"> Turnbull et al. (2022), l</w:t>
      </w:r>
      <w:r>
        <w:t>earning management systems form an integral part of the learning environments of most universities and support a wide range of diverse activities and operations. Nevertheless, despite their significance, there are still a number of issues that have an impact on academic institutions' efficiency, data integrity, and performance monitoring. These difficulties underscore the need for an enhanced system that guarantees confidentiality, transparency, and authenticity in academic contributions while also facilita</w:t>
      </w:r>
      <w:r>
        <w:t xml:space="preserve">ting learning.  </w:t>
      </w:r>
      <w:r>
        <w:t xml:space="preserve"> </w:t>
      </w:r>
    </w:p>
    <w:p w14:paraId="13AE716B" w14:textId="77777777" w:rsidR="00EF62E6" w:rsidRDefault="00CF088F">
      <w:pPr>
        <w:ind w:left="52" w:right="1" w:firstLine="701"/>
      </w:pPr>
      <w:r>
        <w:t>Universities like UTHM must implement cutting-</w:t>
      </w:r>
      <w:r>
        <w:t xml:space="preserve">edge resources that meet the demands of contemporary teaching and learning as higher education moves towards increasingly digital and automated processes. The institution's capacity to guarantee originality, data security, and efficiency is hampered by the existing LMS's lack of an integrated plagiarism detection capability. In addition to enhancing academic reputation, </w:t>
      </w:r>
    </w:p>
    <w:p w14:paraId="2641D20A" w14:textId="77777777" w:rsidR="00EF62E6" w:rsidRDefault="00CF088F" w:rsidP="00D243B3">
      <w:pPr>
        <w:spacing w:line="360" w:lineRule="auto"/>
        <w:ind w:left="62" w:right="1"/>
      </w:pPr>
      <w:r>
        <w:t xml:space="preserve">the implementation of an integrated plagiarism detector will show UTHM's dedication to </w:t>
      </w:r>
    </w:p>
    <w:p w14:paraId="048E162A" w14:textId="27794688" w:rsidR="00EF62E6" w:rsidRDefault="00CF088F" w:rsidP="00BF0F4E">
      <w:pPr>
        <w:spacing w:after="0" w:line="360" w:lineRule="auto"/>
        <w:ind w:left="62" w:right="1"/>
      </w:pPr>
      <w:r>
        <w:t xml:space="preserve">developing educational technology. According to </w:t>
      </w:r>
      <w:proofErr w:type="spellStart"/>
      <w:r w:rsidR="00D243B3">
        <w:t>Hijriyanti</w:t>
      </w:r>
      <w:proofErr w:type="spellEnd"/>
      <w:r w:rsidR="00D243B3">
        <w:t xml:space="preserve"> et al. (2020), w</w:t>
      </w:r>
      <w:r>
        <w:t xml:space="preserve">ith the development of technology in education, of course, innovation in learning develops for the better. </w:t>
      </w:r>
    </w:p>
    <w:p w14:paraId="59F5098C" w14:textId="367E83BB" w:rsidR="00EF62E6" w:rsidRDefault="00CF088F" w:rsidP="00BF0F4E">
      <w:pPr>
        <w:spacing w:after="0"/>
        <w:ind w:left="52" w:right="1" w:firstLine="701"/>
      </w:pPr>
      <w:r>
        <w:t xml:space="preserve">The absence of crucial security features like activity tracking, and encrypted data storage is another major worry. Sensitive academic data, including as assignments, grades, and user credentials, is nonetheless susceptible to illegal access and data breaches in the absence of these. According to </w:t>
      </w:r>
      <w:proofErr w:type="spellStart"/>
      <w:r>
        <w:t>Almusfar</w:t>
      </w:r>
      <w:proofErr w:type="spellEnd"/>
      <w:r w:rsidR="00D243B3">
        <w:t xml:space="preserve"> et al. (</w:t>
      </w:r>
      <w:r>
        <w:t>2025)</w:t>
      </w:r>
      <w:r w:rsidR="00D243B3">
        <w:t>,</w:t>
      </w:r>
      <w:r>
        <w:t xml:space="preserve"> data security stands out as crucial because any weaknesses can result in breaches that erode user confidence. Through transparent, impenetrable record management, strengthening the LMS with improved security layers and blockchain hash integration can protect data and uphold academic integrity by detecting duplicates or tampered content.</w:t>
      </w:r>
      <w:r>
        <w:t xml:space="preserve"> </w:t>
      </w:r>
    </w:p>
    <w:p w14:paraId="287C13DB" w14:textId="77777777" w:rsidR="00EF62E6" w:rsidRDefault="00CF088F" w:rsidP="00BF0F4E">
      <w:pPr>
        <w:spacing w:after="0"/>
        <w:ind w:left="52" w:right="1" w:firstLine="667"/>
      </w:pPr>
      <w:r>
        <w:lastRenderedPageBreak/>
        <w:t xml:space="preserve">Furthermore, the majority of LMS platforms currently in use have user interfaces that are frequently complicated or difficult to use, as well as restricted analytics capabilities. This makes it challenging for lecturers to adequately detect trends of academic dishonesty, identify learning gaps, and measure student progress. By using real-time analytics tools, lecturers can get useful information about student performance, interest levels, and plagiarism patterns, encouraging proactive academic support.    </w:t>
      </w:r>
      <w:r>
        <w:t xml:space="preserve"> </w:t>
      </w:r>
    </w:p>
    <w:p w14:paraId="3B1283CA" w14:textId="77777777" w:rsidR="00EF62E6" w:rsidRDefault="00CF088F" w:rsidP="00BF0F4E">
      <w:pPr>
        <w:spacing w:after="0"/>
        <w:ind w:left="52" w:right="1" w:firstLine="677"/>
      </w:pPr>
      <w:r>
        <w:t xml:space="preserve">To sum up, these difficulties show how important it is to create a </w:t>
      </w:r>
      <w:proofErr w:type="gramStart"/>
      <w:r>
        <w:t>more sophisticated and safe</w:t>
      </w:r>
      <w:proofErr w:type="gramEnd"/>
      <w:r>
        <w:t xml:space="preserve"> LMS for UTHM. The goal of the suggested plagiarism detection system is to develop a dependable, open, and effective academic platform that upholds the highest standards of academic integrity while improving teaching and learning opportunities.  </w:t>
      </w:r>
      <w:r>
        <w:t xml:space="preserve"> </w:t>
      </w:r>
    </w:p>
    <w:p w14:paraId="50569DF2" w14:textId="77777777" w:rsidR="00EF62E6" w:rsidRDefault="00CF088F" w:rsidP="00BF0F4E">
      <w:pPr>
        <w:spacing w:after="0" w:line="259" w:lineRule="auto"/>
        <w:ind w:left="43" w:right="0" w:firstLine="0"/>
        <w:jc w:val="left"/>
      </w:pPr>
      <w:r>
        <w:t xml:space="preserve">    </w:t>
      </w:r>
      <w:r>
        <w:t xml:space="preserve"> </w:t>
      </w:r>
    </w:p>
    <w:p w14:paraId="25F62448" w14:textId="77777777" w:rsidR="00EF62E6" w:rsidRDefault="00CF088F" w:rsidP="00BF0F4E">
      <w:pPr>
        <w:pStyle w:val="Heading1"/>
        <w:spacing w:after="0"/>
        <w:ind w:left="-5"/>
      </w:pPr>
      <w:r>
        <w:t>1.3</w:t>
      </w:r>
      <w:r>
        <w:rPr>
          <w:rFonts w:ascii="Arial" w:eastAsia="Arial" w:hAnsi="Arial" w:cs="Arial"/>
        </w:rPr>
        <w:t xml:space="preserve">    </w:t>
      </w:r>
      <w:r>
        <w:t xml:space="preserve">Objective     </w:t>
      </w:r>
      <w:r>
        <w:t xml:space="preserve"> </w:t>
      </w:r>
    </w:p>
    <w:p w14:paraId="6EDAB00D" w14:textId="77777777" w:rsidR="00EF62E6" w:rsidRDefault="00CF088F">
      <w:pPr>
        <w:spacing w:after="103" w:line="259" w:lineRule="auto"/>
        <w:ind w:left="792" w:right="0" w:firstLine="0"/>
        <w:jc w:val="left"/>
      </w:pPr>
      <w:r>
        <w:rPr>
          <w:b/>
        </w:rPr>
        <w:t xml:space="preserve"> </w:t>
      </w:r>
      <w:r>
        <w:t xml:space="preserve">    </w:t>
      </w:r>
      <w:r>
        <w:t xml:space="preserve"> </w:t>
      </w:r>
    </w:p>
    <w:p w14:paraId="56A0D104" w14:textId="77777777" w:rsidR="00EF62E6" w:rsidRDefault="00CF088F">
      <w:pPr>
        <w:spacing w:after="105" w:line="259" w:lineRule="auto"/>
        <w:ind w:left="62" w:right="1"/>
      </w:pPr>
      <w:r>
        <w:t xml:space="preserve">The objectives of this system are to:     </w:t>
      </w:r>
      <w:r>
        <w:t xml:space="preserve"> </w:t>
      </w:r>
    </w:p>
    <w:p w14:paraId="727F6EAD" w14:textId="77777777" w:rsidR="00EF62E6" w:rsidRDefault="00CF088F">
      <w:pPr>
        <w:spacing w:after="0" w:line="259" w:lineRule="auto"/>
        <w:ind w:left="58" w:right="0" w:firstLine="0"/>
        <w:jc w:val="left"/>
      </w:pPr>
      <w:r>
        <w:t xml:space="preserve">    </w:t>
      </w:r>
      <w:r>
        <w:t xml:space="preserve"> </w:t>
      </w:r>
    </w:p>
    <w:p w14:paraId="1DC5D617" w14:textId="77777777" w:rsidR="00EF62E6" w:rsidRDefault="00CF088F">
      <w:pPr>
        <w:numPr>
          <w:ilvl w:val="0"/>
          <w:numId w:val="1"/>
        </w:numPr>
        <w:spacing w:line="230" w:lineRule="auto"/>
        <w:ind w:right="1" w:hanging="360"/>
      </w:pPr>
      <w:r>
        <w:t xml:space="preserve">Develop a Secure Learning Management System that includes an </w:t>
      </w:r>
      <w:proofErr w:type="spellStart"/>
      <w:r>
        <w:t>AutoPlagiarism</w:t>
      </w:r>
      <w:proofErr w:type="spellEnd"/>
      <w:r>
        <w:t xml:space="preserve"> Detection function to improve academic integrity.    </w:t>
      </w:r>
      <w:r>
        <w:t xml:space="preserve"> </w:t>
      </w:r>
    </w:p>
    <w:p w14:paraId="49B2F1EB" w14:textId="77777777" w:rsidR="00EF62E6" w:rsidRDefault="00CF088F">
      <w:pPr>
        <w:spacing w:after="10" w:line="259" w:lineRule="auto"/>
        <w:ind w:left="792" w:right="0" w:firstLine="0"/>
        <w:jc w:val="left"/>
      </w:pPr>
      <w:r>
        <w:t xml:space="preserve">    </w:t>
      </w:r>
      <w:r>
        <w:t xml:space="preserve"> </w:t>
      </w:r>
    </w:p>
    <w:p w14:paraId="70F79BBC" w14:textId="77777777" w:rsidR="00EF62E6" w:rsidRDefault="00CF088F">
      <w:pPr>
        <w:numPr>
          <w:ilvl w:val="0"/>
          <w:numId w:val="1"/>
        </w:numPr>
        <w:spacing w:line="230" w:lineRule="auto"/>
        <w:ind w:right="1" w:hanging="360"/>
      </w:pPr>
      <w:r>
        <w:t xml:space="preserve">Propose an enhanced platform with cutting-edge features designed specifically for UTHM lecturers and students, including performance metrics, real-time notifications, and transparent plagiarism reporting.    </w:t>
      </w:r>
      <w:r>
        <w:t xml:space="preserve"> </w:t>
      </w:r>
    </w:p>
    <w:p w14:paraId="661E738E" w14:textId="77777777" w:rsidR="00EF62E6" w:rsidRDefault="00CF088F">
      <w:pPr>
        <w:spacing w:after="128" w:line="259" w:lineRule="auto"/>
        <w:ind w:left="782" w:right="0" w:firstLine="0"/>
        <w:jc w:val="left"/>
      </w:pPr>
      <w:r>
        <w:t xml:space="preserve">    </w:t>
      </w:r>
      <w:r>
        <w:t xml:space="preserve"> </w:t>
      </w:r>
    </w:p>
    <w:p w14:paraId="3943FCF5" w14:textId="77777777" w:rsidR="00EF62E6" w:rsidRDefault="00CF088F">
      <w:pPr>
        <w:numPr>
          <w:ilvl w:val="0"/>
          <w:numId w:val="1"/>
        </w:numPr>
        <w:spacing w:line="230" w:lineRule="auto"/>
        <w:ind w:right="1" w:hanging="360"/>
      </w:pPr>
      <w:r>
        <w:t xml:space="preserve">Test the system's efficacy, dependability, and usability through functional testing and user acceptance tests.    </w:t>
      </w:r>
      <w:r>
        <w:t xml:space="preserve"> </w:t>
      </w:r>
    </w:p>
    <w:p w14:paraId="379AC54A" w14:textId="431FF255" w:rsidR="00EF62E6" w:rsidRDefault="00CF088F" w:rsidP="00D243B3">
      <w:pPr>
        <w:spacing w:after="0" w:line="259" w:lineRule="auto"/>
        <w:ind w:left="792" w:right="0" w:firstLine="0"/>
        <w:jc w:val="left"/>
      </w:pPr>
      <w:r>
        <w:t xml:space="preserve">   </w:t>
      </w:r>
      <w:r>
        <w:t xml:space="preserve"> </w:t>
      </w:r>
      <w:r>
        <w:t xml:space="preserve"> </w:t>
      </w:r>
      <w:r>
        <w:t xml:space="preserve">     </w:t>
      </w:r>
      <w:r>
        <w:t xml:space="preserve"> </w:t>
      </w:r>
    </w:p>
    <w:p w14:paraId="478F7C2A" w14:textId="77777777" w:rsidR="00EF62E6" w:rsidRDefault="00CF088F">
      <w:pPr>
        <w:spacing w:after="0" w:line="259" w:lineRule="auto"/>
        <w:ind w:left="72" w:right="0" w:firstLine="0"/>
        <w:jc w:val="left"/>
      </w:pPr>
      <w:r>
        <w:t xml:space="preserve">             </w:t>
      </w:r>
      <w:r>
        <w:t xml:space="preserve"> </w:t>
      </w:r>
    </w:p>
    <w:p w14:paraId="669B32F8" w14:textId="77777777" w:rsidR="00EF62E6" w:rsidRDefault="00CF088F">
      <w:pPr>
        <w:pStyle w:val="Heading1"/>
        <w:tabs>
          <w:tab w:val="center" w:pos="1092"/>
        </w:tabs>
        <w:ind w:left="-15" w:firstLine="0"/>
      </w:pPr>
      <w:proofErr w:type="gramStart"/>
      <w:r>
        <w:t xml:space="preserve">1.4 </w:t>
      </w:r>
      <w:r>
        <w:t xml:space="preserve"> </w:t>
      </w:r>
      <w:r>
        <w:tab/>
      </w:r>
      <w:proofErr w:type="gramEnd"/>
      <w:r>
        <w:t xml:space="preserve">Scope     </w:t>
      </w:r>
      <w:r>
        <w:t xml:space="preserve"> </w:t>
      </w:r>
    </w:p>
    <w:p w14:paraId="6AFF3A85" w14:textId="77777777" w:rsidR="00EF62E6" w:rsidRDefault="00CF088F">
      <w:pPr>
        <w:spacing w:after="0" w:line="259" w:lineRule="auto"/>
        <w:ind w:left="72" w:right="0" w:firstLine="0"/>
        <w:jc w:val="left"/>
      </w:pPr>
      <w:r>
        <w:t xml:space="preserve">     </w:t>
      </w:r>
      <w:r>
        <w:t xml:space="preserve"> </w:t>
      </w:r>
    </w:p>
    <w:p w14:paraId="5C74E5C5" w14:textId="77777777" w:rsidR="00EF62E6" w:rsidRDefault="00CF088F">
      <w:pPr>
        <w:spacing w:after="220" w:line="259" w:lineRule="auto"/>
        <w:ind w:left="62" w:right="1"/>
      </w:pPr>
      <w:r>
        <w:t>The design and development of a plagiarism detection tool within a Learning Management</w:t>
      </w:r>
      <w:r>
        <w:t xml:space="preserve"> </w:t>
      </w:r>
    </w:p>
    <w:p w14:paraId="0B9F8E50" w14:textId="77777777" w:rsidR="00EF62E6" w:rsidRDefault="00CF088F">
      <w:pPr>
        <w:spacing w:after="118"/>
        <w:ind w:left="62" w:right="1"/>
      </w:pPr>
      <w:r>
        <w:t xml:space="preserve">System (LMS) specifically for </w:t>
      </w:r>
      <w:proofErr w:type="spellStart"/>
      <w:r>
        <w:t>Universiti</w:t>
      </w:r>
      <w:proofErr w:type="spellEnd"/>
      <w:r>
        <w:t xml:space="preserve"> Tun Hussein Onn Malaysia (UTHM) is the main objective of this project. The system's goal is to offer a comprehensive, safe, and effective platform for handling academic assignments and guaranteeing student inputs are unique. Students can upload their assignments straight through the LMS, and lecturers can check</w:t>
      </w:r>
      <w:r>
        <w:t xml:space="preserve"> </w:t>
      </w:r>
      <w:r>
        <w:t>the similarity report that is produced by the integrated plagiarism detection system. By removing the need for external plagiarism tools and guaranteeing that all operations are confined w</w:t>
      </w:r>
      <w:r>
        <w:t xml:space="preserve">ithin a single, cohesive platform, this procedure helps optimise academic workflows. </w:t>
      </w:r>
      <w:r>
        <w:t xml:space="preserve"> </w:t>
      </w:r>
    </w:p>
    <w:p w14:paraId="03233B14" w14:textId="77777777" w:rsidR="00EF62E6" w:rsidRDefault="00CF088F" w:rsidP="00D243B3">
      <w:pPr>
        <w:spacing w:line="360" w:lineRule="auto"/>
        <w:ind w:left="52" w:right="1" w:firstLine="691"/>
      </w:pPr>
      <w:r>
        <w:t xml:space="preserve">The system scope includes data encryption to safeguard academic files, and user authentication for safe access in addition to plagiarism detection. Lecturers will have </w:t>
      </w:r>
      <w:r>
        <w:lastRenderedPageBreak/>
        <w:t xml:space="preserve">access to alternatives for effectively managing assignments, comprehensive plagiarism reports, and data on student submissions. In the meantime, students can track deadlines </w:t>
      </w:r>
    </w:p>
    <w:p w14:paraId="799E2197" w14:textId="77777777" w:rsidR="00EF62E6" w:rsidRDefault="00CF088F" w:rsidP="00D243B3">
      <w:pPr>
        <w:spacing w:line="360" w:lineRule="auto"/>
        <w:ind w:left="62" w:right="1"/>
      </w:pPr>
      <w:r>
        <w:t xml:space="preserve">with automated notifications, view submission statuses, and get feedback on </w:t>
      </w:r>
      <w:proofErr w:type="gramStart"/>
      <w:r>
        <w:t>their</w:t>
      </w:r>
      <w:proofErr w:type="gramEnd"/>
      <w:r>
        <w:t xml:space="preserve"> </w:t>
      </w:r>
    </w:p>
    <w:p w14:paraId="11CFC90F" w14:textId="69559870" w:rsidR="00EF62E6" w:rsidRDefault="00CF088F" w:rsidP="00D243B3">
      <w:pPr>
        <w:spacing w:after="110" w:line="360" w:lineRule="auto"/>
        <w:ind w:left="62" w:right="1"/>
      </w:pPr>
      <w:r>
        <w:t>originality. According to</w:t>
      </w:r>
      <w:r w:rsidR="00D243B3">
        <w:t xml:space="preserve"> Lo et al. (2012), a</w:t>
      </w:r>
      <w:r>
        <w:t xml:space="preserve">daptive web-based system can help the student obtain information in a form that fits the students’ characteristics and </w:t>
      </w:r>
      <w:proofErr w:type="spellStart"/>
      <w:r>
        <w:t>fulfills</w:t>
      </w:r>
      <w:proofErr w:type="spellEnd"/>
      <w:r>
        <w:t xml:space="preserve"> the user’s real needs automatically over the web. Web-based technologies including PHP, MySQL, HTML, CSS, and JavaScript will be used in the system's development to provide accessibility across a variety of devices and browsers. The project's overall scope includes developing, testing, and implementing a user-friendly, safe, and efficient LMS feature that enhances UTHM's digital le</w:t>
      </w:r>
      <w:r>
        <w:t xml:space="preserve">arning environment and supports academic integrity.  </w:t>
      </w:r>
      <w:r>
        <w:t xml:space="preserve"> </w:t>
      </w:r>
    </w:p>
    <w:p w14:paraId="6B60F06E" w14:textId="77777777" w:rsidR="00EF62E6" w:rsidRDefault="00CF088F">
      <w:pPr>
        <w:spacing w:after="0" w:line="259" w:lineRule="auto"/>
        <w:ind w:left="72" w:right="0" w:firstLine="0"/>
        <w:jc w:val="left"/>
      </w:pPr>
      <w:r>
        <w:t xml:space="preserve">    </w:t>
      </w:r>
      <w:r>
        <w:t xml:space="preserve"> </w:t>
      </w:r>
    </w:p>
    <w:p w14:paraId="00F49DB5" w14:textId="77777777" w:rsidR="00EF62E6" w:rsidRDefault="00CF088F">
      <w:pPr>
        <w:spacing w:after="0" w:line="259" w:lineRule="auto"/>
        <w:ind w:left="10" w:right="3750"/>
        <w:jc w:val="right"/>
      </w:pPr>
      <w:r>
        <w:t>Table 1: Users of System</w:t>
      </w:r>
      <w:r>
        <w:t xml:space="preserve"> </w:t>
      </w:r>
    </w:p>
    <w:tbl>
      <w:tblPr>
        <w:tblStyle w:val="TableGrid"/>
        <w:tblW w:w="8224" w:type="dxa"/>
        <w:tblInd w:w="101" w:type="dxa"/>
        <w:tblCellMar>
          <w:top w:w="94" w:type="dxa"/>
          <w:left w:w="0" w:type="dxa"/>
          <w:bottom w:w="14" w:type="dxa"/>
          <w:right w:w="0" w:type="dxa"/>
        </w:tblCellMar>
        <w:tblLook w:val="04A0" w:firstRow="1" w:lastRow="0" w:firstColumn="1" w:lastColumn="0" w:noHBand="0" w:noVBand="1"/>
      </w:tblPr>
      <w:tblGrid>
        <w:gridCol w:w="1757"/>
        <w:gridCol w:w="713"/>
        <w:gridCol w:w="5754"/>
      </w:tblGrid>
      <w:tr w:rsidR="00EF62E6" w14:paraId="6CA7D163" w14:textId="77777777" w:rsidTr="00D243B3">
        <w:trPr>
          <w:trHeight w:val="303"/>
        </w:trPr>
        <w:tc>
          <w:tcPr>
            <w:tcW w:w="1757" w:type="dxa"/>
            <w:tcBorders>
              <w:top w:val="single" w:sz="4" w:space="0" w:color="000000"/>
              <w:left w:val="single" w:sz="4" w:space="0" w:color="000000"/>
              <w:bottom w:val="single" w:sz="4" w:space="0" w:color="000000"/>
              <w:right w:val="single" w:sz="4" w:space="0" w:color="000000"/>
            </w:tcBorders>
            <w:vAlign w:val="bottom"/>
          </w:tcPr>
          <w:p w14:paraId="4352D20A" w14:textId="77777777" w:rsidR="00EF62E6" w:rsidRDefault="00CF088F">
            <w:pPr>
              <w:spacing w:after="0" w:line="259" w:lineRule="auto"/>
              <w:ind w:left="0" w:right="341" w:firstLine="0"/>
              <w:jc w:val="right"/>
            </w:pPr>
            <w:r>
              <w:rPr>
                <w:b/>
              </w:rPr>
              <w:t xml:space="preserve">User Type </w:t>
            </w:r>
            <w:r>
              <w:t xml:space="preserve">    </w:t>
            </w:r>
            <w:r>
              <w:t xml:space="preserve"> </w:t>
            </w:r>
          </w:p>
        </w:tc>
        <w:tc>
          <w:tcPr>
            <w:tcW w:w="713" w:type="dxa"/>
            <w:tcBorders>
              <w:top w:val="single" w:sz="4" w:space="0" w:color="000000"/>
              <w:left w:val="single" w:sz="4" w:space="0" w:color="000000"/>
              <w:bottom w:val="single" w:sz="4" w:space="0" w:color="000000"/>
              <w:right w:val="nil"/>
            </w:tcBorders>
            <w:vAlign w:val="bottom"/>
          </w:tcPr>
          <w:p w14:paraId="5B50A6B2" w14:textId="77777777" w:rsidR="00EF62E6" w:rsidRDefault="00CF088F">
            <w:pPr>
              <w:spacing w:after="0" w:line="259" w:lineRule="auto"/>
              <w:ind w:left="5" w:right="0" w:firstLine="0"/>
              <w:jc w:val="left"/>
            </w:pPr>
            <w:r>
              <w:t xml:space="preserve">    </w:t>
            </w:r>
            <w:r>
              <w:t xml:space="preserve"> </w:t>
            </w:r>
          </w:p>
        </w:tc>
        <w:tc>
          <w:tcPr>
            <w:tcW w:w="5754" w:type="dxa"/>
            <w:tcBorders>
              <w:top w:val="single" w:sz="4" w:space="0" w:color="000000"/>
              <w:left w:val="nil"/>
              <w:bottom w:val="single" w:sz="4" w:space="0" w:color="000000"/>
              <w:right w:val="single" w:sz="4" w:space="0" w:color="000000"/>
            </w:tcBorders>
            <w:vAlign w:val="bottom"/>
          </w:tcPr>
          <w:p w14:paraId="4017D088" w14:textId="77777777" w:rsidR="00EF62E6" w:rsidRDefault="00CF088F">
            <w:pPr>
              <w:spacing w:after="0" w:line="259" w:lineRule="auto"/>
              <w:ind w:left="0" w:right="784" w:firstLine="0"/>
              <w:jc w:val="center"/>
            </w:pPr>
            <w:r>
              <w:rPr>
                <w:b/>
              </w:rPr>
              <w:t xml:space="preserve">Responsibilities </w:t>
            </w:r>
            <w:r>
              <w:t xml:space="preserve">    </w:t>
            </w:r>
            <w:r>
              <w:t xml:space="preserve"> </w:t>
            </w:r>
          </w:p>
        </w:tc>
      </w:tr>
      <w:tr w:rsidR="00EF62E6" w14:paraId="70CF3A8C" w14:textId="77777777">
        <w:trPr>
          <w:trHeight w:val="906"/>
        </w:trPr>
        <w:tc>
          <w:tcPr>
            <w:tcW w:w="1757" w:type="dxa"/>
            <w:tcBorders>
              <w:top w:val="single" w:sz="4" w:space="0" w:color="000000"/>
              <w:left w:val="single" w:sz="4" w:space="0" w:color="000000"/>
              <w:bottom w:val="nil"/>
              <w:right w:val="single" w:sz="4" w:space="0" w:color="000000"/>
            </w:tcBorders>
          </w:tcPr>
          <w:p w14:paraId="7D18B6F3" w14:textId="77777777" w:rsidR="00EF62E6" w:rsidRDefault="00CF088F">
            <w:pPr>
              <w:spacing w:after="103" w:line="259" w:lineRule="auto"/>
              <w:ind w:left="1399" w:right="0" w:firstLine="0"/>
              <w:jc w:val="left"/>
            </w:pPr>
            <w:r>
              <w:t xml:space="preserve"> </w:t>
            </w:r>
          </w:p>
          <w:p w14:paraId="382F8F60" w14:textId="77777777" w:rsidR="00EF62E6" w:rsidRDefault="00CF088F">
            <w:pPr>
              <w:spacing w:after="0" w:line="259" w:lineRule="auto"/>
              <w:ind w:left="7" w:right="0" w:firstLine="0"/>
              <w:jc w:val="left"/>
            </w:pPr>
            <w:r>
              <w:t xml:space="preserve">   Lecturer     </w:t>
            </w:r>
            <w:r>
              <w:t xml:space="preserve"> </w:t>
            </w:r>
          </w:p>
        </w:tc>
        <w:tc>
          <w:tcPr>
            <w:tcW w:w="713" w:type="dxa"/>
            <w:tcBorders>
              <w:top w:val="single" w:sz="4" w:space="0" w:color="000000"/>
              <w:left w:val="single" w:sz="4" w:space="0" w:color="000000"/>
              <w:bottom w:val="nil"/>
              <w:right w:val="nil"/>
            </w:tcBorders>
          </w:tcPr>
          <w:p w14:paraId="139C1C89" w14:textId="77777777" w:rsidR="00EF62E6" w:rsidRDefault="00CF088F">
            <w:pPr>
              <w:spacing w:after="0" w:line="259" w:lineRule="auto"/>
              <w:ind w:left="182" w:right="0" w:firstLine="0"/>
              <w:jc w:val="center"/>
            </w:pPr>
            <w:r>
              <w:rPr>
                <w:rFonts w:ascii="Arial" w:eastAsia="Arial" w:hAnsi="Arial" w:cs="Arial"/>
              </w:rPr>
              <w:t xml:space="preserve">• </w:t>
            </w:r>
          </w:p>
        </w:tc>
        <w:tc>
          <w:tcPr>
            <w:tcW w:w="5754" w:type="dxa"/>
            <w:tcBorders>
              <w:top w:val="single" w:sz="4" w:space="0" w:color="000000"/>
              <w:left w:val="nil"/>
              <w:bottom w:val="nil"/>
              <w:right w:val="single" w:sz="4" w:space="0" w:color="000000"/>
            </w:tcBorders>
            <w:vAlign w:val="center"/>
          </w:tcPr>
          <w:p w14:paraId="66FF7242" w14:textId="77777777" w:rsidR="00EF62E6" w:rsidRDefault="00CF088F">
            <w:pPr>
              <w:spacing w:after="0" w:line="259" w:lineRule="auto"/>
              <w:ind w:left="50" w:right="0" w:firstLine="0"/>
              <w:jc w:val="left"/>
            </w:pPr>
            <w:r>
              <w:t xml:space="preserve">Set the sensitivity of plagiarism detection for each assignment or course.    </w:t>
            </w:r>
            <w:r>
              <w:t xml:space="preserve"> </w:t>
            </w:r>
          </w:p>
        </w:tc>
      </w:tr>
      <w:tr w:rsidR="00EF62E6" w14:paraId="6E406244" w14:textId="77777777">
        <w:trPr>
          <w:trHeight w:val="1054"/>
        </w:trPr>
        <w:tc>
          <w:tcPr>
            <w:tcW w:w="1757" w:type="dxa"/>
            <w:tcBorders>
              <w:top w:val="nil"/>
              <w:left w:val="single" w:sz="4" w:space="0" w:color="000000"/>
              <w:bottom w:val="nil"/>
              <w:right w:val="single" w:sz="4" w:space="0" w:color="000000"/>
            </w:tcBorders>
            <w:vAlign w:val="bottom"/>
          </w:tcPr>
          <w:p w14:paraId="5905EE44" w14:textId="77777777" w:rsidR="00EF62E6" w:rsidRDefault="00CF088F">
            <w:pPr>
              <w:spacing w:after="92" w:line="259" w:lineRule="auto"/>
              <w:ind w:left="12" w:right="0" w:firstLine="0"/>
              <w:jc w:val="left"/>
            </w:pPr>
            <w:r>
              <w:t xml:space="preserve">   </w:t>
            </w:r>
            <w:r>
              <w:t xml:space="preserve"> </w:t>
            </w:r>
          </w:p>
          <w:p w14:paraId="539285A3" w14:textId="77777777" w:rsidR="00EF62E6" w:rsidRDefault="00CF088F">
            <w:pPr>
              <w:spacing w:after="0" w:line="259" w:lineRule="auto"/>
              <w:ind w:left="12" w:right="0" w:firstLine="0"/>
              <w:jc w:val="left"/>
            </w:pPr>
            <w:r>
              <w:t xml:space="preserve">   </w:t>
            </w:r>
            <w:r>
              <w:t xml:space="preserve"> </w:t>
            </w:r>
            <w:r>
              <w:tab/>
              <w:t xml:space="preserve"> </w:t>
            </w:r>
          </w:p>
        </w:tc>
        <w:tc>
          <w:tcPr>
            <w:tcW w:w="713" w:type="dxa"/>
            <w:tcBorders>
              <w:top w:val="nil"/>
              <w:left w:val="single" w:sz="4" w:space="0" w:color="000000"/>
              <w:bottom w:val="nil"/>
              <w:right w:val="nil"/>
            </w:tcBorders>
          </w:tcPr>
          <w:p w14:paraId="371D9D60" w14:textId="77777777" w:rsidR="00EF62E6" w:rsidRDefault="00CF088F">
            <w:pPr>
              <w:spacing w:after="0" w:line="259" w:lineRule="auto"/>
              <w:ind w:left="182" w:right="0" w:firstLine="0"/>
              <w:jc w:val="center"/>
            </w:pPr>
            <w:r>
              <w:rPr>
                <w:rFonts w:ascii="Arial" w:eastAsia="Arial" w:hAnsi="Arial" w:cs="Arial"/>
              </w:rPr>
              <w:t xml:space="preserve">• </w:t>
            </w:r>
          </w:p>
        </w:tc>
        <w:tc>
          <w:tcPr>
            <w:tcW w:w="5754" w:type="dxa"/>
            <w:tcBorders>
              <w:top w:val="nil"/>
              <w:left w:val="nil"/>
              <w:bottom w:val="nil"/>
              <w:right w:val="single" w:sz="4" w:space="0" w:color="000000"/>
            </w:tcBorders>
            <w:vAlign w:val="center"/>
          </w:tcPr>
          <w:p w14:paraId="062B3994" w14:textId="77777777" w:rsidR="00EF62E6" w:rsidRDefault="00CF088F">
            <w:pPr>
              <w:spacing w:after="177" w:line="259" w:lineRule="auto"/>
              <w:ind w:left="50" w:right="0" w:firstLine="0"/>
              <w:jc w:val="left"/>
            </w:pPr>
            <w:r>
              <w:t xml:space="preserve">Get class-wide data and automated plagiarism </w:t>
            </w:r>
            <w:r>
              <w:t xml:space="preserve"> </w:t>
            </w:r>
          </w:p>
          <w:p w14:paraId="434CA41A" w14:textId="77777777" w:rsidR="00EF62E6" w:rsidRDefault="00CF088F">
            <w:pPr>
              <w:spacing w:after="0" w:line="259" w:lineRule="auto"/>
              <w:ind w:left="50" w:right="0" w:firstLine="0"/>
              <w:jc w:val="left"/>
            </w:pPr>
            <w:r>
              <w:t xml:space="preserve">reports.   </w:t>
            </w:r>
            <w:r>
              <w:t xml:space="preserve"> </w:t>
            </w:r>
          </w:p>
        </w:tc>
      </w:tr>
      <w:tr w:rsidR="00EF62E6" w14:paraId="742FC1E0" w14:textId="77777777">
        <w:trPr>
          <w:trHeight w:val="1327"/>
        </w:trPr>
        <w:tc>
          <w:tcPr>
            <w:tcW w:w="1757" w:type="dxa"/>
            <w:tcBorders>
              <w:top w:val="nil"/>
              <w:left w:val="single" w:sz="4" w:space="0" w:color="000000"/>
              <w:bottom w:val="nil"/>
              <w:right w:val="single" w:sz="4" w:space="0" w:color="000000"/>
            </w:tcBorders>
            <w:vAlign w:val="bottom"/>
          </w:tcPr>
          <w:p w14:paraId="3706CF54" w14:textId="77777777" w:rsidR="00EF62E6" w:rsidRDefault="00CF088F">
            <w:pPr>
              <w:spacing w:after="0" w:line="259" w:lineRule="auto"/>
              <w:ind w:left="14" w:right="0" w:firstLine="0"/>
              <w:jc w:val="left"/>
            </w:pPr>
            <w:r>
              <w:t xml:space="preserve">    </w:t>
            </w:r>
            <w:r>
              <w:t xml:space="preserve"> </w:t>
            </w:r>
          </w:p>
        </w:tc>
        <w:tc>
          <w:tcPr>
            <w:tcW w:w="713" w:type="dxa"/>
            <w:tcBorders>
              <w:top w:val="nil"/>
              <w:left w:val="single" w:sz="4" w:space="0" w:color="000000"/>
              <w:bottom w:val="nil"/>
              <w:right w:val="nil"/>
            </w:tcBorders>
          </w:tcPr>
          <w:p w14:paraId="1B4C907A" w14:textId="77777777" w:rsidR="00EF62E6" w:rsidRDefault="00CF088F">
            <w:pPr>
              <w:spacing w:after="0" w:line="259" w:lineRule="auto"/>
              <w:ind w:left="182" w:right="0" w:firstLine="0"/>
              <w:jc w:val="center"/>
            </w:pPr>
            <w:r>
              <w:rPr>
                <w:rFonts w:ascii="Arial" w:eastAsia="Arial" w:hAnsi="Arial" w:cs="Arial"/>
              </w:rPr>
              <w:t xml:space="preserve">• </w:t>
            </w:r>
          </w:p>
        </w:tc>
        <w:tc>
          <w:tcPr>
            <w:tcW w:w="5754" w:type="dxa"/>
            <w:tcBorders>
              <w:top w:val="nil"/>
              <w:left w:val="nil"/>
              <w:bottom w:val="nil"/>
              <w:right w:val="single" w:sz="4" w:space="0" w:color="000000"/>
            </w:tcBorders>
          </w:tcPr>
          <w:p w14:paraId="634F4C52" w14:textId="77777777" w:rsidR="00EF62E6" w:rsidRDefault="00CF088F">
            <w:pPr>
              <w:spacing w:after="0" w:line="259" w:lineRule="auto"/>
              <w:ind w:left="50" w:right="0" w:firstLine="0"/>
              <w:jc w:val="left"/>
            </w:pPr>
            <w:r>
              <w:t xml:space="preserve">Track metrics related to student behaviour, such as inactivity, late submissions, and recurring high similarity scores.    </w:t>
            </w:r>
            <w:r>
              <w:t xml:space="preserve"> </w:t>
            </w:r>
          </w:p>
        </w:tc>
      </w:tr>
      <w:tr w:rsidR="00EF62E6" w14:paraId="54E2C535" w14:textId="77777777">
        <w:trPr>
          <w:trHeight w:val="980"/>
        </w:trPr>
        <w:tc>
          <w:tcPr>
            <w:tcW w:w="1757" w:type="dxa"/>
            <w:tcBorders>
              <w:top w:val="nil"/>
              <w:left w:val="single" w:sz="4" w:space="0" w:color="000000"/>
              <w:bottom w:val="nil"/>
              <w:right w:val="single" w:sz="4" w:space="0" w:color="000000"/>
            </w:tcBorders>
            <w:vAlign w:val="bottom"/>
          </w:tcPr>
          <w:p w14:paraId="672D9147" w14:textId="77777777" w:rsidR="00EF62E6" w:rsidRDefault="00CF088F">
            <w:pPr>
              <w:spacing w:after="0" w:line="259" w:lineRule="auto"/>
              <w:ind w:left="14" w:right="0" w:firstLine="0"/>
              <w:jc w:val="left"/>
            </w:pPr>
            <w:r>
              <w:t xml:space="preserve">    </w:t>
            </w:r>
            <w:r>
              <w:t xml:space="preserve"> </w:t>
            </w:r>
          </w:p>
        </w:tc>
        <w:tc>
          <w:tcPr>
            <w:tcW w:w="713" w:type="dxa"/>
            <w:tcBorders>
              <w:top w:val="nil"/>
              <w:left w:val="single" w:sz="4" w:space="0" w:color="000000"/>
              <w:bottom w:val="nil"/>
              <w:right w:val="nil"/>
            </w:tcBorders>
          </w:tcPr>
          <w:p w14:paraId="5A2B4801" w14:textId="77777777" w:rsidR="00EF62E6" w:rsidRDefault="00CF088F">
            <w:pPr>
              <w:spacing w:after="0" w:line="259" w:lineRule="auto"/>
              <w:ind w:left="77" w:right="0" w:firstLine="0"/>
              <w:jc w:val="center"/>
            </w:pPr>
            <w:r>
              <w:rPr>
                <w:rFonts w:ascii="Arial" w:eastAsia="Arial" w:hAnsi="Arial" w:cs="Arial"/>
              </w:rPr>
              <w:t xml:space="preserve">• </w:t>
            </w:r>
          </w:p>
        </w:tc>
        <w:tc>
          <w:tcPr>
            <w:tcW w:w="5754" w:type="dxa"/>
            <w:tcBorders>
              <w:top w:val="nil"/>
              <w:left w:val="nil"/>
              <w:bottom w:val="nil"/>
              <w:right w:val="single" w:sz="4" w:space="0" w:color="000000"/>
            </w:tcBorders>
          </w:tcPr>
          <w:p w14:paraId="497627D4" w14:textId="77777777" w:rsidR="00EF62E6" w:rsidRDefault="00CF088F">
            <w:pPr>
              <w:spacing w:after="0" w:line="259" w:lineRule="auto"/>
              <w:ind w:left="0" w:right="0" w:firstLine="0"/>
              <w:jc w:val="left"/>
            </w:pPr>
            <w:r>
              <w:t xml:space="preserve">Upload teaching materials safely using watermarks </w:t>
            </w:r>
            <w:proofErr w:type="gramStart"/>
            <w:r>
              <w:t>or  download</w:t>
            </w:r>
            <w:proofErr w:type="gramEnd"/>
            <w:r>
              <w:t xml:space="preserve"> limits.                     </w:t>
            </w:r>
            <w:r>
              <w:t xml:space="preserve"> </w:t>
            </w:r>
          </w:p>
        </w:tc>
      </w:tr>
      <w:tr w:rsidR="00EF62E6" w14:paraId="429E0E9D" w14:textId="77777777">
        <w:trPr>
          <w:trHeight w:val="728"/>
        </w:trPr>
        <w:tc>
          <w:tcPr>
            <w:tcW w:w="1757" w:type="dxa"/>
            <w:tcBorders>
              <w:top w:val="nil"/>
              <w:left w:val="single" w:sz="4" w:space="0" w:color="000000"/>
              <w:bottom w:val="nil"/>
              <w:right w:val="single" w:sz="4" w:space="0" w:color="000000"/>
            </w:tcBorders>
            <w:vAlign w:val="center"/>
          </w:tcPr>
          <w:p w14:paraId="1AB47040" w14:textId="77777777" w:rsidR="00EF62E6" w:rsidRDefault="00CF088F">
            <w:pPr>
              <w:spacing w:after="0" w:line="259" w:lineRule="auto"/>
              <w:ind w:left="14" w:right="0" w:firstLine="0"/>
              <w:jc w:val="left"/>
            </w:pPr>
            <w:r>
              <w:t xml:space="preserve">    </w:t>
            </w:r>
            <w:r>
              <w:t xml:space="preserve"> </w:t>
            </w:r>
          </w:p>
        </w:tc>
        <w:tc>
          <w:tcPr>
            <w:tcW w:w="713" w:type="dxa"/>
            <w:tcBorders>
              <w:top w:val="nil"/>
              <w:left w:val="single" w:sz="4" w:space="0" w:color="000000"/>
              <w:bottom w:val="nil"/>
              <w:right w:val="nil"/>
            </w:tcBorders>
            <w:vAlign w:val="center"/>
          </w:tcPr>
          <w:p w14:paraId="1743139B" w14:textId="77777777" w:rsidR="00EF62E6" w:rsidRDefault="00CF088F">
            <w:pPr>
              <w:spacing w:after="0" w:line="259" w:lineRule="auto"/>
              <w:ind w:left="182" w:right="0" w:firstLine="0"/>
              <w:jc w:val="center"/>
            </w:pPr>
            <w:r>
              <w:rPr>
                <w:rFonts w:ascii="Arial" w:eastAsia="Arial" w:hAnsi="Arial" w:cs="Arial"/>
              </w:rPr>
              <w:t xml:space="preserve">• </w:t>
            </w:r>
          </w:p>
        </w:tc>
        <w:tc>
          <w:tcPr>
            <w:tcW w:w="5754" w:type="dxa"/>
            <w:tcBorders>
              <w:top w:val="nil"/>
              <w:left w:val="nil"/>
              <w:bottom w:val="nil"/>
              <w:right w:val="single" w:sz="4" w:space="0" w:color="000000"/>
            </w:tcBorders>
            <w:vAlign w:val="center"/>
          </w:tcPr>
          <w:p w14:paraId="0353D84F" w14:textId="77777777" w:rsidR="00EF62E6" w:rsidRDefault="00CF088F">
            <w:pPr>
              <w:spacing w:after="0" w:line="259" w:lineRule="auto"/>
              <w:ind w:left="50" w:right="0" w:firstLine="0"/>
              <w:jc w:val="left"/>
            </w:pPr>
            <w:r>
              <w:t xml:space="preserve">Offer ideas for assignment or quiz grading.    </w:t>
            </w:r>
            <w:r>
              <w:t xml:space="preserve"> </w:t>
            </w:r>
          </w:p>
        </w:tc>
      </w:tr>
      <w:tr w:rsidR="00EF62E6" w14:paraId="61A69562" w14:textId="77777777" w:rsidTr="00D243B3">
        <w:trPr>
          <w:trHeight w:val="657"/>
        </w:trPr>
        <w:tc>
          <w:tcPr>
            <w:tcW w:w="1757" w:type="dxa"/>
            <w:tcBorders>
              <w:top w:val="nil"/>
              <w:left w:val="single" w:sz="4" w:space="0" w:color="000000"/>
              <w:bottom w:val="single" w:sz="4" w:space="0" w:color="000000"/>
              <w:right w:val="single" w:sz="4" w:space="0" w:color="000000"/>
            </w:tcBorders>
          </w:tcPr>
          <w:p w14:paraId="44A3748E" w14:textId="77777777" w:rsidR="00EF62E6" w:rsidRDefault="00EF62E6">
            <w:pPr>
              <w:spacing w:after="160" w:line="259" w:lineRule="auto"/>
              <w:ind w:left="0" w:right="0" w:firstLine="0"/>
              <w:jc w:val="left"/>
            </w:pPr>
          </w:p>
        </w:tc>
        <w:tc>
          <w:tcPr>
            <w:tcW w:w="713" w:type="dxa"/>
            <w:tcBorders>
              <w:top w:val="nil"/>
              <w:left w:val="single" w:sz="4" w:space="0" w:color="000000"/>
              <w:bottom w:val="single" w:sz="4" w:space="0" w:color="000000"/>
              <w:right w:val="nil"/>
            </w:tcBorders>
            <w:vAlign w:val="center"/>
          </w:tcPr>
          <w:p w14:paraId="4DBB3C0F" w14:textId="77777777" w:rsidR="00EF62E6" w:rsidRDefault="00CF088F">
            <w:pPr>
              <w:spacing w:after="528" w:line="259" w:lineRule="auto"/>
              <w:ind w:left="182" w:right="0" w:firstLine="0"/>
              <w:jc w:val="center"/>
            </w:pPr>
            <w:r>
              <w:rPr>
                <w:rFonts w:ascii="Arial" w:eastAsia="Arial" w:hAnsi="Arial" w:cs="Arial"/>
              </w:rPr>
              <w:t xml:space="preserve">• </w:t>
            </w:r>
          </w:p>
          <w:p w14:paraId="22FBE870" w14:textId="77777777" w:rsidR="00EF62E6" w:rsidRDefault="00CF088F">
            <w:pPr>
              <w:spacing w:after="0" w:line="259" w:lineRule="auto"/>
              <w:ind w:left="12" w:right="0" w:firstLine="0"/>
              <w:jc w:val="left"/>
            </w:pPr>
            <w:r>
              <w:t xml:space="preserve">    </w:t>
            </w:r>
            <w:r>
              <w:t xml:space="preserve"> </w:t>
            </w:r>
          </w:p>
        </w:tc>
        <w:tc>
          <w:tcPr>
            <w:tcW w:w="5754" w:type="dxa"/>
            <w:tcBorders>
              <w:top w:val="nil"/>
              <w:left w:val="nil"/>
              <w:bottom w:val="single" w:sz="4" w:space="0" w:color="000000"/>
              <w:right w:val="single" w:sz="4" w:space="0" w:color="000000"/>
            </w:tcBorders>
          </w:tcPr>
          <w:p w14:paraId="3510D420" w14:textId="77777777" w:rsidR="00EF62E6" w:rsidRDefault="00CF088F">
            <w:pPr>
              <w:spacing w:after="0" w:line="259" w:lineRule="auto"/>
              <w:ind w:left="50" w:right="0" w:firstLine="0"/>
              <w:jc w:val="left"/>
            </w:pPr>
            <w:r>
              <w:t xml:space="preserve">Get notifications about possible problems with academic integrity, such as the detection of plagiarised content.    </w:t>
            </w:r>
            <w:r>
              <w:t xml:space="preserve"> </w:t>
            </w:r>
          </w:p>
        </w:tc>
      </w:tr>
      <w:tr w:rsidR="00EF62E6" w14:paraId="099212F7" w14:textId="77777777">
        <w:trPr>
          <w:trHeight w:val="847"/>
        </w:trPr>
        <w:tc>
          <w:tcPr>
            <w:tcW w:w="1757" w:type="dxa"/>
            <w:tcBorders>
              <w:top w:val="single" w:sz="4" w:space="0" w:color="000000"/>
              <w:left w:val="single" w:sz="4" w:space="0" w:color="000000"/>
              <w:bottom w:val="nil"/>
              <w:right w:val="single" w:sz="4" w:space="0" w:color="000000"/>
            </w:tcBorders>
          </w:tcPr>
          <w:p w14:paraId="4EBDAE90" w14:textId="77777777" w:rsidR="00EF62E6" w:rsidRDefault="00CF088F">
            <w:pPr>
              <w:spacing w:after="0" w:line="259" w:lineRule="auto"/>
              <w:ind w:left="125" w:right="0" w:firstLine="0"/>
              <w:jc w:val="left"/>
            </w:pPr>
            <w:r>
              <w:t xml:space="preserve">Student </w:t>
            </w:r>
            <w:r>
              <w:t xml:space="preserve"> </w:t>
            </w:r>
          </w:p>
        </w:tc>
        <w:tc>
          <w:tcPr>
            <w:tcW w:w="713" w:type="dxa"/>
            <w:tcBorders>
              <w:top w:val="single" w:sz="4" w:space="0" w:color="000000"/>
              <w:left w:val="single" w:sz="4" w:space="0" w:color="000000"/>
              <w:bottom w:val="nil"/>
              <w:right w:val="nil"/>
            </w:tcBorders>
          </w:tcPr>
          <w:p w14:paraId="5DDE9B9C" w14:textId="77777777" w:rsidR="00EF62E6" w:rsidRDefault="00CF088F">
            <w:pPr>
              <w:spacing w:after="0" w:line="259" w:lineRule="auto"/>
              <w:ind w:left="120" w:right="0" w:firstLine="0"/>
              <w:jc w:val="center"/>
            </w:pPr>
            <w:r>
              <w:rPr>
                <w:rFonts w:ascii="Arial" w:eastAsia="Arial" w:hAnsi="Arial" w:cs="Arial"/>
              </w:rPr>
              <w:t xml:space="preserve">• </w:t>
            </w:r>
          </w:p>
        </w:tc>
        <w:tc>
          <w:tcPr>
            <w:tcW w:w="5754" w:type="dxa"/>
            <w:tcBorders>
              <w:top w:val="single" w:sz="4" w:space="0" w:color="000000"/>
              <w:left w:val="nil"/>
              <w:bottom w:val="nil"/>
              <w:right w:val="single" w:sz="4" w:space="0" w:color="000000"/>
            </w:tcBorders>
          </w:tcPr>
          <w:p w14:paraId="40048C95" w14:textId="77777777" w:rsidR="00EF62E6" w:rsidRDefault="00CF088F">
            <w:pPr>
              <w:spacing w:after="0" w:line="259" w:lineRule="auto"/>
              <w:ind w:left="22" w:right="0" w:firstLine="0"/>
              <w:jc w:val="left"/>
            </w:pPr>
            <w:r>
              <w:t xml:space="preserve">Get pop-up alerts about impending deadlines for assignments.    </w:t>
            </w:r>
            <w:r>
              <w:t xml:space="preserve"> </w:t>
            </w:r>
          </w:p>
        </w:tc>
      </w:tr>
      <w:tr w:rsidR="00EF62E6" w14:paraId="48F62E72" w14:textId="77777777">
        <w:trPr>
          <w:trHeight w:val="829"/>
        </w:trPr>
        <w:tc>
          <w:tcPr>
            <w:tcW w:w="1757" w:type="dxa"/>
            <w:tcBorders>
              <w:top w:val="nil"/>
              <w:left w:val="single" w:sz="4" w:space="0" w:color="000000"/>
              <w:bottom w:val="nil"/>
              <w:right w:val="single" w:sz="4" w:space="0" w:color="000000"/>
            </w:tcBorders>
          </w:tcPr>
          <w:p w14:paraId="43EE313F" w14:textId="77777777" w:rsidR="00EF62E6" w:rsidRDefault="00EF62E6">
            <w:pPr>
              <w:spacing w:after="160" w:line="259" w:lineRule="auto"/>
              <w:ind w:left="0" w:right="0" w:firstLine="0"/>
              <w:jc w:val="left"/>
            </w:pPr>
          </w:p>
        </w:tc>
        <w:tc>
          <w:tcPr>
            <w:tcW w:w="713" w:type="dxa"/>
            <w:tcBorders>
              <w:top w:val="nil"/>
              <w:left w:val="single" w:sz="4" w:space="0" w:color="000000"/>
              <w:bottom w:val="nil"/>
              <w:right w:val="nil"/>
            </w:tcBorders>
          </w:tcPr>
          <w:p w14:paraId="23E41B79" w14:textId="77777777" w:rsidR="00EF62E6" w:rsidRDefault="00CF088F">
            <w:pPr>
              <w:spacing w:after="0" w:line="259" w:lineRule="auto"/>
              <w:ind w:left="120" w:right="0" w:firstLine="0"/>
              <w:jc w:val="center"/>
            </w:pPr>
            <w:r>
              <w:rPr>
                <w:rFonts w:ascii="Arial" w:eastAsia="Arial" w:hAnsi="Arial" w:cs="Arial"/>
              </w:rPr>
              <w:t xml:space="preserve">• </w:t>
            </w:r>
          </w:p>
        </w:tc>
        <w:tc>
          <w:tcPr>
            <w:tcW w:w="5754" w:type="dxa"/>
            <w:tcBorders>
              <w:top w:val="nil"/>
              <w:left w:val="nil"/>
              <w:bottom w:val="nil"/>
              <w:right w:val="single" w:sz="4" w:space="0" w:color="000000"/>
            </w:tcBorders>
          </w:tcPr>
          <w:p w14:paraId="00FEC5C8" w14:textId="77777777" w:rsidR="00EF62E6" w:rsidRDefault="00CF088F">
            <w:pPr>
              <w:spacing w:after="0" w:line="259" w:lineRule="auto"/>
              <w:ind w:left="22" w:right="0" w:firstLine="0"/>
              <w:jc w:val="left"/>
            </w:pPr>
            <w:r>
              <w:t xml:space="preserve">Send in assignments over an encrypted, safe upload channel.    </w:t>
            </w:r>
            <w:r>
              <w:t xml:space="preserve"> </w:t>
            </w:r>
          </w:p>
        </w:tc>
      </w:tr>
      <w:tr w:rsidR="00EF62E6" w14:paraId="7E254A67" w14:textId="77777777">
        <w:trPr>
          <w:trHeight w:val="834"/>
        </w:trPr>
        <w:tc>
          <w:tcPr>
            <w:tcW w:w="1757" w:type="dxa"/>
            <w:tcBorders>
              <w:top w:val="nil"/>
              <w:left w:val="single" w:sz="4" w:space="0" w:color="000000"/>
              <w:bottom w:val="nil"/>
              <w:right w:val="single" w:sz="4" w:space="0" w:color="000000"/>
            </w:tcBorders>
          </w:tcPr>
          <w:p w14:paraId="2760AC60" w14:textId="77777777" w:rsidR="00EF62E6" w:rsidRDefault="00EF62E6">
            <w:pPr>
              <w:spacing w:after="160" w:line="259" w:lineRule="auto"/>
              <w:ind w:left="0" w:right="0" w:firstLine="0"/>
              <w:jc w:val="left"/>
            </w:pPr>
          </w:p>
        </w:tc>
        <w:tc>
          <w:tcPr>
            <w:tcW w:w="713" w:type="dxa"/>
            <w:tcBorders>
              <w:top w:val="nil"/>
              <w:left w:val="single" w:sz="4" w:space="0" w:color="000000"/>
              <w:bottom w:val="nil"/>
              <w:right w:val="nil"/>
            </w:tcBorders>
          </w:tcPr>
          <w:p w14:paraId="42C19F77" w14:textId="77777777" w:rsidR="00EF62E6" w:rsidRDefault="00CF088F">
            <w:pPr>
              <w:spacing w:after="0" w:line="259" w:lineRule="auto"/>
              <w:ind w:left="120" w:right="0" w:firstLine="0"/>
              <w:jc w:val="center"/>
            </w:pPr>
            <w:r>
              <w:rPr>
                <w:rFonts w:ascii="Arial" w:eastAsia="Arial" w:hAnsi="Arial" w:cs="Arial"/>
              </w:rPr>
              <w:t xml:space="preserve">• </w:t>
            </w:r>
          </w:p>
        </w:tc>
        <w:tc>
          <w:tcPr>
            <w:tcW w:w="5754" w:type="dxa"/>
            <w:tcBorders>
              <w:top w:val="nil"/>
              <w:left w:val="nil"/>
              <w:bottom w:val="nil"/>
              <w:right w:val="single" w:sz="4" w:space="0" w:color="000000"/>
            </w:tcBorders>
          </w:tcPr>
          <w:p w14:paraId="190F61BD" w14:textId="77777777" w:rsidR="00EF62E6" w:rsidRDefault="00CF088F">
            <w:pPr>
              <w:spacing w:after="0" w:line="259" w:lineRule="auto"/>
              <w:ind w:left="22" w:right="0" w:firstLine="0"/>
              <w:jc w:val="left"/>
            </w:pPr>
            <w:r>
              <w:t xml:space="preserve">Receive immediate comments or report on plagiarism and recommendations for appropriate citations. </w:t>
            </w:r>
            <w:r>
              <w:t xml:space="preserve"> </w:t>
            </w:r>
          </w:p>
        </w:tc>
      </w:tr>
      <w:tr w:rsidR="00EF62E6" w14:paraId="49DE17E7" w14:textId="77777777">
        <w:trPr>
          <w:trHeight w:val="419"/>
        </w:trPr>
        <w:tc>
          <w:tcPr>
            <w:tcW w:w="1757" w:type="dxa"/>
            <w:tcBorders>
              <w:top w:val="nil"/>
              <w:left w:val="single" w:sz="4" w:space="0" w:color="000000"/>
              <w:bottom w:val="nil"/>
              <w:right w:val="single" w:sz="4" w:space="0" w:color="000000"/>
            </w:tcBorders>
          </w:tcPr>
          <w:p w14:paraId="77A43AD7" w14:textId="77777777" w:rsidR="00EF62E6" w:rsidRDefault="00EF62E6">
            <w:pPr>
              <w:spacing w:after="160" w:line="259" w:lineRule="auto"/>
              <w:ind w:left="0" w:right="0" w:firstLine="0"/>
              <w:jc w:val="left"/>
            </w:pPr>
          </w:p>
        </w:tc>
        <w:tc>
          <w:tcPr>
            <w:tcW w:w="713" w:type="dxa"/>
            <w:tcBorders>
              <w:top w:val="nil"/>
              <w:left w:val="single" w:sz="4" w:space="0" w:color="000000"/>
              <w:bottom w:val="nil"/>
              <w:right w:val="nil"/>
            </w:tcBorders>
          </w:tcPr>
          <w:p w14:paraId="727239D2" w14:textId="77777777" w:rsidR="00EF62E6" w:rsidRDefault="00CF088F">
            <w:pPr>
              <w:spacing w:after="0" w:line="259" w:lineRule="auto"/>
              <w:ind w:left="120" w:right="0" w:firstLine="0"/>
              <w:jc w:val="center"/>
            </w:pPr>
            <w:r>
              <w:rPr>
                <w:rFonts w:ascii="Arial" w:eastAsia="Arial" w:hAnsi="Arial" w:cs="Arial"/>
              </w:rPr>
              <w:t xml:space="preserve">• </w:t>
            </w:r>
          </w:p>
        </w:tc>
        <w:tc>
          <w:tcPr>
            <w:tcW w:w="5754" w:type="dxa"/>
            <w:tcBorders>
              <w:top w:val="nil"/>
              <w:left w:val="nil"/>
              <w:bottom w:val="nil"/>
              <w:right w:val="single" w:sz="4" w:space="0" w:color="000000"/>
            </w:tcBorders>
          </w:tcPr>
          <w:p w14:paraId="232126E6" w14:textId="77777777" w:rsidR="00EF62E6" w:rsidRDefault="00CF088F">
            <w:pPr>
              <w:spacing w:after="0" w:line="259" w:lineRule="auto"/>
              <w:ind w:left="22" w:right="0" w:firstLine="0"/>
              <w:jc w:val="left"/>
            </w:pPr>
            <w:r>
              <w:t xml:space="preserve"> </w:t>
            </w:r>
            <w:r>
              <w:rPr>
                <w:sz w:val="23"/>
              </w:rPr>
              <w:t xml:space="preserve">Keep track of each submission's own plagiarism history. </w:t>
            </w:r>
            <w:r>
              <w:t xml:space="preserve">   </w:t>
            </w:r>
            <w:r>
              <w:t xml:space="preserve"> </w:t>
            </w:r>
          </w:p>
        </w:tc>
      </w:tr>
      <w:tr w:rsidR="00EF62E6" w14:paraId="12C10EDE" w14:textId="77777777">
        <w:trPr>
          <w:trHeight w:val="808"/>
        </w:trPr>
        <w:tc>
          <w:tcPr>
            <w:tcW w:w="1757" w:type="dxa"/>
            <w:tcBorders>
              <w:top w:val="nil"/>
              <w:left w:val="single" w:sz="4" w:space="0" w:color="000000"/>
              <w:bottom w:val="single" w:sz="4" w:space="0" w:color="000000"/>
              <w:right w:val="single" w:sz="4" w:space="0" w:color="000000"/>
            </w:tcBorders>
          </w:tcPr>
          <w:p w14:paraId="6847C44B" w14:textId="77777777" w:rsidR="00EF62E6" w:rsidRDefault="00EF62E6">
            <w:pPr>
              <w:spacing w:after="160" w:line="259" w:lineRule="auto"/>
              <w:ind w:left="0" w:right="0" w:firstLine="0"/>
              <w:jc w:val="left"/>
            </w:pPr>
          </w:p>
        </w:tc>
        <w:tc>
          <w:tcPr>
            <w:tcW w:w="713" w:type="dxa"/>
            <w:tcBorders>
              <w:top w:val="nil"/>
              <w:left w:val="single" w:sz="4" w:space="0" w:color="000000"/>
              <w:bottom w:val="single" w:sz="4" w:space="0" w:color="000000"/>
              <w:right w:val="nil"/>
            </w:tcBorders>
          </w:tcPr>
          <w:p w14:paraId="2442671C" w14:textId="77777777" w:rsidR="00EF62E6" w:rsidRDefault="00CF088F">
            <w:pPr>
              <w:spacing w:after="113" w:line="259" w:lineRule="auto"/>
              <w:ind w:left="120" w:right="0" w:firstLine="0"/>
              <w:jc w:val="center"/>
            </w:pPr>
            <w:r>
              <w:rPr>
                <w:rFonts w:ascii="Arial" w:eastAsia="Arial" w:hAnsi="Arial" w:cs="Arial"/>
              </w:rPr>
              <w:t xml:space="preserve">• </w:t>
            </w:r>
          </w:p>
          <w:p w14:paraId="227A6C4C" w14:textId="77777777" w:rsidR="00EF62E6" w:rsidRDefault="00CF088F">
            <w:pPr>
              <w:spacing w:after="0" w:line="259" w:lineRule="auto"/>
              <w:ind w:left="10" w:right="0" w:firstLine="0"/>
              <w:jc w:val="left"/>
            </w:pPr>
            <w:r>
              <w:t xml:space="preserve"> </w:t>
            </w:r>
            <w:r>
              <w:t xml:space="preserve"> </w:t>
            </w:r>
          </w:p>
        </w:tc>
        <w:tc>
          <w:tcPr>
            <w:tcW w:w="5754" w:type="dxa"/>
            <w:tcBorders>
              <w:top w:val="nil"/>
              <w:left w:val="nil"/>
              <w:bottom w:val="single" w:sz="4" w:space="0" w:color="000000"/>
              <w:right w:val="single" w:sz="4" w:space="0" w:color="000000"/>
            </w:tcBorders>
          </w:tcPr>
          <w:p w14:paraId="4D997241" w14:textId="77777777" w:rsidR="00EF62E6" w:rsidRDefault="00CF088F">
            <w:pPr>
              <w:spacing w:after="0" w:line="259" w:lineRule="auto"/>
              <w:ind w:left="22" w:right="0" w:firstLine="0"/>
              <w:jc w:val="left"/>
            </w:pPr>
            <w:r>
              <w:t xml:space="preserve">Get learning insights and study reminders.  </w:t>
            </w:r>
            <w:r>
              <w:t xml:space="preserve"> </w:t>
            </w:r>
          </w:p>
        </w:tc>
      </w:tr>
    </w:tbl>
    <w:p w14:paraId="136419AB" w14:textId="77777777" w:rsidR="00EF62E6" w:rsidRDefault="00CF088F">
      <w:pPr>
        <w:spacing w:after="0" w:line="259" w:lineRule="auto"/>
        <w:ind w:left="0" w:right="2847" w:firstLine="0"/>
        <w:jc w:val="center"/>
      </w:pPr>
      <w:r>
        <w:rPr>
          <w:b/>
        </w:rPr>
        <w:t xml:space="preserve"> </w:t>
      </w:r>
    </w:p>
    <w:p w14:paraId="40DFBC39" w14:textId="2D300466" w:rsidR="00EF62E6" w:rsidRDefault="00CF088F" w:rsidP="00D243B3">
      <w:pPr>
        <w:spacing w:after="0" w:line="259" w:lineRule="auto"/>
        <w:ind w:left="0" w:right="2847" w:firstLine="0"/>
      </w:pPr>
      <w:r>
        <w:rPr>
          <w:b/>
        </w:rPr>
        <w:t xml:space="preserve"> </w:t>
      </w:r>
    </w:p>
    <w:p w14:paraId="6244B0EB" w14:textId="77777777" w:rsidR="00EF62E6" w:rsidRDefault="00CF088F">
      <w:pPr>
        <w:spacing w:after="0" w:line="259" w:lineRule="auto"/>
        <w:ind w:left="10" w:right="2879"/>
        <w:jc w:val="right"/>
      </w:pPr>
      <w:r>
        <w:t>Table 2: Functional Modules</w:t>
      </w:r>
      <w:r>
        <w:t xml:space="preserve"> </w:t>
      </w:r>
    </w:p>
    <w:tbl>
      <w:tblPr>
        <w:tblStyle w:val="TableGrid"/>
        <w:tblW w:w="8224" w:type="dxa"/>
        <w:tblInd w:w="101" w:type="dxa"/>
        <w:tblCellMar>
          <w:top w:w="318" w:type="dxa"/>
          <w:left w:w="0" w:type="dxa"/>
          <w:bottom w:w="193" w:type="dxa"/>
          <w:right w:w="0" w:type="dxa"/>
        </w:tblCellMar>
        <w:tblLook w:val="04A0" w:firstRow="1" w:lastRow="0" w:firstColumn="1" w:lastColumn="0" w:noHBand="0" w:noVBand="1"/>
      </w:tblPr>
      <w:tblGrid>
        <w:gridCol w:w="2405"/>
        <w:gridCol w:w="5819"/>
      </w:tblGrid>
      <w:tr w:rsidR="00EF62E6" w14:paraId="0F539F5A" w14:textId="77777777" w:rsidTr="00D243B3">
        <w:trPr>
          <w:trHeight w:val="16"/>
        </w:trPr>
        <w:tc>
          <w:tcPr>
            <w:tcW w:w="2405" w:type="dxa"/>
            <w:tcBorders>
              <w:top w:val="single" w:sz="4" w:space="0" w:color="000000"/>
              <w:left w:val="single" w:sz="4" w:space="0" w:color="000000"/>
              <w:bottom w:val="single" w:sz="4" w:space="0" w:color="000000"/>
              <w:right w:val="single" w:sz="4" w:space="0" w:color="000000"/>
            </w:tcBorders>
            <w:vAlign w:val="bottom"/>
          </w:tcPr>
          <w:p w14:paraId="00441BE4" w14:textId="77777777" w:rsidR="00EF62E6" w:rsidRDefault="00CF088F">
            <w:pPr>
              <w:spacing w:after="0" w:line="259" w:lineRule="auto"/>
              <w:ind w:left="660" w:right="0" w:firstLine="0"/>
              <w:jc w:val="left"/>
            </w:pPr>
            <w:r>
              <w:rPr>
                <w:b/>
              </w:rPr>
              <w:t xml:space="preserve">MODULE </w:t>
            </w:r>
            <w:r>
              <w:t xml:space="preserve">    </w:t>
            </w:r>
            <w:r>
              <w:t xml:space="preserve"> </w:t>
            </w:r>
          </w:p>
        </w:tc>
        <w:tc>
          <w:tcPr>
            <w:tcW w:w="5819" w:type="dxa"/>
            <w:tcBorders>
              <w:top w:val="single" w:sz="4" w:space="0" w:color="000000"/>
              <w:left w:val="single" w:sz="4" w:space="0" w:color="000000"/>
              <w:bottom w:val="single" w:sz="4" w:space="0" w:color="000000"/>
              <w:right w:val="single" w:sz="4" w:space="0" w:color="000000"/>
            </w:tcBorders>
            <w:vAlign w:val="bottom"/>
          </w:tcPr>
          <w:p w14:paraId="4FEE9840" w14:textId="77777777" w:rsidR="00EF62E6" w:rsidRDefault="00CF088F">
            <w:pPr>
              <w:spacing w:after="0" w:line="259" w:lineRule="auto"/>
              <w:ind w:left="0" w:right="13" w:firstLine="0"/>
              <w:jc w:val="center"/>
            </w:pPr>
            <w:r>
              <w:rPr>
                <w:b/>
              </w:rPr>
              <w:t xml:space="preserve">FUNCTION </w:t>
            </w:r>
            <w:r>
              <w:t xml:space="preserve">    </w:t>
            </w:r>
            <w:r>
              <w:t xml:space="preserve"> </w:t>
            </w:r>
          </w:p>
        </w:tc>
      </w:tr>
      <w:tr w:rsidR="00EF62E6" w14:paraId="7751F061" w14:textId="77777777" w:rsidTr="00D243B3">
        <w:trPr>
          <w:trHeight w:val="526"/>
        </w:trPr>
        <w:tc>
          <w:tcPr>
            <w:tcW w:w="2405" w:type="dxa"/>
            <w:tcBorders>
              <w:top w:val="single" w:sz="4" w:space="0" w:color="000000"/>
              <w:left w:val="single" w:sz="4" w:space="0" w:color="000000"/>
              <w:bottom w:val="single" w:sz="4" w:space="0" w:color="000000"/>
              <w:right w:val="single" w:sz="4" w:space="0" w:color="000000"/>
            </w:tcBorders>
          </w:tcPr>
          <w:p w14:paraId="1615083B" w14:textId="77777777" w:rsidR="00EF62E6" w:rsidRDefault="00CF088F">
            <w:pPr>
              <w:spacing w:after="117" w:line="259" w:lineRule="auto"/>
              <w:ind w:left="12" w:right="0" w:firstLine="0"/>
              <w:jc w:val="left"/>
            </w:pPr>
            <w:r>
              <w:t xml:space="preserve">User   Authentication  </w:t>
            </w:r>
            <w:r>
              <w:t xml:space="preserve"> </w:t>
            </w:r>
          </w:p>
          <w:p w14:paraId="3FE96C51" w14:textId="77777777" w:rsidR="00EF62E6" w:rsidRDefault="00CF088F">
            <w:pPr>
              <w:spacing w:after="0" w:line="259" w:lineRule="auto"/>
              <w:ind w:left="120" w:right="0" w:firstLine="0"/>
              <w:jc w:val="left"/>
            </w:pPr>
            <w:r>
              <w:t xml:space="preserve">Module     </w:t>
            </w:r>
            <w:r>
              <w:t xml:space="preserve"> </w:t>
            </w:r>
          </w:p>
        </w:tc>
        <w:tc>
          <w:tcPr>
            <w:tcW w:w="5819" w:type="dxa"/>
            <w:tcBorders>
              <w:top w:val="single" w:sz="4" w:space="0" w:color="000000"/>
              <w:left w:val="single" w:sz="4" w:space="0" w:color="000000"/>
              <w:bottom w:val="single" w:sz="4" w:space="0" w:color="000000"/>
              <w:right w:val="single" w:sz="4" w:space="0" w:color="000000"/>
            </w:tcBorders>
            <w:vAlign w:val="bottom"/>
          </w:tcPr>
          <w:p w14:paraId="78ED31B2" w14:textId="77777777" w:rsidR="00EF62E6" w:rsidRDefault="00CF088F">
            <w:pPr>
              <w:spacing w:after="0" w:line="251" w:lineRule="auto"/>
              <w:ind w:left="120" w:right="76" w:hanging="108"/>
            </w:pPr>
            <w:r>
              <w:t xml:space="preserve"> </w:t>
            </w:r>
            <w:r>
              <w:t xml:space="preserve">Ensures safe access for administrators, lecturers, and students via role-based access control, two-factor authentication, and login credentials.    </w:t>
            </w:r>
            <w:r>
              <w:t xml:space="preserve"> </w:t>
            </w:r>
          </w:p>
          <w:p w14:paraId="3E986470" w14:textId="77777777" w:rsidR="00EF62E6" w:rsidRDefault="00CF088F">
            <w:pPr>
              <w:spacing w:after="0" w:line="259" w:lineRule="auto"/>
              <w:ind w:left="120" w:right="0" w:firstLine="0"/>
              <w:jc w:val="left"/>
            </w:pPr>
            <w:r>
              <w:t xml:space="preserve">    </w:t>
            </w:r>
            <w:r>
              <w:t xml:space="preserve"> </w:t>
            </w:r>
          </w:p>
        </w:tc>
      </w:tr>
      <w:tr w:rsidR="00EF62E6" w14:paraId="2149E7A8" w14:textId="77777777" w:rsidTr="00D243B3">
        <w:trPr>
          <w:trHeight w:val="253"/>
        </w:trPr>
        <w:tc>
          <w:tcPr>
            <w:tcW w:w="2405" w:type="dxa"/>
            <w:tcBorders>
              <w:top w:val="single" w:sz="4" w:space="0" w:color="000000"/>
              <w:left w:val="single" w:sz="4" w:space="0" w:color="000000"/>
              <w:bottom w:val="single" w:sz="4" w:space="0" w:color="000000"/>
              <w:right w:val="single" w:sz="4" w:space="0" w:color="000000"/>
            </w:tcBorders>
            <w:vAlign w:val="bottom"/>
          </w:tcPr>
          <w:p w14:paraId="1D7FB552" w14:textId="77777777" w:rsidR="00EF62E6" w:rsidRDefault="00CF088F">
            <w:pPr>
              <w:spacing w:after="100" w:line="259" w:lineRule="auto"/>
              <w:ind w:left="120" w:right="0" w:firstLine="0"/>
              <w:jc w:val="left"/>
            </w:pPr>
            <w:r>
              <w:t xml:space="preserve">Course     </w:t>
            </w:r>
            <w:r>
              <w:t xml:space="preserve"> </w:t>
            </w:r>
          </w:p>
          <w:p w14:paraId="475BDCD6" w14:textId="77777777" w:rsidR="00EF62E6" w:rsidRDefault="00CF088F">
            <w:pPr>
              <w:spacing w:after="0" w:line="259" w:lineRule="auto"/>
              <w:ind w:left="120" w:right="0" w:firstLine="0"/>
              <w:jc w:val="left"/>
            </w:pPr>
            <w:r>
              <w:t xml:space="preserve">Management Module    </w:t>
            </w:r>
          </w:p>
        </w:tc>
        <w:tc>
          <w:tcPr>
            <w:tcW w:w="5819" w:type="dxa"/>
            <w:tcBorders>
              <w:top w:val="single" w:sz="4" w:space="0" w:color="000000"/>
              <w:left w:val="single" w:sz="4" w:space="0" w:color="000000"/>
              <w:bottom w:val="single" w:sz="4" w:space="0" w:color="000000"/>
              <w:right w:val="single" w:sz="4" w:space="0" w:color="000000"/>
            </w:tcBorders>
            <w:vAlign w:val="bottom"/>
          </w:tcPr>
          <w:p w14:paraId="2A33D39D" w14:textId="77777777" w:rsidR="00EF62E6" w:rsidRDefault="00CF088F">
            <w:pPr>
              <w:spacing w:after="0" w:line="259" w:lineRule="auto"/>
              <w:ind w:left="120" w:right="0" w:firstLine="0"/>
              <w:jc w:val="left"/>
            </w:pPr>
            <w:r>
              <w:t xml:space="preserve">Enables creation, editing, and organization of courses, assignments, lecture materials, and announcements.    </w:t>
            </w:r>
            <w:r>
              <w:t xml:space="preserve"> </w:t>
            </w:r>
          </w:p>
        </w:tc>
      </w:tr>
      <w:tr w:rsidR="00EF62E6" w14:paraId="6CF90AB4" w14:textId="77777777" w:rsidTr="00D243B3">
        <w:trPr>
          <w:trHeight w:val="454"/>
        </w:trPr>
        <w:tc>
          <w:tcPr>
            <w:tcW w:w="2405" w:type="dxa"/>
            <w:tcBorders>
              <w:top w:val="single" w:sz="4" w:space="0" w:color="000000"/>
              <w:left w:val="single" w:sz="4" w:space="0" w:color="000000"/>
              <w:bottom w:val="single" w:sz="4" w:space="0" w:color="000000"/>
              <w:right w:val="single" w:sz="4" w:space="0" w:color="000000"/>
            </w:tcBorders>
          </w:tcPr>
          <w:p w14:paraId="2B48E5A9" w14:textId="77777777" w:rsidR="00EF62E6" w:rsidRDefault="00CF088F">
            <w:pPr>
              <w:spacing w:after="0" w:line="259" w:lineRule="auto"/>
              <w:ind w:left="120" w:right="0" w:firstLine="0"/>
              <w:jc w:val="left"/>
            </w:pPr>
            <w:r>
              <w:t xml:space="preserve">Assignment    </w:t>
            </w:r>
            <w:r>
              <w:t xml:space="preserve"> </w:t>
            </w:r>
          </w:p>
          <w:p w14:paraId="269F3EC4" w14:textId="77777777" w:rsidR="00EF62E6" w:rsidRDefault="00CF088F">
            <w:pPr>
              <w:spacing w:after="0" w:line="259" w:lineRule="auto"/>
              <w:ind w:left="120" w:right="0" w:firstLine="0"/>
              <w:jc w:val="left"/>
            </w:pPr>
            <w:r>
              <w:t xml:space="preserve">Submission &amp;    </w:t>
            </w:r>
            <w:r>
              <w:t xml:space="preserve"> </w:t>
            </w:r>
          </w:p>
          <w:p w14:paraId="4637ABC9" w14:textId="77777777" w:rsidR="00EF62E6" w:rsidRDefault="00CF088F">
            <w:pPr>
              <w:spacing w:after="0" w:line="259" w:lineRule="auto"/>
              <w:ind w:left="120" w:right="0" w:firstLine="0"/>
              <w:jc w:val="left"/>
            </w:pPr>
            <w:r>
              <w:t xml:space="preserve">Plagiarism Module    </w:t>
            </w:r>
            <w:r>
              <w:t xml:space="preserve"> </w:t>
            </w:r>
          </w:p>
        </w:tc>
        <w:tc>
          <w:tcPr>
            <w:tcW w:w="5819" w:type="dxa"/>
            <w:tcBorders>
              <w:top w:val="single" w:sz="4" w:space="0" w:color="000000"/>
              <w:left w:val="single" w:sz="4" w:space="0" w:color="000000"/>
              <w:bottom w:val="single" w:sz="4" w:space="0" w:color="000000"/>
              <w:right w:val="single" w:sz="4" w:space="0" w:color="000000"/>
            </w:tcBorders>
            <w:vAlign w:val="bottom"/>
          </w:tcPr>
          <w:p w14:paraId="60C61BE7" w14:textId="77777777" w:rsidR="00EF62E6" w:rsidRDefault="00CF088F">
            <w:pPr>
              <w:spacing w:after="0" w:line="251" w:lineRule="auto"/>
              <w:ind w:left="120" w:right="66" w:firstLine="0"/>
            </w:pPr>
            <w:r>
              <w:t>Records submission history, offers real-</w:t>
            </w:r>
            <w:r>
              <w:t xml:space="preserve">time originality reports, automatically checks for plagiarism, and enables students to turn in work safely.    </w:t>
            </w:r>
            <w:r>
              <w:t xml:space="preserve"> </w:t>
            </w:r>
          </w:p>
          <w:p w14:paraId="2B295D9D" w14:textId="77777777" w:rsidR="00EF62E6" w:rsidRDefault="00CF088F">
            <w:pPr>
              <w:spacing w:after="0" w:line="259" w:lineRule="auto"/>
              <w:ind w:left="120" w:right="0" w:firstLine="0"/>
              <w:jc w:val="left"/>
            </w:pPr>
            <w:r>
              <w:t xml:space="preserve">    </w:t>
            </w:r>
            <w:r>
              <w:t xml:space="preserve"> </w:t>
            </w:r>
          </w:p>
        </w:tc>
      </w:tr>
      <w:tr w:rsidR="00EF62E6" w14:paraId="717420B4" w14:textId="77777777">
        <w:trPr>
          <w:trHeight w:val="1601"/>
        </w:trPr>
        <w:tc>
          <w:tcPr>
            <w:tcW w:w="2405" w:type="dxa"/>
            <w:tcBorders>
              <w:top w:val="single" w:sz="4" w:space="0" w:color="000000"/>
              <w:left w:val="single" w:sz="4" w:space="0" w:color="000000"/>
              <w:bottom w:val="single" w:sz="4" w:space="0" w:color="000000"/>
              <w:right w:val="single" w:sz="4" w:space="0" w:color="000000"/>
            </w:tcBorders>
          </w:tcPr>
          <w:p w14:paraId="291C7DD9" w14:textId="77777777" w:rsidR="00EF62E6" w:rsidRDefault="00CF088F">
            <w:pPr>
              <w:spacing w:after="0" w:line="259" w:lineRule="auto"/>
              <w:ind w:left="12" w:right="0" w:firstLine="0"/>
              <w:jc w:val="left"/>
            </w:pPr>
            <w:r>
              <w:t xml:space="preserve">Notification &amp;    </w:t>
            </w:r>
            <w:r>
              <w:t xml:space="preserve"> </w:t>
            </w:r>
          </w:p>
          <w:p w14:paraId="4514BB62" w14:textId="77777777" w:rsidR="00EF62E6" w:rsidRDefault="00CF088F">
            <w:pPr>
              <w:spacing w:after="0" w:line="259" w:lineRule="auto"/>
              <w:ind w:left="12" w:right="0" w:firstLine="0"/>
              <w:jc w:val="left"/>
            </w:pPr>
            <w:r>
              <w:t xml:space="preserve">Reminder Module    </w:t>
            </w:r>
            <w:r>
              <w:t xml:space="preserve"> </w:t>
            </w:r>
          </w:p>
        </w:tc>
        <w:tc>
          <w:tcPr>
            <w:tcW w:w="5819" w:type="dxa"/>
            <w:tcBorders>
              <w:top w:val="single" w:sz="4" w:space="0" w:color="000000"/>
              <w:left w:val="single" w:sz="4" w:space="0" w:color="000000"/>
              <w:bottom w:val="single" w:sz="4" w:space="0" w:color="000000"/>
              <w:right w:val="single" w:sz="4" w:space="0" w:color="000000"/>
            </w:tcBorders>
            <w:vAlign w:val="bottom"/>
          </w:tcPr>
          <w:p w14:paraId="4765785E" w14:textId="77777777" w:rsidR="00EF62E6" w:rsidRDefault="00CF088F">
            <w:pPr>
              <w:spacing w:after="0" w:line="251" w:lineRule="auto"/>
              <w:ind w:left="12" w:right="83" w:firstLine="0"/>
            </w:pPr>
            <w:r>
              <w:t>Sends emails and pop-</w:t>
            </w:r>
            <w:r>
              <w:t xml:space="preserve">up notifications in real time about impending deadlines for assignments, plagiarism alerts, and course announcements.    </w:t>
            </w:r>
            <w:r>
              <w:t xml:space="preserve"> </w:t>
            </w:r>
          </w:p>
          <w:p w14:paraId="1AC778DB" w14:textId="77777777" w:rsidR="00EF62E6" w:rsidRDefault="00CF088F">
            <w:pPr>
              <w:spacing w:after="0" w:line="259" w:lineRule="auto"/>
              <w:ind w:left="12" w:right="0" w:firstLine="0"/>
              <w:jc w:val="left"/>
            </w:pPr>
            <w:r>
              <w:t xml:space="preserve">    </w:t>
            </w:r>
            <w:r>
              <w:t xml:space="preserve"> </w:t>
            </w:r>
          </w:p>
        </w:tc>
      </w:tr>
      <w:tr w:rsidR="00EF62E6" w14:paraId="287E4505" w14:textId="77777777" w:rsidTr="00D243B3">
        <w:trPr>
          <w:trHeight w:val="311"/>
        </w:trPr>
        <w:tc>
          <w:tcPr>
            <w:tcW w:w="2405" w:type="dxa"/>
            <w:tcBorders>
              <w:top w:val="single" w:sz="4" w:space="0" w:color="000000"/>
              <w:left w:val="single" w:sz="4" w:space="0" w:color="000000"/>
              <w:bottom w:val="single" w:sz="4" w:space="0" w:color="000000"/>
              <w:right w:val="single" w:sz="4" w:space="0" w:color="000000"/>
            </w:tcBorders>
          </w:tcPr>
          <w:p w14:paraId="0F178D9C" w14:textId="77777777" w:rsidR="00EF62E6" w:rsidRDefault="00CF088F">
            <w:pPr>
              <w:spacing w:after="0" w:line="259" w:lineRule="auto"/>
              <w:ind w:left="12" w:right="0" w:firstLine="0"/>
            </w:pPr>
            <w:r>
              <w:t xml:space="preserve">Performance Analytics   </w:t>
            </w:r>
          </w:p>
          <w:p w14:paraId="15A042A9" w14:textId="77777777" w:rsidR="00EF62E6" w:rsidRDefault="00CF088F">
            <w:pPr>
              <w:spacing w:after="0" w:line="259" w:lineRule="auto"/>
              <w:ind w:left="12" w:right="0" w:firstLine="0"/>
              <w:jc w:val="left"/>
            </w:pPr>
            <w:r>
              <w:t xml:space="preserve">Module    </w:t>
            </w:r>
            <w:r>
              <w:t xml:space="preserve"> </w:t>
            </w:r>
          </w:p>
        </w:tc>
        <w:tc>
          <w:tcPr>
            <w:tcW w:w="5819" w:type="dxa"/>
            <w:tcBorders>
              <w:top w:val="single" w:sz="4" w:space="0" w:color="000000"/>
              <w:left w:val="single" w:sz="4" w:space="0" w:color="000000"/>
              <w:bottom w:val="single" w:sz="4" w:space="0" w:color="000000"/>
              <w:right w:val="single" w:sz="4" w:space="0" w:color="000000"/>
            </w:tcBorders>
            <w:vAlign w:val="bottom"/>
          </w:tcPr>
          <w:p w14:paraId="402A0E95" w14:textId="77777777" w:rsidR="00EF62E6" w:rsidRDefault="00CF088F">
            <w:pPr>
              <w:spacing w:after="0" w:line="259" w:lineRule="auto"/>
              <w:ind w:left="12" w:right="71" w:hanging="31"/>
            </w:pPr>
            <w:r>
              <w:t xml:space="preserve"> Creates class-level statistics, plagiarism trends, submission patterns, and student performance dashboards to help lecturers make data-driven decisions.    </w:t>
            </w:r>
            <w:r>
              <w:t xml:space="preserve"> </w:t>
            </w:r>
          </w:p>
        </w:tc>
      </w:tr>
      <w:tr w:rsidR="00EF62E6" w14:paraId="34586A08" w14:textId="77777777" w:rsidTr="00D243B3">
        <w:trPr>
          <w:trHeight w:val="174"/>
        </w:trPr>
        <w:tc>
          <w:tcPr>
            <w:tcW w:w="2405" w:type="dxa"/>
            <w:tcBorders>
              <w:top w:val="single" w:sz="4" w:space="0" w:color="000000"/>
              <w:left w:val="single" w:sz="4" w:space="0" w:color="000000"/>
              <w:bottom w:val="single" w:sz="4" w:space="0" w:color="000000"/>
              <w:right w:val="single" w:sz="4" w:space="0" w:color="000000"/>
            </w:tcBorders>
          </w:tcPr>
          <w:p w14:paraId="0F2A90F5" w14:textId="77777777" w:rsidR="00EF62E6" w:rsidRDefault="00CF088F">
            <w:pPr>
              <w:spacing w:after="0" w:line="259" w:lineRule="auto"/>
              <w:ind w:left="12" w:right="0" w:firstLine="0"/>
              <w:jc w:val="left"/>
            </w:pPr>
            <w:r>
              <w:t xml:space="preserve">Communication &amp;    </w:t>
            </w:r>
            <w:r>
              <w:t xml:space="preserve"> </w:t>
            </w:r>
          </w:p>
          <w:p w14:paraId="6F07CD0F" w14:textId="77777777" w:rsidR="00EF62E6" w:rsidRDefault="00CF088F">
            <w:pPr>
              <w:spacing w:after="0" w:line="259" w:lineRule="auto"/>
              <w:ind w:left="12" w:right="0" w:firstLine="0"/>
            </w:pPr>
            <w:r>
              <w:t xml:space="preserve">Collaboration Module    </w:t>
            </w:r>
          </w:p>
        </w:tc>
        <w:tc>
          <w:tcPr>
            <w:tcW w:w="5819" w:type="dxa"/>
            <w:tcBorders>
              <w:top w:val="single" w:sz="4" w:space="0" w:color="000000"/>
              <w:left w:val="single" w:sz="4" w:space="0" w:color="000000"/>
              <w:bottom w:val="single" w:sz="4" w:space="0" w:color="000000"/>
              <w:right w:val="single" w:sz="4" w:space="0" w:color="000000"/>
            </w:tcBorders>
            <w:vAlign w:val="bottom"/>
          </w:tcPr>
          <w:p w14:paraId="1952B249" w14:textId="77777777" w:rsidR="00EF62E6" w:rsidRDefault="00CF088F">
            <w:pPr>
              <w:spacing w:line="253" w:lineRule="auto"/>
              <w:ind w:left="-26" w:right="0" w:firstLine="38"/>
            </w:pPr>
            <w:r>
              <w:t xml:space="preserve">Enables safe assignment feedback, discussion boards, </w:t>
            </w:r>
            <w:proofErr w:type="gramStart"/>
            <w:r>
              <w:t xml:space="preserve">and </w:t>
            </w:r>
            <w:r>
              <w:t xml:space="preserve"> </w:t>
            </w:r>
            <w:r>
              <w:t>messaging</w:t>
            </w:r>
            <w:proofErr w:type="gramEnd"/>
            <w:r>
              <w:t xml:space="preserve"> between students and lecturers.</w:t>
            </w:r>
            <w:r>
              <w:t xml:space="preserve"> </w:t>
            </w:r>
          </w:p>
          <w:p w14:paraId="148E5B7C" w14:textId="77777777" w:rsidR="00EF62E6" w:rsidRDefault="00CF088F">
            <w:pPr>
              <w:spacing w:after="0" w:line="259" w:lineRule="auto"/>
              <w:ind w:left="12" w:right="0" w:firstLine="0"/>
              <w:jc w:val="left"/>
            </w:pPr>
            <w:r>
              <w:lastRenderedPageBreak/>
              <w:t xml:space="preserve">    </w:t>
            </w:r>
            <w:r>
              <w:t xml:space="preserve"> </w:t>
            </w:r>
          </w:p>
        </w:tc>
      </w:tr>
      <w:tr w:rsidR="00EF62E6" w14:paraId="112CD1E6" w14:textId="77777777" w:rsidTr="00D243B3">
        <w:trPr>
          <w:trHeight w:val="195"/>
        </w:trPr>
        <w:tc>
          <w:tcPr>
            <w:tcW w:w="2405" w:type="dxa"/>
            <w:tcBorders>
              <w:top w:val="single" w:sz="4" w:space="0" w:color="000000"/>
              <w:left w:val="single" w:sz="4" w:space="0" w:color="000000"/>
              <w:bottom w:val="single" w:sz="4" w:space="0" w:color="000000"/>
              <w:right w:val="single" w:sz="4" w:space="0" w:color="000000"/>
            </w:tcBorders>
          </w:tcPr>
          <w:p w14:paraId="3EE88169" w14:textId="77777777" w:rsidR="00EF62E6" w:rsidRDefault="00CF088F">
            <w:pPr>
              <w:spacing w:after="0" w:line="259" w:lineRule="auto"/>
              <w:ind w:left="12" w:right="0" w:firstLine="0"/>
              <w:jc w:val="left"/>
            </w:pPr>
            <w:r>
              <w:lastRenderedPageBreak/>
              <w:t xml:space="preserve">Data Backup &amp;    </w:t>
            </w:r>
            <w:r>
              <w:t xml:space="preserve"> </w:t>
            </w:r>
          </w:p>
          <w:p w14:paraId="78B95E13" w14:textId="77777777" w:rsidR="00EF62E6" w:rsidRDefault="00CF088F">
            <w:pPr>
              <w:spacing w:after="0" w:line="259" w:lineRule="auto"/>
              <w:ind w:left="12" w:right="0" w:firstLine="0"/>
              <w:jc w:val="left"/>
            </w:pPr>
            <w:r>
              <w:t xml:space="preserve">Security Module    </w:t>
            </w:r>
            <w:r>
              <w:t xml:space="preserve"> </w:t>
            </w:r>
          </w:p>
        </w:tc>
        <w:tc>
          <w:tcPr>
            <w:tcW w:w="5819" w:type="dxa"/>
            <w:tcBorders>
              <w:top w:val="single" w:sz="4" w:space="0" w:color="000000"/>
              <w:left w:val="single" w:sz="4" w:space="0" w:color="000000"/>
              <w:bottom w:val="single" w:sz="4" w:space="0" w:color="000000"/>
              <w:right w:val="single" w:sz="4" w:space="0" w:color="000000"/>
            </w:tcBorders>
            <w:vAlign w:val="bottom"/>
          </w:tcPr>
          <w:p w14:paraId="7A5B034C" w14:textId="77777777" w:rsidR="00EF62E6" w:rsidRDefault="00CF088F">
            <w:pPr>
              <w:spacing w:after="0" w:line="251" w:lineRule="auto"/>
              <w:ind w:left="12" w:right="85" w:firstLine="0"/>
            </w:pPr>
            <w:r>
              <w:t xml:space="preserve">To avoid data loss or unwanted access, it makes sure that all system data, submissions, and reports are secured, safely stored, and routinely backed up.    </w:t>
            </w:r>
            <w:r>
              <w:t xml:space="preserve"> </w:t>
            </w:r>
          </w:p>
          <w:p w14:paraId="109A7951" w14:textId="77777777" w:rsidR="00EF62E6" w:rsidRDefault="00CF088F">
            <w:pPr>
              <w:spacing w:after="0" w:line="259" w:lineRule="auto"/>
              <w:ind w:left="12" w:right="0" w:firstLine="0"/>
              <w:jc w:val="left"/>
            </w:pPr>
            <w:r>
              <w:t xml:space="preserve">    </w:t>
            </w:r>
            <w:r>
              <w:t xml:space="preserve"> </w:t>
            </w:r>
          </w:p>
        </w:tc>
      </w:tr>
    </w:tbl>
    <w:p w14:paraId="7F7D243D" w14:textId="77777777" w:rsidR="00EF62E6" w:rsidRDefault="00CF088F">
      <w:pPr>
        <w:spacing w:after="0" w:line="348" w:lineRule="auto"/>
        <w:ind w:left="72" w:right="7996" w:firstLine="0"/>
        <w:jc w:val="right"/>
      </w:pPr>
      <w:r>
        <w:t xml:space="preserve">         </w:t>
      </w:r>
      <w:r>
        <w:t xml:space="preserve">    </w:t>
      </w:r>
    </w:p>
    <w:p w14:paraId="7EE4477F" w14:textId="77777777" w:rsidR="00EF62E6" w:rsidRDefault="00CF088F">
      <w:pPr>
        <w:pStyle w:val="Heading1"/>
        <w:tabs>
          <w:tab w:val="center" w:pos="1768"/>
        </w:tabs>
        <w:ind w:left="-15" w:firstLine="0"/>
      </w:pPr>
      <w:r>
        <w:t xml:space="preserve">1.5    </w:t>
      </w:r>
      <w:r>
        <w:t xml:space="preserve"> </w:t>
      </w:r>
      <w:r>
        <w:tab/>
      </w:r>
      <w:r>
        <w:t xml:space="preserve">Expected Outcome     </w:t>
      </w:r>
      <w:r>
        <w:t xml:space="preserve"> </w:t>
      </w:r>
    </w:p>
    <w:p w14:paraId="1697BF69" w14:textId="77777777" w:rsidR="00EF62E6" w:rsidRDefault="00CF088F">
      <w:pPr>
        <w:spacing w:after="103" w:line="259" w:lineRule="auto"/>
        <w:ind w:left="72" w:right="0" w:firstLine="0"/>
        <w:jc w:val="left"/>
      </w:pPr>
      <w:r>
        <w:t xml:space="preserve">     </w:t>
      </w:r>
      <w:r>
        <w:t xml:space="preserve"> </w:t>
      </w:r>
    </w:p>
    <w:p w14:paraId="5696E4C0" w14:textId="77777777" w:rsidR="00EF62E6" w:rsidRDefault="00CF088F">
      <w:pPr>
        <w:spacing w:after="109"/>
        <w:ind w:left="62" w:right="1"/>
      </w:pPr>
      <w:r>
        <w:t>A fully working Learning Management System with an integrated plagiarism detection feature that improves academic integrity and expedites assignment grading at UTHM is the anticipated result of this project. In order to facilitate equitable and effective grading, the system is supposed to automatically assess submitted projects for originality, produce precise similarity reports, and give lecturers comprehensive insights. Additionally, it will ensure that sensitive academic materials are shielded from unwan</w:t>
      </w:r>
      <w:r>
        <w:t xml:space="preserve">ted access by strengthening data security through user authentication and encryption. The system attempts to lessen the effort of lecturers, improve feedback turnaround time and give students a more transparent and effective submission process by combining assignment management and plagiarism detection into a single platform. In the end, the initiative will help UTHM create a digital learning environment that is </w:t>
      </w:r>
      <w:proofErr w:type="gramStart"/>
      <w:r>
        <w:t>more safe</w:t>
      </w:r>
      <w:proofErr w:type="gramEnd"/>
      <w:r>
        <w:t xml:space="preserve">, </w:t>
      </w:r>
      <w:proofErr w:type="spellStart"/>
      <w:r>
        <w:t>datadriven</w:t>
      </w:r>
      <w:proofErr w:type="spellEnd"/>
      <w:r>
        <w:t xml:space="preserve">, and integrity-focused.  </w:t>
      </w:r>
      <w:r>
        <w:t xml:space="preserve"> </w:t>
      </w:r>
    </w:p>
    <w:p w14:paraId="75D29022" w14:textId="77777777" w:rsidR="00EF62E6" w:rsidRDefault="00CF088F">
      <w:pPr>
        <w:spacing w:after="249" w:line="259" w:lineRule="auto"/>
        <w:ind w:left="53" w:right="0" w:firstLine="0"/>
        <w:jc w:val="left"/>
      </w:pPr>
      <w:r>
        <w:t xml:space="preserve"> </w:t>
      </w:r>
    </w:p>
    <w:p w14:paraId="29F06841" w14:textId="77777777" w:rsidR="00EF62E6" w:rsidRDefault="00CF088F">
      <w:pPr>
        <w:pStyle w:val="Heading1"/>
        <w:tabs>
          <w:tab w:val="center" w:pos="1756"/>
        </w:tabs>
        <w:ind w:left="-15" w:firstLine="0"/>
      </w:pPr>
      <w:r>
        <w:t xml:space="preserve">1.6    </w:t>
      </w:r>
      <w:r>
        <w:t xml:space="preserve"> </w:t>
      </w:r>
      <w:r>
        <w:tab/>
      </w:r>
      <w:r>
        <w:t xml:space="preserve">Project Significant     </w:t>
      </w:r>
      <w:r>
        <w:t xml:space="preserve"> </w:t>
      </w:r>
    </w:p>
    <w:p w14:paraId="06DC61DB" w14:textId="77777777" w:rsidR="00EF62E6" w:rsidRDefault="00CF088F">
      <w:pPr>
        <w:spacing w:after="103" w:line="259" w:lineRule="auto"/>
        <w:ind w:left="72" w:right="0" w:firstLine="0"/>
        <w:jc w:val="left"/>
      </w:pPr>
      <w:r>
        <w:t xml:space="preserve">     </w:t>
      </w:r>
      <w:r>
        <w:t xml:space="preserve"> </w:t>
      </w:r>
    </w:p>
    <w:p w14:paraId="1B6E6B8A" w14:textId="2E7A484D" w:rsidR="00EF62E6" w:rsidRDefault="00CF088F" w:rsidP="00D243B3">
      <w:pPr>
        <w:ind w:left="62" w:right="1"/>
      </w:pPr>
      <w:r>
        <w:t>This project is important because it can improve academic integrity, security, and efficiency in the digital learning environment at UTHM. The initiative reduces expenses, protects data privacy, and streamlines the workflow for lecturers and students by integrating a plagiarism detection mechanism directly into the Learning Management System. This system encourages integrity and creativity in academic submissions while also streamlining assignment review. By adding secure authentication, automatic checks, a</w:t>
      </w:r>
      <w:r>
        <w:t xml:space="preserve">nd analytical tools to facilitate well-informed decision-making, it also fortifies the organization's digital infrastructure. All things considered, the project helps create a more </w:t>
      </w:r>
      <w:r>
        <w:lastRenderedPageBreak/>
        <w:t xml:space="preserve">dependable, secure, and user-friendly academic platform that meets the changing demands of higher education. </w:t>
      </w:r>
    </w:p>
    <w:p w14:paraId="0AA02D62" w14:textId="77777777" w:rsidR="00D243B3" w:rsidRDefault="00D243B3" w:rsidP="00D243B3">
      <w:pPr>
        <w:ind w:left="62" w:right="1"/>
      </w:pPr>
    </w:p>
    <w:p w14:paraId="4F21C96B" w14:textId="0C641B13" w:rsidR="00EF62E6" w:rsidRDefault="00CF088F" w:rsidP="00BF0F4E">
      <w:pPr>
        <w:pStyle w:val="Heading1"/>
        <w:spacing w:after="0"/>
        <w:ind w:left="-5"/>
      </w:pPr>
      <w:r>
        <w:t xml:space="preserve">1.7 Chapter Organization </w:t>
      </w:r>
      <w:r>
        <w:rPr>
          <w:b w:val="0"/>
        </w:rPr>
        <w:t xml:space="preserve"> </w:t>
      </w:r>
      <w:r>
        <w:t xml:space="preserve"> </w:t>
      </w:r>
      <w:r>
        <w:t xml:space="preserve"> </w:t>
      </w:r>
    </w:p>
    <w:p w14:paraId="076A5A65" w14:textId="77777777" w:rsidR="00BF0F4E" w:rsidRPr="00BF0F4E" w:rsidRDefault="00BF0F4E" w:rsidP="00BF0F4E">
      <w:pPr>
        <w:spacing w:after="0"/>
      </w:pPr>
    </w:p>
    <w:p w14:paraId="5E38FDE3" w14:textId="77777777" w:rsidR="00EF62E6" w:rsidRDefault="00CF088F" w:rsidP="00BF0F4E">
      <w:pPr>
        <w:spacing w:after="0" w:line="259" w:lineRule="auto"/>
        <w:ind w:left="62" w:right="1"/>
      </w:pPr>
      <w:r>
        <w:t>T</w:t>
      </w:r>
      <w:r>
        <w:t xml:space="preserve">his report contains six chapters as follows:   </w:t>
      </w:r>
      <w:r>
        <w:t xml:space="preserve"> </w:t>
      </w:r>
    </w:p>
    <w:p w14:paraId="56E6EB77" w14:textId="77777777" w:rsidR="00DC2F06" w:rsidRDefault="00DC2F06" w:rsidP="00BF0F4E">
      <w:pPr>
        <w:spacing w:after="0" w:line="259" w:lineRule="auto"/>
        <w:ind w:left="62" w:right="1"/>
      </w:pPr>
    </w:p>
    <w:p w14:paraId="4B70DC82" w14:textId="77777777" w:rsidR="00EF62E6" w:rsidRDefault="00CF088F">
      <w:pPr>
        <w:spacing w:after="107"/>
        <w:ind w:left="62" w:right="1"/>
      </w:pPr>
      <w:r>
        <w:t xml:space="preserve">Chapter 1 describes the introduction of the project background, problem statement, objective, scope, expected result, methodology, project planning and project significant.   </w:t>
      </w:r>
      <w:r>
        <w:t xml:space="preserve"> </w:t>
      </w:r>
    </w:p>
    <w:p w14:paraId="43C84869" w14:textId="77777777" w:rsidR="00EF62E6" w:rsidRDefault="00CF088F">
      <w:pPr>
        <w:spacing w:after="219" w:line="259" w:lineRule="auto"/>
        <w:ind w:left="62" w:right="1"/>
      </w:pPr>
      <w:r>
        <w:t xml:space="preserve">Chapter 2 reviewed all the relevant theoretical literature used in the proposed system.   </w:t>
      </w:r>
      <w:r>
        <w:t xml:space="preserve"> </w:t>
      </w:r>
    </w:p>
    <w:p w14:paraId="758EAE2C" w14:textId="77777777" w:rsidR="00EF62E6" w:rsidRDefault="00CF088F">
      <w:pPr>
        <w:spacing w:after="216" w:line="259" w:lineRule="auto"/>
        <w:ind w:left="62" w:right="1"/>
      </w:pPr>
      <w:r>
        <w:t xml:space="preserve">Chapter 3 describes the relevant methodology for the proposed system.   </w:t>
      </w:r>
      <w:r>
        <w:t xml:space="preserve"> </w:t>
      </w:r>
    </w:p>
    <w:p w14:paraId="7DBCB981" w14:textId="77777777" w:rsidR="00EF62E6" w:rsidRDefault="00CF088F">
      <w:pPr>
        <w:spacing w:after="218" w:line="259" w:lineRule="auto"/>
        <w:ind w:left="62" w:right="1"/>
      </w:pPr>
      <w:r>
        <w:t xml:space="preserve">Chapter 4 explains the analysis and design of the development system.   </w:t>
      </w:r>
      <w:r>
        <w:t xml:space="preserve"> </w:t>
      </w:r>
    </w:p>
    <w:p w14:paraId="4C257CE1" w14:textId="77777777" w:rsidR="00EF62E6" w:rsidRDefault="00CF088F">
      <w:pPr>
        <w:spacing w:after="216" w:line="259" w:lineRule="auto"/>
        <w:ind w:left="62" w:right="1"/>
      </w:pPr>
      <w:r>
        <w:t xml:space="preserve">Chapter 5 explains the implementation and testing of the development system.   </w:t>
      </w:r>
      <w:r>
        <w:t xml:space="preserve"> </w:t>
      </w:r>
    </w:p>
    <w:p w14:paraId="553496AF" w14:textId="77777777" w:rsidR="00EF62E6" w:rsidRDefault="00CF088F">
      <w:pPr>
        <w:spacing w:after="216" w:line="259" w:lineRule="auto"/>
        <w:ind w:left="62" w:right="1"/>
      </w:pPr>
      <w:r>
        <w:t xml:space="preserve">Chapter 6 describes the conclusion and future work for the proposed system.  </w:t>
      </w:r>
      <w:r>
        <w:t xml:space="preserve"> </w:t>
      </w:r>
    </w:p>
    <w:p w14:paraId="5D859455" w14:textId="77777777" w:rsidR="00EF62E6" w:rsidRDefault="00CF088F">
      <w:pPr>
        <w:spacing w:after="230" w:line="259" w:lineRule="auto"/>
        <w:ind w:left="53" w:right="0" w:firstLine="0"/>
        <w:jc w:val="left"/>
      </w:pPr>
      <w:r>
        <w:t xml:space="preserve"> </w:t>
      </w:r>
    </w:p>
    <w:p w14:paraId="3CDF1CD6" w14:textId="30346288" w:rsidR="00EF62E6" w:rsidRDefault="00CF088F" w:rsidP="00D243B3">
      <w:pPr>
        <w:pStyle w:val="Heading1"/>
        <w:spacing w:after="0"/>
        <w:ind w:left="-5"/>
      </w:pPr>
      <w:r>
        <w:t>1.8</w:t>
      </w:r>
      <w:r>
        <w:rPr>
          <w:rFonts w:ascii="Arial" w:eastAsia="Arial" w:hAnsi="Arial" w:cs="Arial"/>
        </w:rPr>
        <w:t xml:space="preserve"> </w:t>
      </w:r>
      <w:r>
        <w:t xml:space="preserve">References  </w:t>
      </w:r>
      <w:r>
        <w:t xml:space="preserve"> </w:t>
      </w:r>
    </w:p>
    <w:p w14:paraId="56621A94" w14:textId="77777777" w:rsidR="00EF62E6" w:rsidRDefault="00CF088F">
      <w:pPr>
        <w:spacing w:after="108" w:line="259" w:lineRule="auto"/>
        <w:ind w:left="14" w:right="0" w:firstLine="0"/>
        <w:jc w:val="left"/>
      </w:pPr>
      <w:r>
        <w:rPr>
          <w:b/>
        </w:rPr>
        <w:t xml:space="preserve"> </w:t>
      </w:r>
      <w:r>
        <w:t xml:space="preserve"> </w:t>
      </w:r>
    </w:p>
    <w:p w14:paraId="0CA27BA2" w14:textId="31FE600F" w:rsidR="00EF62E6" w:rsidRDefault="00CF088F" w:rsidP="00BF0F4E">
      <w:pPr>
        <w:spacing w:after="0"/>
        <w:ind w:left="72" w:right="1"/>
        <w:jc w:val="center"/>
      </w:pPr>
      <w:proofErr w:type="spellStart"/>
      <w:r>
        <w:t>Sozon</w:t>
      </w:r>
      <w:proofErr w:type="spellEnd"/>
      <w:r>
        <w:t xml:space="preserve"> M, Mohammad Alkharabsheh OH, Fong PW, Chuan SB. Cheating and plagiarism</w:t>
      </w:r>
      <w:r>
        <w:t xml:space="preserve"> </w:t>
      </w:r>
      <w:r>
        <w:t>in higher education institutions (HEIs): A</w:t>
      </w:r>
      <w:r>
        <w:t xml:space="preserve"> </w:t>
      </w:r>
      <w:r>
        <w:t xml:space="preserve">literature review. F1000Res. 2024 Sep </w:t>
      </w:r>
      <w:proofErr w:type="gramStart"/>
      <w:r>
        <w:t>26;13:788</w:t>
      </w:r>
      <w:proofErr w:type="gramEnd"/>
      <w:r>
        <w:t>. d</w:t>
      </w:r>
      <w:proofErr w:type="spellStart"/>
      <w:r>
        <w:t>oi</w:t>
      </w:r>
      <w:proofErr w:type="spellEnd"/>
      <w:r>
        <w:t>: 10.12688/f1000research.147140.2. PMID: 39429635; PMCID:</w:t>
      </w:r>
    </w:p>
    <w:p w14:paraId="183FA1A0" w14:textId="04DCA23D" w:rsidR="00EF62E6" w:rsidRDefault="00BF0F4E" w:rsidP="00BF0F4E">
      <w:pPr>
        <w:spacing w:after="0" w:line="259" w:lineRule="auto"/>
        <w:ind w:left="62" w:right="1"/>
      </w:pPr>
      <w:r>
        <w:t xml:space="preserve">         </w:t>
      </w:r>
      <w:r w:rsidR="00CF088F">
        <w:t>PMC11489843.</w:t>
      </w:r>
      <w:r w:rsidR="00CF088F">
        <w:t xml:space="preserve"> </w:t>
      </w:r>
    </w:p>
    <w:p w14:paraId="4285EF61" w14:textId="77777777" w:rsidR="00BF0F4E" w:rsidRDefault="00BF0F4E" w:rsidP="00BF0F4E">
      <w:pPr>
        <w:spacing w:after="0" w:line="259" w:lineRule="auto"/>
        <w:ind w:left="62" w:right="1"/>
      </w:pPr>
    </w:p>
    <w:p w14:paraId="5C28291A" w14:textId="2E0ED65D" w:rsidR="00EF62E6" w:rsidRDefault="00CF088F" w:rsidP="00DC2F06">
      <w:pPr>
        <w:spacing w:after="0" w:line="355" w:lineRule="auto"/>
        <w:ind w:left="335" w:right="0" w:hanging="284"/>
      </w:pPr>
      <w:r>
        <w:t xml:space="preserve">X. Wang, M. Younas, Y. Jiang, M. Imran and N. </w:t>
      </w:r>
      <w:proofErr w:type="spellStart"/>
      <w:r>
        <w:t>Almusharraf</w:t>
      </w:r>
      <w:proofErr w:type="spellEnd"/>
      <w:r>
        <w:t xml:space="preserve">, "Transforming Education </w:t>
      </w:r>
      <w:r w:rsidR="00BF0F4E">
        <w:t xml:space="preserve">Through </w:t>
      </w:r>
      <w:r>
        <w:t xml:space="preserve">Blockchain: A Systematic Review of Applications, Projects, and Challenges," </w:t>
      </w:r>
      <w:r w:rsidR="00DC2F06">
        <w:t xml:space="preserve">  </w:t>
      </w:r>
      <w:r>
        <w:t>in</w:t>
      </w:r>
      <w:r w:rsidR="00BF0F4E">
        <w:t xml:space="preserve"> </w:t>
      </w:r>
      <w:r>
        <w:t xml:space="preserve">IEEE Access, vol. 13, pp. 13264-13284, 2025, </w:t>
      </w:r>
      <w:proofErr w:type="spellStart"/>
      <w:r>
        <w:t>doi</w:t>
      </w:r>
      <w:proofErr w:type="spellEnd"/>
      <w:r>
        <w:t>: 10.1109/ACCESS.2024.3519350.</w:t>
      </w:r>
    </w:p>
    <w:p w14:paraId="0BBDAA35" w14:textId="77777777" w:rsidR="00EF62E6" w:rsidRDefault="00CF088F" w:rsidP="00BF0F4E">
      <w:pPr>
        <w:spacing w:after="0" w:line="259" w:lineRule="auto"/>
        <w:ind w:left="55" w:right="0" w:firstLine="0"/>
        <w:jc w:val="left"/>
      </w:pPr>
      <w:r>
        <w:t xml:space="preserve"> </w:t>
      </w:r>
    </w:p>
    <w:p w14:paraId="06376BFA" w14:textId="77777777" w:rsidR="00EF62E6" w:rsidRDefault="00CF088F" w:rsidP="00DC2F06">
      <w:pPr>
        <w:spacing w:after="0"/>
        <w:ind w:left="335" w:right="0" w:hanging="284"/>
      </w:pPr>
      <w:r>
        <w:t xml:space="preserve">Turnbull D, Chugh R, Luck J. An Overview of the Common Elements of Learning Management System Policies in Higher Education Institutions. </w:t>
      </w:r>
      <w:proofErr w:type="spellStart"/>
      <w:r>
        <w:t>TechTrends</w:t>
      </w:r>
      <w:proofErr w:type="spellEnd"/>
      <w:r>
        <w:t xml:space="preserve">. 2022;66(5):855-867. </w:t>
      </w:r>
      <w:proofErr w:type="spellStart"/>
      <w:r>
        <w:t>doi</w:t>
      </w:r>
      <w:proofErr w:type="spellEnd"/>
      <w:r>
        <w:t xml:space="preserve">: 10.1007/s11528-022-00752-7. </w:t>
      </w:r>
      <w:proofErr w:type="spellStart"/>
      <w:r>
        <w:t>Epub</w:t>
      </w:r>
      <w:proofErr w:type="spellEnd"/>
      <w:r>
        <w:t xml:space="preserve"> 2022 Jul 5. PMID: </w:t>
      </w:r>
    </w:p>
    <w:p w14:paraId="17361C8E" w14:textId="3BA7A713" w:rsidR="00EF62E6" w:rsidRDefault="00DC2F06" w:rsidP="00DC2F06">
      <w:pPr>
        <w:spacing w:after="0" w:line="259" w:lineRule="auto"/>
        <w:ind w:left="335" w:right="0" w:hanging="284"/>
      </w:pPr>
      <w:r>
        <w:t xml:space="preserve">     </w:t>
      </w:r>
      <w:r w:rsidR="00CF088F">
        <w:t>35813034; PMCID: PMC9255472.</w:t>
      </w:r>
      <w:r w:rsidR="00CF088F">
        <w:t xml:space="preserve"> </w:t>
      </w:r>
    </w:p>
    <w:p w14:paraId="11F2390C" w14:textId="77777777" w:rsidR="00EF62E6" w:rsidRDefault="00CF088F" w:rsidP="00BF0F4E">
      <w:pPr>
        <w:spacing w:after="0" w:line="259" w:lineRule="auto"/>
        <w:ind w:left="55" w:right="0" w:firstLine="0"/>
        <w:jc w:val="left"/>
      </w:pPr>
      <w:r>
        <w:t xml:space="preserve"> </w:t>
      </w:r>
    </w:p>
    <w:p w14:paraId="14834373" w14:textId="77777777" w:rsidR="00EF62E6" w:rsidRDefault="00CF088F" w:rsidP="00DC2F06">
      <w:pPr>
        <w:spacing w:after="0" w:line="355" w:lineRule="auto"/>
        <w:ind w:left="335" w:right="0" w:hanging="284"/>
      </w:pPr>
      <w:proofErr w:type="spellStart"/>
      <w:r>
        <w:t>Elmabaredy</w:t>
      </w:r>
      <w:proofErr w:type="spellEnd"/>
      <w:r>
        <w:t>, A., Elkholy, E. &amp; Tolba, AA. Web-based adaptive presentation techniques to enhance learning outcomes in higher education.</w:t>
      </w:r>
      <w:r>
        <w:t xml:space="preserve"> </w:t>
      </w:r>
      <w:r>
        <w:rPr>
          <w:i/>
        </w:rPr>
        <w:t>RPTEL</w:t>
      </w:r>
      <w:r>
        <w:t xml:space="preserve"> </w:t>
      </w:r>
      <w:r>
        <w:rPr>
          <w:b/>
        </w:rPr>
        <w:t>15</w:t>
      </w:r>
      <w:r>
        <w:t xml:space="preserve">, 20 (2020). </w:t>
      </w:r>
      <w:hyperlink r:id="rId8">
        <w:r>
          <w:rPr>
            <w:color w:val="467886"/>
            <w:u w:val="single" w:color="467886"/>
          </w:rPr>
          <w:t>https://doi.org/10.1186/s41039</w:t>
        </w:r>
      </w:hyperlink>
      <w:hyperlink r:id="rId9">
        <w:r>
          <w:rPr>
            <w:color w:val="467886"/>
            <w:u w:val="single" w:color="467886"/>
          </w:rPr>
          <w:t>-</w:t>
        </w:r>
      </w:hyperlink>
      <w:hyperlink r:id="rId10">
        <w:r>
          <w:rPr>
            <w:color w:val="467886"/>
            <w:u w:val="single" w:color="467886"/>
          </w:rPr>
          <w:t>020</w:t>
        </w:r>
      </w:hyperlink>
      <w:hyperlink r:id="rId11">
        <w:r>
          <w:rPr>
            <w:color w:val="467886"/>
            <w:u w:val="single" w:color="467886"/>
          </w:rPr>
          <w:t>-</w:t>
        </w:r>
      </w:hyperlink>
      <w:hyperlink r:id="rId12">
        <w:r>
          <w:rPr>
            <w:color w:val="467886"/>
            <w:u w:val="single" w:color="467886"/>
          </w:rPr>
          <w:t>00140</w:t>
        </w:r>
      </w:hyperlink>
      <w:hyperlink r:id="rId13">
        <w:r>
          <w:rPr>
            <w:color w:val="467886"/>
            <w:u w:val="single" w:color="467886"/>
          </w:rPr>
          <w:t>-</w:t>
        </w:r>
      </w:hyperlink>
      <w:hyperlink r:id="rId14">
        <w:r>
          <w:rPr>
            <w:color w:val="467886"/>
            <w:u w:val="single" w:color="467886"/>
          </w:rPr>
          <w:t>w</w:t>
        </w:r>
      </w:hyperlink>
      <w:hyperlink r:id="rId15">
        <w:r>
          <w:t xml:space="preserve"> </w:t>
        </w:r>
      </w:hyperlink>
    </w:p>
    <w:p w14:paraId="0ABF4E33" w14:textId="77777777" w:rsidR="00EF62E6" w:rsidRDefault="00CF088F" w:rsidP="00BF0F4E">
      <w:pPr>
        <w:spacing w:after="0" w:line="259" w:lineRule="auto"/>
        <w:ind w:left="55" w:right="0" w:firstLine="0"/>
        <w:jc w:val="left"/>
      </w:pPr>
      <w:r>
        <w:t xml:space="preserve"> </w:t>
      </w:r>
    </w:p>
    <w:p w14:paraId="6827AF93" w14:textId="77777777" w:rsidR="00EF62E6" w:rsidRDefault="00CF088F" w:rsidP="00DC2F06">
      <w:pPr>
        <w:spacing w:after="0" w:line="355" w:lineRule="auto"/>
        <w:ind w:left="335" w:right="0" w:hanging="284"/>
      </w:pPr>
      <w:r>
        <w:lastRenderedPageBreak/>
        <w:t xml:space="preserve">L. A. </w:t>
      </w:r>
      <w:proofErr w:type="spellStart"/>
      <w:r>
        <w:t>Almusfar</w:t>
      </w:r>
      <w:proofErr w:type="spellEnd"/>
      <w:r>
        <w:t xml:space="preserve">, "Improving Learning Management System Performance: A Comprehensive Approach to Engagement, Trust, and Adaptive Learning," in IEEE Access, vol. 13, pp. 46408-46425, 2025, </w:t>
      </w:r>
      <w:proofErr w:type="spellStart"/>
      <w:r>
        <w:t>doi</w:t>
      </w:r>
      <w:proofErr w:type="spellEnd"/>
      <w:r>
        <w:t>: 10.1109/ACCESS.2025.3550288.</w:t>
      </w:r>
      <w:r>
        <w:t xml:space="preserve"> </w:t>
      </w:r>
    </w:p>
    <w:p w14:paraId="55878B51" w14:textId="77777777" w:rsidR="00EF62E6" w:rsidRDefault="00CF088F" w:rsidP="00BF0F4E">
      <w:pPr>
        <w:spacing w:after="0" w:line="259" w:lineRule="auto"/>
        <w:ind w:left="55" w:right="0" w:firstLine="0"/>
        <w:jc w:val="left"/>
      </w:pPr>
      <w:r>
        <w:t xml:space="preserve"> </w:t>
      </w:r>
    </w:p>
    <w:p w14:paraId="4BF8985D" w14:textId="77777777" w:rsidR="00EF62E6" w:rsidRDefault="00CF088F" w:rsidP="00DC2F06">
      <w:pPr>
        <w:spacing w:after="0"/>
        <w:ind w:left="335" w:right="0" w:hanging="284"/>
      </w:pPr>
      <w:proofErr w:type="spellStart"/>
      <w:r>
        <w:t>Hijriyanti</w:t>
      </w:r>
      <w:proofErr w:type="spellEnd"/>
      <w:r>
        <w:t xml:space="preserve">, </w:t>
      </w:r>
      <w:proofErr w:type="spellStart"/>
      <w:r>
        <w:t>Aulia</w:t>
      </w:r>
      <w:proofErr w:type="spellEnd"/>
      <w:r>
        <w:t xml:space="preserve"> &amp; </w:t>
      </w:r>
      <w:proofErr w:type="spellStart"/>
      <w:r>
        <w:t>Cholifah</w:t>
      </w:r>
      <w:proofErr w:type="spellEnd"/>
      <w:r>
        <w:t xml:space="preserve">, Maria &amp; </w:t>
      </w:r>
      <w:proofErr w:type="spellStart"/>
      <w:r>
        <w:t>Purnawati</w:t>
      </w:r>
      <w:proofErr w:type="spellEnd"/>
      <w:r>
        <w:t xml:space="preserve">, Maria. (2020). JURNAL ILMIAH BAHASA DAN SASTRA THE ANALYSIS OF STUDENTS' PERCEPTION ON THE USE OF E-LEARNING AS AN EDUCATIONAL METHOD. </w:t>
      </w:r>
      <w:proofErr w:type="spellStart"/>
      <w:r>
        <w:t>Jurnal</w:t>
      </w:r>
      <w:proofErr w:type="spellEnd"/>
      <w:r>
        <w:t xml:space="preserve"> </w:t>
      </w:r>
      <w:proofErr w:type="spellStart"/>
      <w:r>
        <w:t>Ilmiah</w:t>
      </w:r>
      <w:proofErr w:type="spellEnd"/>
      <w:r>
        <w:t xml:space="preserve"> Bahasa dan </w:t>
      </w:r>
    </w:p>
    <w:p w14:paraId="1AF9FDE1" w14:textId="050C1967" w:rsidR="00EF62E6" w:rsidRDefault="00DC2F06" w:rsidP="00DC2F06">
      <w:pPr>
        <w:spacing w:after="0" w:line="259" w:lineRule="auto"/>
        <w:ind w:left="335" w:right="0" w:hanging="284"/>
      </w:pPr>
      <w:r>
        <w:t xml:space="preserve">     </w:t>
      </w:r>
      <w:r w:rsidR="00CF088F">
        <w:t>Sastra. 7. 54-62.</w:t>
      </w:r>
      <w:r w:rsidR="00CF088F">
        <w:t xml:space="preserve"> </w:t>
      </w:r>
    </w:p>
    <w:p w14:paraId="038D6F44" w14:textId="77777777" w:rsidR="00EF62E6" w:rsidRDefault="00CF088F" w:rsidP="00BF0F4E">
      <w:pPr>
        <w:spacing w:after="0" w:line="259" w:lineRule="auto"/>
        <w:ind w:left="55" w:right="0" w:firstLine="0"/>
        <w:jc w:val="left"/>
      </w:pPr>
      <w:r>
        <w:t xml:space="preserve"> </w:t>
      </w:r>
    </w:p>
    <w:sectPr w:rsidR="00EF62E6">
      <w:headerReference w:type="even" r:id="rId16"/>
      <w:headerReference w:type="default" r:id="rId17"/>
      <w:headerReference w:type="first" r:id="rId18"/>
      <w:pgSz w:w="11906" w:h="16838"/>
      <w:pgMar w:top="777" w:right="1042" w:bottom="952" w:left="219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A301B" w14:textId="77777777" w:rsidR="00CF088F" w:rsidRDefault="00CF088F">
      <w:pPr>
        <w:spacing w:after="0" w:line="240" w:lineRule="auto"/>
      </w:pPr>
      <w:r>
        <w:separator/>
      </w:r>
    </w:p>
  </w:endnote>
  <w:endnote w:type="continuationSeparator" w:id="0">
    <w:p w14:paraId="7FE1F780" w14:textId="77777777" w:rsidR="00CF088F" w:rsidRDefault="00CF0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7E4D0" w14:textId="77777777" w:rsidR="00CF088F" w:rsidRDefault="00CF088F">
      <w:pPr>
        <w:spacing w:after="0" w:line="240" w:lineRule="auto"/>
      </w:pPr>
      <w:r>
        <w:separator/>
      </w:r>
    </w:p>
  </w:footnote>
  <w:footnote w:type="continuationSeparator" w:id="0">
    <w:p w14:paraId="7DE2E95F" w14:textId="77777777" w:rsidR="00CF088F" w:rsidRDefault="00CF08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280B1" w14:textId="77777777" w:rsidR="00EF62E6" w:rsidRDefault="00CF088F">
    <w:pPr>
      <w:spacing w:after="0" w:line="259" w:lineRule="auto"/>
      <w:ind w:left="0" w:right="368" w:firstLine="0"/>
      <w:jc w:val="right"/>
    </w:pPr>
    <w:r>
      <w:fldChar w:fldCharType="begin"/>
    </w:r>
    <w:r>
      <w:instrText xml:space="preserve"> PAGE   \* MERGEFORMAT </w:instrText>
    </w:r>
    <w:r>
      <w:fldChar w:fldCharType="separate"/>
    </w:r>
    <w:r>
      <w:rPr>
        <w:sz w:val="22"/>
      </w:rPr>
      <w:t>2</w:t>
    </w:r>
    <w:r>
      <w:rPr>
        <w:sz w:val="22"/>
      </w:rPr>
      <w:fldChar w:fldCharType="end"/>
    </w:r>
    <w:r>
      <w:rPr>
        <w:rFonts w:ascii="Calibri" w:eastAsia="Calibri" w:hAnsi="Calibri" w:cs="Calibri"/>
        <w:sz w:val="22"/>
      </w:rPr>
      <w:t xml:space="preserve"> </w:t>
    </w:r>
    <w:r>
      <w:t xml:space="preserve">    </w:t>
    </w:r>
    <w:r>
      <w:t xml:space="preserve"> </w:t>
    </w:r>
  </w:p>
  <w:p w14:paraId="3B0FDD12" w14:textId="77777777" w:rsidR="00EF62E6" w:rsidRDefault="00CF088F">
    <w:pPr>
      <w:spacing w:after="0" w:line="259" w:lineRule="auto"/>
      <w:ind w:left="72" w:right="0" w:firstLine="0"/>
      <w:jc w:val="left"/>
    </w:pPr>
    <w:r>
      <w:rPr>
        <w:rFonts w:ascii="Calibri" w:eastAsia="Calibri" w:hAnsi="Calibri" w:cs="Calibri"/>
        <w:sz w:val="22"/>
      </w:rPr>
      <w:t xml:space="preserve"> </w:t>
    </w:r>
    <w: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B27A0" w14:textId="77777777" w:rsidR="00EF62E6" w:rsidRDefault="00CF088F">
    <w:pPr>
      <w:spacing w:after="0" w:line="259" w:lineRule="auto"/>
      <w:ind w:left="0" w:right="368" w:firstLine="0"/>
      <w:jc w:val="right"/>
    </w:pPr>
    <w:r>
      <w:fldChar w:fldCharType="begin"/>
    </w:r>
    <w:r>
      <w:instrText xml:space="preserve"> PAGE   \* MERGEFORMAT </w:instrText>
    </w:r>
    <w:r>
      <w:fldChar w:fldCharType="separate"/>
    </w:r>
    <w:r>
      <w:rPr>
        <w:sz w:val="22"/>
      </w:rPr>
      <w:t>3</w:t>
    </w:r>
    <w:r>
      <w:rPr>
        <w:sz w:val="22"/>
      </w:rPr>
      <w:fldChar w:fldCharType="end"/>
    </w:r>
    <w:r>
      <w:rPr>
        <w:rFonts w:ascii="Calibri" w:eastAsia="Calibri" w:hAnsi="Calibri" w:cs="Calibri"/>
        <w:sz w:val="22"/>
      </w:rPr>
      <w:t xml:space="preserve"> </w:t>
    </w:r>
    <w:r>
      <w:t xml:space="preserve">    </w:t>
    </w:r>
    <w:r>
      <w:t xml:space="preserve"> </w:t>
    </w:r>
  </w:p>
  <w:p w14:paraId="4B0BE3FD" w14:textId="77777777" w:rsidR="00EF62E6" w:rsidRDefault="00CF088F">
    <w:pPr>
      <w:spacing w:after="212" w:line="259" w:lineRule="auto"/>
      <w:ind w:left="72" w:right="0" w:firstLine="0"/>
      <w:jc w:val="left"/>
    </w:pPr>
    <w:r>
      <w:rPr>
        <w:rFonts w:ascii="Calibri" w:eastAsia="Calibri" w:hAnsi="Calibri" w:cs="Calibri"/>
        <w:sz w:val="22"/>
      </w:rPr>
      <w:t xml:space="preserve"> </w:t>
    </w:r>
    <w:r>
      <w:t xml:space="preserve">    </w:t>
    </w:r>
    <w:r>
      <w:t xml:space="preserve"> </w:t>
    </w:r>
  </w:p>
  <w:p w14:paraId="223649F6" w14:textId="77777777" w:rsidR="00EF62E6" w:rsidRDefault="00CF088F">
    <w:pPr>
      <w:spacing w:after="0" w:line="259" w:lineRule="auto"/>
      <w:ind w:left="372" w:right="0" w:firstLine="0"/>
      <w:jc w:val="left"/>
    </w:pPr>
    <w:r>
      <w:rPr>
        <w:rFonts w:ascii="Arial" w:eastAsia="Arial" w:hAnsi="Arial" w:cs="Arial"/>
        <w:b/>
      </w:rPr>
      <w:t xml:space="preserve"> </w:t>
    </w:r>
    <w:r>
      <w:t xml:space="preserve">    </w:t>
    </w:r>
    <w:r>
      <w:t xml:space="preserve"> </w:t>
    </w:r>
  </w:p>
  <w:p w14:paraId="17C02F2C" w14:textId="77777777" w:rsidR="00EF62E6" w:rsidRDefault="00CF088F">
    <w:pPr>
      <w:spacing w:after="0" w:line="259" w:lineRule="auto"/>
      <w:ind w:left="358" w:right="0" w:firstLine="0"/>
      <w:jc w:val="left"/>
    </w:pPr>
    <w:r>
      <w:rPr>
        <w:b/>
      </w:rPr>
      <w:t xml:space="preserve"> </w:t>
    </w:r>
    <w:r>
      <w:t xml:space="preserve">   </w:t>
    </w:r>
    <w:r>
      <w:t xml:space="preserve"> </w:t>
    </w:r>
  </w:p>
  <w:p w14:paraId="42DE656E" w14:textId="77777777" w:rsidR="00EF62E6" w:rsidRDefault="00CF088F">
    <w:pPr>
      <w:spacing w:after="0" w:line="259" w:lineRule="auto"/>
      <w:ind w:left="343" w:right="0" w:firstLine="0"/>
      <w:jc w:val="left"/>
    </w:pPr>
    <w:r>
      <w:rPr>
        <w:b/>
      </w:rPr>
      <w:t xml:space="preserve"> </w:t>
    </w:r>
    <w: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84D5A" w14:textId="77777777" w:rsidR="00EF62E6" w:rsidRDefault="00EF62E6">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D666F"/>
    <w:multiLevelType w:val="hybridMultilevel"/>
    <w:tmpl w:val="07280036"/>
    <w:lvl w:ilvl="0" w:tplc="9156F764">
      <w:start w:val="1"/>
      <w:numFmt w:val="decimal"/>
      <w:lvlText w:val="%1."/>
      <w:lvlJc w:val="left"/>
      <w:pPr>
        <w:ind w:left="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362A16">
      <w:start w:val="1"/>
      <w:numFmt w:val="lowerLetter"/>
      <w:lvlText w:val="%2"/>
      <w:lvlJc w:val="left"/>
      <w:pPr>
        <w:ind w:left="1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F8F9CE">
      <w:start w:val="1"/>
      <w:numFmt w:val="lowerRoman"/>
      <w:lvlText w:val="%3"/>
      <w:lvlJc w:val="left"/>
      <w:pPr>
        <w:ind w:left="2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0D9C6">
      <w:start w:val="1"/>
      <w:numFmt w:val="decimal"/>
      <w:lvlText w:val="%4"/>
      <w:lvlJc w:val="left"/>
      <w:pPr>
        <w:ind w:left="2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306FCA">
      <w:start w:val="1"/>
      <w:numFmt w:val="lowerLetter"/>
      <w:lvlText w:val="%5"/>
      <w:lvlJc w:val="left"/>
      <w:pPr>
        <w:ind w:left="3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B44DCE">
      <w:start w:val="1"/>
      <w:numFmt w:val="lowerRoman"/>
      <w:lvlText w:val="%6"/>
      <w:lvlJc w:val="left"/>
      <w:pPr>
        <w:ind w:left="4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0DA7A">
      <w:start w:val="1"/>
      <w:numFmt w:val="decimal"/>
      <w:lvlText w:val="%7"/>
      <w:lvlJc w:val="left"/>
      <w:pPr>
        <w:ind w:left="5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22855C">
      <w:start w:val="1"/>
      <w:numFmt w:val="lowerLetter"/>
      <w:lvlText w:val="%8"/>
      <w:lvlJc w:val="left"/>
      <w:pPr>
        <w:ind w:left="5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46E636">
      <w:start w:val="1"/>
      <w:numFmt w:val="lowerRoman"/>
      <w:lvlText w:val="%9"/>
      <w:lvlJc w:val="left"/>
      <w:pPr>
        <w:ind w:left="6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30288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2E6"/>
    <w:rsid w:val="009E5E3B"/>
    <w:rsid w:val="00BF0F4E"/>
    <w:rsid w:val="00CF088F"/>
    <w:rsid w:val="00D243B3"/>
    <w:rsid w:val="00DC2F06"/>
    <w:rsid w:val="00EF62E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1F022"/>
  <w15:docId w15:val="{C300C971-266E-45C6-9D3A-ED38A1B40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54" w:lineRule="auto"/>
      <w:ind w:left="63" w:right="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24"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86/s41039-020-00140-w" TargetMode="External"/><Relationship Id="rId13" Type="http://schemas.openxmlformats.org/officeDocument/2006/relationships/hyperlink" Target="https://doi.org/10.1186/s41039-020-00140-w" TargetMode="External"/><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doi.org/10.1186/s41039-020-00140-w"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86/s41039-020-00140-w" TargetMode="External"/><Relationship Id="rId5" Type="http://schemas.openxmlformats.org/officeDocument/2006/relationships/footnotes" Target="footnotes.xml"/><Relationship Id="rId15" Type="http://schemas.openxmlformats.org/officeDocument/2006/relationships/hyperlink" Target="https://doi.org/10.1186/s41039-020-00140-w" TargetMode="External"/><Relationship Id="rId10" Type="http://schemas.openxmlformats.org/officeDocument/2006/relationships/hyperlink" Target="https://doi.org/10.1186/s41039-020-00140-w"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86/s41039-020-00140-w" TargetMode="External"/><Relationship Id="rId14" Type="http://schemas.openxmlformats.org/officeDocument/2006/relationships/hyperlink" Target="https://doi.org/10.1186/s41039-020-00140-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2270</Words>
  <Characters>12940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JKP FSKTM</dc:creator>
  <cp:keywords/>
  <cp:lastModifiedBy>Divakhar Rajah</cp:lastModifiedBy>
  <cp:revision>2</cp:revision>
  <cp:lastPrinted>2025-11-09T09:21:00Z</cp:lastPrinted>
  <dcterms:created xsi:type="dcterms:W3CDTF">2025-11-09T09:24:00Z</dcterms:created>
  <dcterms:modified xsi:type="dcterms:W3CDTF">2025-11-09T09:24:00Z</dcterms:modified>
</cp:coreProperties>
</file>