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18F5" w14:textId="77777777" w:rsidR="00BD4E95" w:rsidRDefault="002B35E1">
      <w:pPr>
        <w:pStyle w:val="Title"/>
      </w:pPr>
      <w:r>
        <w:t>Socialness Ratings: Data Cleaning</w:t>
      </w:r>
    </w:p>
    <w:p w14:paraId="5CD52A63" w14:textId="77777777" w:rsidR="00D573AE" w:rsidRDefault="002B35E1">
      <w:pPr>
        <w:pStyle w:val="FirstParagraph"/>
      </w:pPr>
      <w:r>
        <w:rPr>
          <w:b/>
        </w:rPr>
        <w:t>Data Cleaning Procedure - Exclusion Criteria</w:t>
      </w:r>
      <w:r>
        <w:t xml:space="preserve"> </w:t>
      </w:r>
    </w:p>
    <w:p w14:paraId="0E7730DF" w14:textId="0E4DE19E" w:rsidR="00BD4E95" w:rsidRDefault="002B35E1">
      <w:pPr>
        <w:pStyle w:val="FirstParagraph"/>
      </w:pPr>
      <w:r>
        <w:t xml:space="preserve">- completion time less than 3 SDs below the mean completion time </w:t>
      </w:r>
      <w:r>
        <w:t>- responded to less that 33% of the ratings task (i.e., rated less than 132 words) - responded with the same score for 25 (or more) stimuli in a row (we have 25 words per page) - responded with “I don’t know the meaning of this word” to more than 25 % of i</w:t>
      </w:r>
      <w:r>
        <w:t>tems (n = 100 out of 400 words) - correlation with the control words below .20 - correlation with the mean of the ratings of all other participants below 0.1 - items rated as “I don’t know the meaning of this word” by more than 15% of raters</w:t>
      </w:r>
    </w:p>
    <w:p w14:paraId="0D9A8187" w14:textId="77777777" w:rsidR="00BD4E95" w:rsidRDefault="002B35E1">
      <w:pPr>
        <w:pStyle w:val="BodyText"/>
      </w:pPr>
      <w:r>
        <w:rPr>
          <w:b/>
        </w:rPr>
        <w:t>Data cleaning</w:t>
      </w:r>
    </w:p>
    <w:p w14:paraId="7B67D974" w14:textId="3BB3C18D" w:rsidR="00BD4E95" w:rsidRDefault="002B35E1">
      <w:pPr>
        <w:pStyle w:val="BodyText"/>
      </w:pPr>
      <w:r>
        <w:t>In total, we collected 241</w:t>
      </w:r>
      <w:r w:rsidR="00D573AE">
        <w:t>,</w:t>
      </w:r>
      <w:r>
        <w:t>575 observations. The data cleaning pipeline involved sequentially implementing several techniques consistent with recommendations for identifying careless or insufficient effort responders (Curran, 2016) and computer-generated r</w:t>
      </w:r>
      <w:r>
        <w:t>andom responding (Dupuis et al., 2019), as well as other data cleaning procedures used in previous word norming studies (Brysbaert et al., 2014; Pexman et al., 2019; Warriner et al., 2013). First, we removed data from participants if they completed less th</w:t>
      </w:r>
      <w:r>
        <w:t>an 33% of the ratings task (n = 0), responded with “I don’t know the meaning of this word” for more than 25% of items (n = 8) and provided the same rating for more than 25 words in a row (n = 17). Next, we examined each participant’s ratings of the 30 cont</w:t>
      </w:r>
      <w:r>
        <w:t>rol words and generated correlations with the mean ratings of those words obtained in the pilot study. We removed data from 36 participants with a correlation coefficient less than .20. We then computed the correlation between each participant’s ratings an</w:t>
      </w:r>
      <w:r>
        <w:t>d the mean ratings of all other participants. We deleted data from 5 participants with a correlation coefficient less than .10. Finally, if more than 15% of raters reported not knowing a particular word, we removed those words from the analyses reported be</w:t>
      </w:r>
      <w:r>
        <w:t>low. This led to the exclusion of 560 words. The final dataset comprised of 8</w:t>
      </w:r>
      <w:r w:rsidR="00D573AE">
        <w:t>,</w:t>
      </w:r>
      <w:r>
        <w:t>388 words and 202</w:t>
      </w:r>
      <w:r w:rsidR="00D573AE">
        <w:t>,</w:t>
      </w:r>
      <w:r>
        <w:t>841 observations, of which 3</w:t>
      </w:r>
      <w:r w:rsidR="00D573AE">
        <w:t>,</w:t>
      </w:r>
      <w:r>
        <w:t>542 were “I don’t know the meaning of this word” responses. Not taking into account the control words rated by all participants, ea</w:t>
      </w:r>
      <w:r>
        <w:t>ch word in the final dataset had 21.92 valid ratings on average (</w:t>
      </w:r>
      <w:r>
        <w:rPr>
          <w:i/>
        </w:rPr>
        <w:t>SD</w:t>
      </w:r>
      <w:r>
        <w:t xml:space="preserve"> = 1.68), ranging from 15 to 27 ratings. Overall, 7</w:t>
      </w:r>
      <w:r w:rsidR="00D573AE">
        <w:t>,</w:t>
      </w:r>
      <w:r>
        <w:t>703 (91.83%) words had at least 20 valid ratings.</w:t>
      </w:r>
    </w:p>
    <w:sectPr w:rsidR="00BD4E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AAD2" w14:textId="77777777" w:rsidR="002B35E1" w:rsidRDefault="002B35E1">
      <w:pPr>
        <w:spacing w:after="0"/>
      </w:pPr>
      <w:r>
        <w:separator/>
      </w:r>
    </w:p>
  </w:endnote>
  <w:endnote w:type="continuationSeparator" w:id="0">
    <w:p w14:paraId="7EE30FFD" w14:textId="77777777" w:rsidR="002B35E1" w:rsidRDefault="002B35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D34A" w14:textId="77777777" w:rsidR="002B35E1" w:rsidRDefault="002B35E1">
      <w:r>
        <w:separator/>
      </w:r>
    </w:p>
  </w:footnote>
  <w:footnote w:type="continuationSeparator" w:id="0">
    <w:p w14:paraId="5D10057D" w14:textId="77777777" w:rsidR="002B35E1" w:rsidRDefault="002B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F586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12F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5E1"/>
    <w:rsid w:val="004E29B3"/>
    <w:rsid w:val="00590D07"/>
    <w:rsid w:val="00784D58"/>
    <w:rsid w:val="008D6863"/>
    <w:rsid w:val="00B86B75"/>
    <w:rsid w:val="00BC48D5"/>
    <w:rsid w:val="00BD4E95"/>
    <w:rsid w:val="00C36279"/>
    <w:rsid w:val="00D573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2BB6F"/>
  <w15:docId w15:val="{8A99EC35-CCEE-AF41-B270-65EA50FE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Socialness Ratings: Data Cleaning</dc:title>
  <dc:creator/>
  <cp:keywords/>
  <cp:lastModifiedBy>Veronica Diveica</cp:lastModifiedBy>
  <cp:revision>2</cp:revision>
  <dcterms:created xsi:type="dcterms:W3CDTF">2021-10-04T16:29:00Z</dcterms:created>
  <dcterms:modified xsi:type="dcterms:W3CDTF">2021-11-01T16:45:00Z</dcterms:modified>
</cp:coreProperties>
</file>