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340242" w:rsidR="001F385E" w:rsidP="04D6A32A" w:rsidRDefault="00BC47F9" w14:paraId="5F65D399" w14:textId="0C486BDC">
      <w:pPr>
        <w:pStyle w:val="Title"/>
        <w:rPr>
          <w:rFonts w:ascii="Segoe UI" w:hAnsi="Segoe UI" w:cs="Segoe UI"/>
          <w:b/>
          <w:bCs/>
        </w:rPr>
      </w:pPr>
      <w:r w:rsidR="00BC47F9">
        <w:drawing>
          <wp:inline wp14:editId="5F2763D5" wp14:anchorId="4AA62D5A">
            <wp:extent cx="2490023" cy="914400"/>
            <wp:effectExtent l="0" t="0" r="5715" b="0"/>
            <wp:docPr id="393861692" name="Picture 36" descr="C:\Users\Dan Lammot\AppData\Local\Packages\Microsoft.Office.Desktop_8wekyb3d8bbwe\AC\INetCache\Content.MSO\C400255F.tmp" title=""/>
            <wp:cNvGraphicFramePr>
              <a:graphicFrameLocks noChangeAspect="1"/>
            </wp:cNvGraphicFramePr>
            <a:graphic>
              <a:graphicData uri="http://schemas.openxmlformats.org/drawingml/2006/picture">
                <pic:pic>
                  <pic:nvPicPr>
                    <pic:cNvPr id="0" name="Picture 36"/>
                    <pic:cNvPicPr/>
                  </pic:nvPicPr>
                  <pic:blipFill>
                    <a:blip r:embed="Rac57a55bd54749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90023" cy="914400"/>
                    </a:xfrm>
                    <a:prstGeom prst="rect">
                      <a:avLst/>
                    </a:prstGeom>
                  </pic:spPr>
                </pic:pic>
              </a:graphicData>
            </a:graphic>
          </wp:inline>
        </w:drawing>
      </w:r>
    </w:p>
    <w:p w:rsidR="00ED40DB" w:rsidP="04D6A32A" w:rsidRDefault="00ED40DB" w14:paraId="598492EF" w14:textId="517EDE19">
      <w:pPr>
        <w:spacing w:after="0"/>
        <w:rPr>
          <w:rFonts w:ascii="Segoe UI Semibold" w:hAnsi="Segoe UI Semibold" w:eastAsia="Segoe UI Semibold" w:cs="Segoe UI Semibold"/>
          <w:color w:val="000000" w:themeColor="text1"/>
          <w:sz w:val="52"/>
          <w:szCs w:val="52"/>
        </w:rPr>
      </w:pPr>
    </w:p>
    <w:p w:rsidR="001647A0" w:rsidP="04D6A32A" w:rsidRDefault="001647A0" w14:paraId="0B1B3901" w14:textId="77777777">
      <w:pPr>
        <w:spacing w:after="0"/>
        <w:rPr>
          <w:rFonts w:ascii="Segoe UI Semibold" w:hAnsi="Segoe UI Semibold" w:eastAsia="Segoe UI Semibold" w:cs="Segoe UI Semibold"/>
          <w:color w:val="000000" w:themeColor="text1"/>
          <w:sz w:val="52"/>
          <w:szCs w:val="52"/>
        </w:rPr>
      </w:pPr>
    </w:p>
    <w:p w:rsidRPr="002A0FBC" w:rsidR="007C774F" w:rsidP="00221D79" w:rsidRDefault="007C774F" w14:paraId="588C26C7" w14:textId="77777777">
      <w:pPr>
        <w:rPr>
          <w:rFonts w:ascii="Segoe UI Semibold" w:hAnsi="Segoe UI Semibold" w:eastAsia="Segoe UI Semibold" w:cs="Segoe UI Semibold"/>
          <w:sz w:val="52"/>
          <w:szCs w:val="52"/>
        </w:rPr>
      </w:pPr>
      <w:r>
        <w:rPr>
          <w:rFonts w:ascii="Segoe UI Semibold" w:hAnsi="Segoe UI Semibold" w:eastAsia="Segoe UI Semibold" w:cs="Segoe UI Semibold"/>
          <w:sz w:val="52"/>
          <w:szCs w:val="52"/>
        </w:rPr>
        <w:t xml:space="preserve">Fundraising and Engagement </w:t>
      </w:r>
    </w:p>
    <w:p w:rsidRPr="00D923F5" w:rsidR="007C774F" w:rsidP="00221D79" w:rsidRDefault="007C774F" w14:paraId="13B877D0" w14:textId="77777777">
      <w:pPr>
        <w:rPr>
          <w:rFonts w:ascii="Segoe UI Semibold" w:hAnsi="Segoe UI Semibold" w:eastAsia="Segoe UI Semibold" w:cs="Segoe UI Semibold"/>
          <w:sz w:val="36"/>
          <w:szCs w:val="36"/>
        </w:rPr>
      </w:pPr>
      <w:r w:rsidRPr="00D923F5">
        <w:rPr>
          <w:rFonts w:ascii="Segoe UI Semibold" w:hAnsi="Segoe UI Semibold" w:eastAsia="Segoe UI Semibold" w:cs="Segoe UI Semibold"/>
          <w:sz w:val="36"/>
          <w:szCs w:val="36"/>
        </w:rPr>
        <w:t>for Dynamics 365 Sales, a Microsoft solution built with MISSION CRM</w:t>
      </w:r>
    </w:p>
    <w:p w:rsidR="007C774F" w:rsidP="008F1D8E" w:rsidRDefault="007C774F" w14:paraId="2AD99E18" w14:textId="77777777">
      <w:pPr>
        <w:rPr>
          <w:rFonts w:ascii="Segoe UI Semibold" w:hAnsi="Segoe UI Semibold" w:eastAsia="Segoe UI Semibold" w:cs="Segoe UI Semibold"/>
          <w:color w:val="000000" w:themeColor="text1"/>
          <w:sz w:val="52"/>
          <w:szCs w:val="52"/>
        </w:rPr>
      </w:pPr>
    </w:p>
    <w:p w:rsidR="42DFC1E7" w:rsidP="008F1D8E" w:rsidRDefault="00674943" w14:paraId="36C95E85" w14:textId="468001F5">
      <w:r>
        <w:rPr>
          <w:rFonts w:ascii="Segoe UI Semibold" w:hAnsi="Segoe UI Semibold" w:eastAsia="Segoe UI Semibold" w:cs="Segoe UI Semibold"/>
          <w:color w:val="000000" w:themeColor="text1"/>
          <w:sz w:val="52"/>
          <w:szCs w:val="52"/>
        </w:rPr>
        <w:t>Deployment Guide</w:t>
      </w:r>
    </w:p>
    <w:p w:rsidR="42DFC1E7" w:rsidRDefault="42DFC1E7" w14:paraId="195F6B93" w14:textId="0E39EE3D">
      <w:pPr>
        <w:rPr>
          <w:rFonts w:ascii="Segoe UI" w:hAnsi="Segoe UI" w:eastAsia="Segoe UI" w:cs="Segoe UI"/>
          <w:color w:val="000000" w:themeColor="text1"/>
          <w:sz w:val="20"/>
          <w:szCs w:val="20"/>
        </w:rPr>
      </w:pPr>
      <w:r w:rsidRPr="04D6A32A">
        <w:rPr>
          <w:rFonts w:ascii="Segoe UI" w:hAnsi="Segoe UI" w:eastAsia="Segoe UI" w:cs="Segoe UI"/>
          <w:color w:val="000000" w:themeColor="text1"/>
          <w:sz w:val="20"/>
          <w:szCs w:val="20"/>
        </w:rPr>
        <w:t xml:space="preserve"> </w:t>
      </w:r>
    </w:p>
    <w:p w:rsidRPr="00662F46" w:rsidR="42DFC1E7" w:rsidRDefault="42DFC1E7" w14:paraId="009C0BD2" w14:textId="4AB958ED">
      <w:pPr>
        <w:rPr>
          <w:rFonts w:ascii="Segoe UI" w:hAnsi="Segoe UI" w:eastAsia="Segoe UI" w:cs="Segoe UI"/>
          <w:color w:val="000000" w:themeColor="text1"/>
          <w:sz w:val="20"/>
          <w:szCs w:val="20"/>
        </w:rPr>
      </w:pPr>
      <w:r w:rsidRPr="00EE6E03">
        <w:rPr>
          <w:rFonts w:ascii="Segoe UI" w:hAnsi="Segoe UI" w:eastAsia="Segoe UI" w:cs="Segoe UI"/>
          <w:b/>
          <w:bCs/>
          <w:color w:val="000000" w:themeColor="text1"/>
          <w:sz w:val="20"/>
          <w:szCs w:val="20"/>
        </w:rPr>
        <w:t>Published</w:t>
      </w:r>
      <w:r w:rsidRP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 xml:space="preserve">October </w:t>
      </w:r>
      <w:r w:rsidR="0062582D">
        <w:rPr>
          <w:rFonts w:ascii="Segoe UI" w:hAnsi="Segoe UI" w:eastAsia="Segoe UI" w:cs="Segoe UI"/>
          <w:color w:val="000000" w:themeColor="text1"/>
          <w:sz w:val="20"/>
          <w:szCs w:val="20"/>
        </w:rPr>
        <w:t>9</w:t>
      </w:r>
      <w:r w:rsidRPr="00EE6E03" w:rsidR="00EE6E03">
        <w:rPr>
          <w:rFonts w:ascii="Segoe UI" w:hAnsi="Segoe UI" w:eastAsia="Segoe UI" w:cs="Segoe UI"/>
          <w:color w:val="000000" w:themeColor="text1"/>
          <w:sz w:val="20"/>
          <w:szCs w:val="20"/>
        </w:rPr>
        <w:t xml:space="preserve">, </w:t>
      </w:r>
      <w:r w:rsidRPr="00EE6E03" w:rsidR="009C4D8A">
        <w:rPr>
          <w:rFonts w:ascii="Segoe UI" w:hAnsi="Segoe UI" w:eastAsia="Segoe UI" w:cs="Segoe UI"/>
          <w:color w:val="000000" w:themeColor="text1"/>
          <w:sz w:val="20"/>
          <w:szCs w:val="20"/>
        </w:rPr>
        <w:t>2020</w:t>
      </w:r>
    </w:p>
    <w:p w:rsidR="42DFC1E7" w:rsidRDefault="42DFC1E7" w14:paraId="722A6FEB" w14:textId="1EC45438">
      <w:pPr>
        <w:rPr>
          <w:rFonts w:ascii="Segoe UI" w:hAnsi="Segoe UI" w:eastAsia="Segoe UI" w:cs="Segoe UI"/>
          <w:color w:val="000000" w:themeColor="text1"/>
          <w:sz w:val="20"/>
          <w:szCs w:val="20"/>
        </w:rPr>
      </w:pPr>
      <w:r w:rsidRPr="00662F46">
        <w:rPr>
          <w:rFonts w:ascii="Segoe UI" w:hAnsi="Segoe UI" w:eastAsia="Segoe UI" w:cs="Segoe UI"/>
          <w:b/>
          <w:bCs/>
          <w:color w:val="000000" w:themeColor="text1"/>
          <w:sz w:val="20"/>
          <w:szCs w:val="20"/>
        </w:rPr>
        <w:t>Release Version</w:t>
      </w:r>
      <w:r w:rsidRPr="00662F46">
        <w:rPr>
          <w:rFonts w:ascii="Segoe UI" w:hAnsi="Segoe UI" w:eastAsia="Segoe UI" w:cs="Segoe UI"/>
          <w:color w:val="000000" w:themeColor="text1"/>
          <w:sz w:val="20"/>
          <w:szCs w:val="20"/>
        </w:rPr>
        <w:t>: v</w:t>
      </w:r>
      <w:r w:rsidRPr="00662F46" w:rsidR="6460E53C">
        <w:rPr>
          <w:rFonts w:ascii="Segoe UI" w:hAnsi="Segoe UI" w:eastAsia="Segoe UI" w:cs="Segoe UI"/>
          <w:color w:val="000000" w:themeColor="text1"/>
          <w:sz w:val="20"/>
          <w:szCs w:val="20"/>
        </w:rPr>
        <w:t>1.</w:t>
      </w:r>
      <w:r w:rsidRPr="00662F46" w:rsidR="001F722C">
        <w:rPr>
          <w:rFonts w:ascii="Segoe UI" w:hAnsi="Segoe UI" w:eastAsia="Segoe UI" w:cs="Segoe UI"/>
          <w:color w:val="000000" w:themeColor="text1"/>
          <w:sz w:val="20"/>
          <w:szCs w:val="20"/>
        </w:rPr>
        <w:t>0</w:t>
      </w:r>
    </w:p>
    <w:p w:rsidRPr="00662F46" w:rsidR="00F402C9" w:rsidRDefault="00F402C9" w14:paraId="5F0E5706" w14:textId="77777777">
      <w:pPr>
        <w:rPr>
          <w:rFonts w:ascii="Segoe UI" w:hAnsi="Segoe UI" w:eastAsia="Segoe UI" w:cs="Segoe UI"/>
          <w:color w:val="000000" w:themeColor="text1"/>
          <w:sz w:val="20"/>
          <w:szCs w:val="20"/>
        </w:rPr>
      </w:pPr>
    </w:p>
    <w:p w:rsidRPr="00E671C3" w:rsidR="00CA63E3" w:rsidRDefault="00392CA3" w14:paraId="64C55BB7" w14:textId="078BEF37">
      <w:r w:rsidRPr="04D6A32A">
        <w:rPr>
          <w:rFonts w:ascii="Segoe UI" w:hAnsi="Segoe UI" w:cs="Segoe UI"/>
          <w:b/>
          <w:bCs/>
        </w:rPr>
        <w:br w:type="page"/>
      </w:r>
    </w:p>
    <w:sdt>
      <w:sdtPr>
        <w:rPr>
          <w:rFonts w:ascii="Segoe UI" w:hAnsi="Segoe UI" w:cs="Segoe UI" w:eastAsiaTheme="minorHAnsi"/>
          <w:b w:val="0"/>
          <w:color w:val="auto"/>
          <w:sz w:val="22"/>
          <w:szCs w:val="22"/>
        </w:rPr>
        <w:id w:val="-1022709776"/>
        <w:docPartObj>
          <w:docPartGallery w:val="Table of Contents"/>
          <w:docPartUnique/>
        </w:docPartObj>
      </w:sdtPr>
      <w:sdtEndPr>
        <w:rPr>
          <w:rFonts w:asciiTheme="majorHAnsi" w:hAnsiTheme="majorHAnsi" w:cstheme="majorHAnsi"/>
          <w:bCs/>
          <w:noProof/>
          <w:sz w:val="20"/>
          <w:szCs w:val="20"/>
        </w:rPr>
      </w:sdtEndPr>
      <w:sdtContent>
        <w:p w:rsidRPr="00340242" w:rsidR="00C724A1" w:rsidRDefault="00C724A1" w14:paraId="5414485D" w14:textId="1734D96A">
          <w:pPr>
            <w:pStyle w:val="TOCHeading"/>
            <w:rPr>
              <w:rFonts w:ascii="Segoe UI" w:hAnsi="Segoe UI" w:cs="Segoe UI"/>
            </w:rPr>
          </w:pPr>
          <w:r w:rsidRPr="00340242">
            <w:rPr>
              <w:rFonts w:ascii="Segoe UI" w:hAnsi="Segoe UI" w:cs="Segoe UI"/>
            </w:rPr>
            <w:t>Contents</w:t>
          </w:r>
        </w:p>
        <w:p w:rsidRPr="0080636C" w:rsidR="0080636C" w:rsidRDefault="006F104F" w14:paraId="1210EEC8" w14:textId="149FD579">
          <w:pPr>
            <w:pStyle w:val="TOC1"/>
            <w:rPr>
              <w:rFonts w:eastAsiaTheme="minorEastAsia"/>
              <w:noProof/>
              <w:sz w:val="20"/>
              <w:szCs w:val="20"/>
            </w:rPr>
          </w:pPr>
          <w:r w:rsidRPr="002260D8">
            <w:rPr>
              <w:rFonts w:asciiTheme="majorHAnsi" w:hAnsiTheme="majorHAnsi" w:cstheme="majorBidi"/>
              <w:sz w:val="20"/>
              <w:szCs w:val="20"/>
            </w:rPr>
            <w:fldChar w:fldCharType="begin"/>
          </w:r>
          <w:r w:rsidRPr="002260D8" w:rsidR="00703310">
            <w:rPr>
              <w:rFonts w:asciiTheme="majorHAnsi" w:hAnsiTheme="majorHAnsi" w:cstheme="majorBidi"/>
              <w:sz w:val="20"/>
              <w:szCs w:val="20"/>
            </w:rPr>
            <w:instrText xml:space="preserve"> TOC \o "1-2" \h \z \u </w:instrText>
          </w:r>
          <w:r w:rsidRPr="002260D8">
            <w:rPr>
              <w:rFonts w:asciiTheme="majorHAnsi" w:hAnsiTheme="majorHAnsi" w:cstheme="majorBidi"/>
              <w:sz w:val="20"/>
              <w:szCs w:val="20"/>
            </w:rPr>
            <w:fldChar w:fldCharType="separate"/>
          </w:r>
          <w:hyperlink w:history="1" w:anchor="_Toc53055298">
            <w:r w:rsidRPr="0080636C" w:rsidR="0080636C">
              <w:rPr>
                <w:rStyle w:val="Hyperlink"/>
                <w:noProof/>
                <w:sz w:val="20"/>
                <w:szCs w:val="20"/>
              </w:rPr>
              <w:t>Overview</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w:t>
            </w:r>
            <w:r w:rsidRPr="0080636C" w:rsidR="0080636C">
              <w:rPr>
                <w:noProof/>
                <w:webHidden/>
                <w:sz w:val="20"/>
                <w:szCs w:val="20"/>
              </w:rPr>
              <w:fldChar w:fldCharType="end"/>
            </w:r>
          </w:hyperlink>
        </w:p>
        <w:p w:rsidRPr="0080636C" w:rsidR="0080636C" w:rsidRDefault="0094454D" w14:paraId="2EA52CFF" w14:textId="24D6A2A3">
          <w:pPr>
            <w:pStyle w:val="TOC1"/>
            <w:rPr>
              <w:rFonts w:eastAsiaTheme="minorEastAsia"/>
              <w:noProof/>
              <w:sz w:val="20"/>
              <w:szCs w:val="20"/>
            </w:rPr>
          </w:pPr>
          <w:hyperlink w:history="1" w:anchor="_Toc53055299">
            <w:r w:rsidRPr="0080636C" w:rsidR="0080636C">
              <w:rPr>
                <w:rStyle w:val="Hyperlink"/>
                <w:noProof/>
                <w:sz w:val="20"/>
                <w:szCs w:val="20"/>
              </w:rPr>
              <w:t>Getting Started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_Toc53055299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11BC1146" w14:textId="522F8DEC">
          <w:pPr>
            <w:pStyle w:val="TOC2"/>
            <w:tabs>
              <w:tab w:val="right" w:leader="dot" w:pos="9350"/>
            </w:tabs>
            <w:rPr>
              <w:rFonts w:eastAsiaTheme="minorEastAsia"/>
              <w:noProof/>
              <w:sz w:val="20"/>
              <w:szCs w:val="20"/>
            </w:rPr>
          </w:pPr>
          <w:hyperlink w:history="1" w:anchor="_Toc53055300">
            <w:r w:rsidRPr="0080636C" w:rsidR="0080636C">
              <w:rPr>
                <w:rStyle w:val="Hyperlink"/>
                <w:noProof/>
                <w:sz w:val="20"/>
                <w:szCs w:val="20"/>
              </w:rPr>
              <w:t>Intended Audience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76EF6DB6" w14:textId="3A5B38E6">
          <w:pPr>
            <w:pStyle w:val="TOC2"/>
            <w:tabs>
              <w:tab w:val="right" w:leader="dot" w:pos="9350"/>
            </w:tabs>
            <w:rPr>
              <w:rFonts w:eastAsiaTheme="minorEastAsia"/>
              <w:noProof/>
              <w:sz w:val="20"/>
              <w:szCs w:val="20"/>
            </w:rPr>
          </w:pPr>
          <w:hyperlink w:history="1" w:anchor="_Toc53055301">
            <w:r w:rsidRPr="0080636C" w:rsidR="0080636C">
              <w:rPr>
                <w:rStyle w:val="Hyperlink"/>
                <w:noProof/>
                <w:sz w:val="20"/>
                <w:szCs w:val="20"/>
              </w:rPr>
              <w:t>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4</w:t>
            </w:r>
            <w:r w:rsidRPr="0080636C" w:rsidR="0080636C">
              <w:rPr>
                <w:noProof/>
                <w:webHidden/>
                <w:sz w:val="20"/>
                <w:szCs w:val="20"/>
              </w:rPr>
              <w:fldChar w:fldCharType="end"/>
            </w:r>
          </w:hyperlink>
        </w:p>
        <w:p w:rsidRPr="0080636C" w:rsidR="0080636C" w:rsidRDefault="0094454D" w14:paraId="5A50E3AA" w14:textId="7ED15E4C">
          <w:pPr>
            <w:pStyle w:val="TOC2"/>
            <w:tabs>
              <w:tab w:val="right" w:leader="dot" w:pos="9350"/>
            </w:tabs>
            <w:rPr>
              <w:rFonts w:eastAsiaTheme="minorEastAsia"/>
              <w:noProof/>
              <w:sz w:val="20"/>
              <w:szCs w:val="20"/>
            </w:rPr>
          </w:pPr>
          <w:hyperlink w:history="1" w:anchor="_Toc53055302">
            <w:r w:rsidRPr="0080636C" w:rsidR="0080636C">
              <w:rPr>
                <w:rStyle w:val="Hyperlink"/>
                <w:noProof/>
                <w:sz w:val="20"/>
                <w:szCs w:val="20"/>
              </w:rPr>
              <w:t>Configuring Your Application Registration 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6</w:t>
            </w:r>
            <w:r w:rsidRPr="0080636C" w:rsidR="0080636C">
              <w:rPr>
                <w:noProof/>
                <w:webHidden/>
                <w:sz w:val="20"/>
                <w:szCs w:val="20"/>
              </w:rPr>
              <w:fldChar w:fldCharType="end"/>
            </w:r>
          </w:hyperlink>
        </w:p>
        <w:p w:rsidRPr="0080636C" w:rsidR="0080636C" w:rsidRDefault="0094454D" w14:paraId="6C3AD708" w14:textId="327584C3">
          <w:pPr>
            <w:pStyle w:val="TOC2"/>
            <w:tabs>
              <w:tab w:val="right" w:leader="dot" w:pos="9350"/>
            </w:tabs>
            <w:rPr>
              <w:rFonts w:eastAsiaTheme="minorEastAsia"/>
              <w:noProof/>
              <w:sz w:val="20"/>
              <w:szCs w:val="20"/>
            </w:rPr>
          </w:pPr>
          <w:hyperlink w:history="1" w:anchor="_Toc53055303">
            <w:r w:rsidRPr="0080636C" w:rsidR="0080636C">
              <w:rPr>
                <w:rStyle w:val="Hyperlink"/>
                <w:noProof/>
                <w:sz w:val="20"/>
                <w:szCs w:val="20"/>
              </w:rPr>
              <w:t>Setting up Azure Components to Support Multiple Dynamics Environments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7</w:t>
            </w:r>
            <w:r w:rsidRPr="0080636C" w:rsidR="0080636C">
              <w:rPr>
                <w:noProof/>
                <w:webHidden/>
                <w:sz w:val="20"/>
                <w:szCs w:val="20"/>
              </w:rPr>
              <w:fldChar w:fldCharType="end"/>
            </w:r>
          </w:hyperlink>
        </w:p>
        <w:p w:rsidRPr="0080636C" w:rsidR="0080636C" w:rsidRDefault="0094454D" w14:paraId="28584BCA" w14:textId="4336DD2E">
          <w:pPr>
            <w:pStyle w:val="TOC2"/>
            <w:tabs>
              <w:tab w:val="right" w:leader="dot" w:pos="9350"/>
            </w:tabs>
            <w:rPr>
              <w:rFonts w:eastAsiaTheme="minorEastAsia"/>
              <w:noProof/>
              <w:sz w:val="20"/>
              <w:szCs w:val="20"/>
            </w:rPr>
          </w:pPr>
          <w:hyperlink w:history="1" w:anchor="_Toc53055304">
            <w:r w:rsidRPr="0080636C" w:rsidR="0080636C">
              <w:rPr>
                <w:rStyle w:val="Hyperlink"/>
                <w:noProof/>
                <w:sz w:val="20"/>
                <w:szCs w:val="20"/>
              </w:rPr>
              <w:t>Azure Components Created</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8</w:t>
            </w:r>
            <w:r w:rsidRPr="0080636C" w:rsidR="0080636C">
              <w:rPr>
                <w:noProof/>
                <w:webHidden/>
                <w:sz w:val="20"/>
                <w:szCs w:val="20"/>
              </w:rPr>
              <w:fldChar w:fldCharType="end"/>
            </w:r>
          </w:hyperlink>
        </w:p>
        <w:p w:rsidRPr="0080636C" w:rsidR="0080636C" w:rsidRDefault="0094454D" w14:paraId="5E603DDA" w14:textId="4E2854B6">
          <w:pPr>
            <w:pStyle w:val="TOC1"/>
            <w:rPr>
              <w:rFonts w:eastAsiaTheme="minorEastAsia"/>
              <w:noProof/>
              <w:sz w:val="20"/>
              <w:szCs w:val="20"/>
            </w:rPr>
          </w:pPr>
          <w:hyperlink w:history="1" w:anchor="_Toc53055305">
            <w:r w:rsidRPr="0080636C" w:rsidR="0080636C">
              <w:rPr>
                <w:rStyle w:val="Hyperlink"/>
                <w:noProof/>
                <w:sz w:val="20"/>
                <w:szCs w:val="20"/>
              </w:rPr>
              <w:t>Deploying Fundraising and Engagement for Dynamics 365 Sales Enterprise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2D31BA40" w14:textId="6C1F05F4">
          <w:pPr>
            <w:pStyle w:val="TOC2"/>
            <w:tabs>
              <w:tab w:val="right" w:leader="dot" w:pos="9350"/>
            </w:tabs>
            <w:rPr>
              <w:rFonts w:eastAsiaTheme="minorEastAsia"/>
              <w:noProof/>
              <w:sz w:val="20"/>
              <w:szCs w:val="20"/>
            </w:rPr>
          </w:pPr>
          <w:hyperlink w:history="1" w:anchor="_Toc53055306">
            <w:r w:rsidRPr="0080636C" w:rsidR="0080636C">
              <w:rPr>
                <w:rStyle w:val="Hyperlink"/>
                <w:noProof/>
                <w:sz w:val="20"/>
                <w:szCs w:val="20"/>
              </w:rPr>
              <w:t>Prerequisites Installed During Solution Deployment</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67C2EBDC" w14:textId="6F670515">
          <w:pPr>
            <w:pStyle w:val="TOC2"/>
            <w:tabs>
              <w:tab w:val="right" w:leader="dot" w:pos="9350"/>
            </w:tabs>
            <w:rPr>
              <w:rFonts w:eastAsiaTheme="minorEastAsia"/>
              <w:noProof/>
              <w:sz w:val="20"/>
              <w:szCs w:val="20"/>
            </w:rPr>
          </w:pPr>
          <w:hyperlink w:history="1" w:anchor="_Toc53055307">
            <w:r w:rsidRPr="0080636C" w:rsidR="0080636C">
              <w:rPr>
                <w:rStyle w:val="Hyperlink"/>
                <w:noProof/>
                <w:sz w:val="20"/>
                <w:szCs w:val="20"/>
              </w:rPr>
              <w:t>Acquire Fundraising and Engagement from within Dynamics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9</w:t>
            </w:r>
            <w:r w:rsidRPr="0080636C" w:rsidR="0080636C">
              <w:rPr>
                <w:noProof/>
                <w:webHidden/>
                <w:sz w:val="20"/>
                <w:szCs w:val="20"/>
              </w:rPr>
              <w:fldChar w:fldCharType="end"/>
            </w:r>
          </w:hyperlink>
        </w:p>
        <w:p w:rsidRPr="0080636C" w:rsidR="0080636C" w:rsidRDefault="0094454D" w14:paraId="3BDF431E" w14:textId="5AE64968">
          <w:pPr>
            <w:pStyle w:val="TOC2"/>
            <w:tabs>
              <w:tab w:val="right" w:leader="dot" w:pos="9350"/>
            </w:tabs>
            <w:rPr>
              <w:rFonts w:eastAsiaTheme="minorEastAsia"/>
              <w:noProof/>
              <w:sz w:val="20"/>
              <w:szCs w:val="20"/>
            </w:rPr>
          </w:pPr>
          <w:hyperlink w:history="1" w:anchor="_Toc53055308">
            <w:r w:rsidRPr="0080636C" w:rsidR="0080636C">
              <w:rPr>
                <w:rStyle w:val="Hyperlink"/>
                <w:noProof/>
                <w:sz w:val="20"/>
                <w:szCs w:val="20"/>
              </w:rPr>
              <w:t>Acquire from AppSource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11</w:t>
            </w:r>
            <w:r w:rsidRPr="0080636C" w:rsidR="0080636C">
              <w:rPr>
                <w:noProof/>
                <w:webHidden/>
                <w:sz w:val="20"/>
                <w:szCs w:val="20"/>
              </w:rPr>
              <w:fldChar w:fldCharType="end"/>
            </w:r>
          </w:hyperlink>
        </w:p>
        <w:p w:rsidRPr="0080636C" w:rsidR="0080636C" w:rsidRDefault="0094454D" w14:paraId="7F1EBAD3" w14:textId="7217E513">
          <w:pPr>
            <w:pStyle w:val="TOC1"/>
            <w:rPr>
              <w:rFonts w:eastAsiaTheme="minorEastAsia"/>
              <w:noProof/>
              <w:sz w:val="20"/>
              <w:szCs w:val="20"/>
            </w:rPr>
          </w:pPr>
          <w:hyperlink w:history="1" w:anchor="_Toc53055309">
            <w:r w:rsidRPr="0080636C" w:rsidR="0080636C">
              <w:rPr>
                <w:rStyle w:val="Hyperlink"/>
                <w:noProof/>
                <w:sz w:val="20"/>
                <w:szCs w:val="20"/>
              </w:rPr>
              <w:t>Provisioning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_Toc53055309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8F22431" w14:textId="47663917">
          <w:pPr>
            <w:pStyle w:val="TOC2"/>
            <w:tabs>
              <w:tab w:val="right" w:leader="dot" w:pos="9350"/>
            </w:tabs>
            <w:rPr>
              <w:rFonts w:eastAsiaTheme="minorEastAsia"/>
              <w:noProof/>
              <w:sz w:val="20"/>
              <w:szCs w:val="20"/>
            </w:rPr>
          </w:pPr>
          <w:hyperlink w:history="1" w:anchor="_Toc53055310">
            <w:r w:rsidRPr="0080636C" w:rsidR="0080636C">
              <w:rPr>
                <w:rStyle w:val="Hyperlink"/>
                <w:noProof/>
                <w:sz w:val="20"/>
                <w:szCs w:val="20"/>
              </w:rPr>
              <w:t>Completing the ARM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13</w:t>
            </w:r>
            <w:r w:rsidRPr="0080636C" w:rsidR="0080636C">
              <w:rPr>
                <w:noProof/>
                <w:webHidden/>
                <w:sz w:val="20"/>
                <w:szCs w:val="20"/>
              </w:rPr>
              <w:fldChar w:fldCharType="end"/>
            </w:r>
          </w:hyperlink>
        </w:p>
        <w:p w:rsidRPr="0080636C" w:rsidR="0080636C" w:rsidRDefault="0094454D" w14:paraId="5C63493C" w14:textId="6A63B2E0">
          <w:pPr>
            <w:pStyle w:val="TOC2"/>
            <w:tabs>
              <w:tab w:val="right" w:leader="dot" w:pos="9350"/>
            </w:tabs>
            <w:rPr>
              <w:rFonts w:eastAsiaTheme="minorEastAsia"/>
              <w:noProof/>
              <w:sz w:val="20"/>
              <w:szCs w:val="20"/>
            </w:rPr>
          </w:pPr>
          <w:hyperlink w:history="1" w:anchor="_Toc53055311">
            <w:r w:rsidRPr="0080636C" w:rsidR="0080636C">
              <w:rPr>
                <w:rStyle w:val="Hyperlink"/>
                <w:noProof/>
                <w:sz w:val="20"/>
                <w:szCs w:val="20"/>
              </w:rPr>
              <w:t>Adding the Azure SQL User Accounts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17</w:t>
            </w:r>
            <w:r w:rsidRPr="0080636C" w:rsidR="0080636C">
              <w:rPr>
                <w:noProof/>
                <w:webHidden/>
                <w:sz w:val="20"/>
                <w:szCs w:val="20"/>
              </w:rPr>
              <w:fldChar w:fldCharType="end"/>
            </w:r>
          </w:hyperlink>
        </w:p>
        <w:p w:rsidRPr="0080636C" w:rsidR="0080636C" w:rsidRDefault="0094454D" w14:paraId="67FD700A" w14:textId="26A12947">
          <w:pPr>
            <w:pStyle w:val="TOC1"/>
            <w:rPr>
              <w:rFonts w:eastAsiaTheme="minorEastAsia"/>
              <w:noProof/>
              <w:sz w:val="20"/>
              <w:szCs w:val="20"/>
            </w:rPr>
          </w:pPr>
          <w:hyperlink w:history="1" w:anchor="_Toc53055312">
            <w:r w:rsidRPr="0080636C" w:rsidR="0080636C">
              <w:rPr>
                <w:rStyle w:val="Hyperlink"/>
                <w:noProof/>
                <w:sz w:val="20"/>
                <w:szCs w:val="20"/>
              </w:rPr>
              <w:t>Deploying the Azure Components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00C02965" w14:textId="648911ED">
          <w:pPr>
            <w:pStyle w:val="TOC2"/>
            <w:tabs>
              <w:tab w:val="right" w:leader="dot" w:pos="9350"/>
            </w:tabs>
            <w:rPr>
              <w:rFonts w:eastAsiaTheme="minorEastAsia"/>
              <w:noProof/>
              <w:sz w:val="20"/>
              <w:szCs w:val="20"/>
            </w:rPr>
          </w:pPr>
          <w:hyperlink w:history="1" w:anchor="_Toc53055313">
            <w:r w:rsidRPr="0080636C" w:rsidR="0080636C">
              <w:rPr>
                <w:rStyle w:val="Hyperlink"/>
                <w:noProof/>
                <w:sz w:val="20"/>
                <w:szCs w:val="20"/>
              </w:rPr>
              <w:t>Clone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19</w:t>
            </w:r>
            <w:r w:rsidRPr="0080636C" w:rsidR="0080636C">
              <w:rPr>
                <w:noProof/>
                <w:webHidden/>
                <w:sz w:val="20"/>
                <w:szCs w:val="20"/>
              </w:rPr>
              <w:fldChar w:fldCharType="end"/>
            </w:r>
          </w:hyperlink>
        </w:p>
        <w:p w:rsidRPr="0080636C" w:rsidR="0080636C" w:rsidRDefault="0094454D" w14:paraId="6700C189" w14:textId="37F0D7FF">
          <w:pPr>
            <w:pStyle w:val="TOC2"/>
            <w:tabs>
              <w:tab w:val="right" w:leader="dot" w:pos="9350"/>
            </w:tabs>
            <w:rPr>
              <w:rFonts w:eastAsiaTheme="minorEastAsia"/>
              <w:noProof/>
              <w:sz w:val="20"/>
              <w:szCs w:val="20"/>
            </w:rPr>
          </w:pPr>
          <w:hyperlink w:history="1" w:anchor="_Toc53055314">
            <w:r w:rsidRPr="0080636C" w:rsidR="0080636C">
              <w:rPr>
                <w:rStyle w:val="Hyperlink"/>
                <w:noProof/>
                <w:sz w:val="20"/>
                <w:szCs w:val="20"/>
              </w:rPr>
              <w:t>Build the Solution</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21</w:t>
            </w:r>
            <w:r w:rsidRPr="0080636C" w:rsidR="0080636C">
              <w:rPr>
                <w:noProof/>
                <w:webHidden/>
                <w:sz w:val="20"/>
                <w:szCs w:val="20"/>
              </w:rPr>
              <w:fldChar w:fldCharType="end"/>
            </w:r>
          </w:hyperlink>
        </w:p>
        <w:p w:rsidRPr="0080636C" w:rsidR="0080636C" w:rsidRDefault="0094454D" w14:paraId="230D874E" w14:textId="6E9027DA">
          <w:pPr>
            <w:pStyle w:val="TOC2"/>
            <w:tabs>
              <w:tab w:val="right" w:leader="dot" w:pos="9350"/>
            </w:tabs>
            <w:rPr>
              <w:rFonts w:eastAsiaTheme="minorEastAsia"/>
              <w:noProof/>
              <w:sz w:val="20"/>
              <w:szCs w:val="20"/>
            </w:rPr>
          </w:pPr>
          <w:hyperlink w:history="1" w:anchor="_Toc53055315">
            <w:r w:rsidRPr="0080636C" w:rsidR="0080636C">
              <w:rPr>
                <w:rStyle w:val="Hyperlink"/>
                <w:noProof/>
                <w:sz w:val="20"/>
                <w:szCs w:val="20"/>
              </w:rPr>
              <w:t>Deploy to Azure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22</w:t>
            </w:r>
            <w:r w:rsidRPr="0080636C" w:rsidR="0080636C">
              <w:rPr>
                <w:noProof/>
                <w:webHidden/>
                <w:sz w:val="20"/>
                <w:szCs w:val="20"/>
              </w:rPr>
              <w:fldChar w:fldCharType="end"/>
            </w:r>
          </w:hyperlink>
        </w:p>
        <w:p w:rsidRPr="0080636C" w:rsidR="0080636C" w:rsidRDefault="0094454D" w14:paraId="590C74CE" w14:textId="7363F79D">
          <w:pPr>
            <w:pStyle w:val="TOC2"/>
            <w:tabs>
              <w:tab w:val="right" w:leader="dot" w:pos="9350"/>
            </w:tabs>
            <w:rPr>
              <w:rFonts w:eastAsiaTheme="minorEastAsia"/>
              <w:noProof/>
              <w:sz w:val="20"/>
              <w:szCs w:val="20"/>
            </w:rPr>
          </w:pPr>
          <w:hyperlink w:history="1" w:anchor="_Toc53055316">
            <w:r w:rsidRPr="0080636C" w:rsidR="0080636C">
              <w:rPr>
                <w:rStyle w:val="Hyperlink"/>
                <w:noProof/>
                <w:sz w:val="20"/>
                <w:szCs w:val="20"/>
              </w:rPr>
              <w:t>Populate the Azure SQL Schema (Using C# Migrations)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_Toc53055316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29</w:t>
            </w:r>
            <w:r w:rsidRPr="0080636C" w:rsidR="0080636C">
              <w:rPr>
                <w:noProof/>
                <w:webHidden/>
                <w:sz w:val="20"/>
                <w:szCs w:val="20"/>
              </w:rPr>
              <w:fldChar w:fldCharType="end"/>
            </w:r>
          </w:hyperlink>
        </w:p>
        <w:p w:rsidRPr="0080636C" w:rsidR="0080636C" w:rsidRDefault="0094454D" w14:paraId="4DE9E8E3" w14:textId="6FC0E4C7">
          <w:pPr>
            <w:pStyle w:val="TOC1"/>
            <w:rPr>
              <w:rFonts w:eastAsiaTheme="minorEastAsia"/>
              <w:noProof/>
              <w:sz w:val="20"/>
              <w:szCs w:val="20"/>
            </w:rPr>
          </w:pPr>
          <w:hyperlink w:history="1" w:anchor="_Toc53055317">
            <w:r w:rsidRPr="0080636C" w:rsidR="0080636C">
              <w:rPr>
                <w:rStyle w:val="Hyperlink"/>
                <w:noProof/>
                <w:sz w:val="20"/>
                <w:szCs w:val="20"/>
              </w:rPr>
              <w:t>Post Deployment Tasks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_Toc53055317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21983571" w14:textId="2DBB98E1">
          <w:pPr>
            <w:pStyle w:val="TOC2"/>
            <w:tabs>
              <w:tab w:val="right" w:leader="dot" w:pos="9350"/>
            </w:tabs>
            <w:rPr>
              <w:rFonts w:eastAsiaTheme="minorEastAsia"/>
              <w:noProof/>
              <w:sz w:val="20"/>
              <w:szCs w:val="20"/>
            </w:rPr>
          </w:pPr>
          <w:hyperlink w:history="1" w:anchor="_Toc53055318">
            <w:r w:rsidRPr="0080636C" w:rsidR="0080636C">
              <w:rPr>
                <w:rStyle w:val="Hyperlink"/>
                <w:noProof/>
                <w:sz w:val="20"/>
                <w:szCs w:val="20"/>
              </w:rPr>
              <w:t>Configuration Record Prerequisites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_Toc53055318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34</w:t>
            </w:r>
            <w:r w:rsidRPr="0080636C" w:rsidR="0080636C">
              <w:rPr>
                <w:noProof/>
                <w:webHidden/>
                <w:sz w:val="20"/>
                <w:szCs w:val="20"/>
              </w:rPr>
              <w:fldChar w:fldCharType="end"/>
            </w:r>
          </w:hyperlink>
        </w:p>
        <w:p w:rsidRPr="0080636C" w:rsidR="0080636C" w:rsidRDefault="0094454D" w14:paraId="6746F5E2" w14:textId="7A487FBA">
          <w:pPr>
            <w:pStyle w:val="TOC2"/>
            <w:tabs>
              <w:tab w:val="right" w:leader="dot" w:pos="9350"/>
            </w:tabs>
            <w:rPr>
              <w:rFonts w:eastAsiaTheme="minorEastAsia"/>
              <w:noProof/>
              <w:sz w:val="20"/>
              <w:szCs w:val="20"/>
            </w:rPr>
          </w:pPr>
          <w:hyperlink w:history="1" w:anchor="_Toc53055319">
            <w:r w:rsidRPr="0080636C" w:rsidR="0080636C">
              <w:rPr>
                <w:rStyle w:val="Hyperlink"/>
                <w:noProof/>
                <w:sz w:val="20"/>
                <w:szCs w:val="20"/>
              </w:rPr>
              <w:t>Assigning Configuration Settings to Dynamics 365 Users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_Toc53055319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36</w:t>
            </w:r>
            <w:r w:rsidRPr="0080636C" w:rsidR="0080636C">
              <w:rPr>
                <w:noProof/>
                <w:webHidden/>
                <w:sz w:val="20"/>
                <w:szCs w:val="20"/>
              </w:rPr>
              <w:fldChar w:fldCharType="end"/>
            </w:r>
          </w:hyperlink>
        </w:p>
        <w:p w:rsidRPr="0080636C" w:rsidR="0080636C" w:rsidRDefault="0094454D" w14:paraId="2853C408" w14:textId="50A26B54">
          <w:pPr>
            <w:pStyle w:val="TOC1"/>
            <w:rPr>
              <w:rFonts w:eastAsiaTheme="minorEastAsia"/>
              <w:noProof/>
              <w:sz w:val="20"/>
              <w:szCs w:val="20"/>
            </w:rPr>
          </w:pPr>
          <w:hyperlink w:history="1" w:anchor="_Toc53055320">
            <w:r w:rsidRPr="0080636C" w:rsidR="0080636C">
              <w:rPr>
                <w:rStyle w:val="Hyperlink"/>
                <w:noProof/>
                <w:sz w:val="20"/>
                <w:szCs w:val="20"/>
              </w:rPr>
              <w:t>Troubleshooting</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_Toc53055320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0943415" w14:textId="118A3283">
          <w:pPr>
            <w:pStyle w:val="TOC2"/>
            <w:tabs>
              <w:tab w:val="right" w:leader="dot" w:pos="9350"/>
            </w:tabs>
            <w:rPr>
              <w:rFonts w:eastAsiaTheme="minorEastAsia"/>
              <w:noProof/>
              <w:sz w:val="20"/>
              <w:szCs w:val="20"/>
            </w:rPr>
          </w:pPr>
          <w:hyperlink w:history="1" w:anchor="_Toc53055321">
            <w:r w:rsidRPr="0080636C" w:rsidR="0080636C">
              <w:rPr>
                <w:rStyle w:val="Hyperlink"/>
                <w:noProof/>
                <w:sz w:val="20"/>
                <w:szCs w:val="20"/>
              </w:rPr>
              <w:t>When a Failure Occurs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_Toc53055321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409EE6EA" w14:textId="1F6D7AC5">
          <w:pPr>
            <w:pStyle w:val="TOC2"/>
            <w:tabs>
              <w:tab w:val="right" w:leader="dot" w:pos="9350"/>
            </w:tabs>
            <w:rPr>
              <w:rFonts w:eastAsiaTheme="minorEastAsia"/>
              <w:noProof/>
              <w:sz w:val="20"/>
              <w:szCs w:val="20"/>
            </w:rPr>
          </w:pPr>
          <w:hyperlink w:history="1" w:anchor="_Toc53055322">
            <w:r w:rsidRPr="0080636C" w:rsidR="0080636C">
              <w:rPr>
                <w:rStyle w:val="Hyperlink"/>
                <w:noProof/>
                <w:sz w:val="20"/>
                <w:szCs w:val="20"/>
              </w:rPr>
              <w:t>Updating Visual Studio 2019 Community Edition (or Higher)</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_Toc53055322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2B0D7E51" w14:textId="40F2C757">
          <w:pPr>
            <w:pStyle w:val="TOC2"/>
            <w:tabs>
              <w:tab w:val="right" w:leader="dot" w:pos="9350"/>
            </w:tabs>
            <w:rPr>
              <w:rFonts w:eastAsiaTheme="minorEastAsia"/>
              <w:noProof/>
              <w:sz w:val="20"/>
              <w:szCs w:val="20"/>
            </w:rPr>
          </w:pPr>
          <w:hyperlink w:history="1" w:anchor="_Toc53055323">
            <w:r w:rsidRPr="0080636C" w:rsidR="0080636C">
              <w:rPr>
                <w:rStyle w:val="Hyperlink"/>
                <w:noProof/>
                <w:sz w:val="20"/>
                <w:szCs w:val="20"/>
              </w:rPr>
              <w:t>Modifying the Template</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_Toc53055323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3FB3C510" w14:textId="178E6097">
          <w:pPr>
            <w:pStyle w:val="TOC2"/>
            <w:tabs>
              <w:tab w:val="right" w:leader="dot" w:pos="9350"/>
            </w:tabs>
            <w:rPr>
              <w:rFonts w:eastAsiaTheme="minorEastAsia"/>
              <w:noProof/>
              <w:sz w:val="20"/>
              <w:szCs w:val="20"/>
            </w:rPr>
          </w:pPr>
          <w:hyperlink w:history="1" w:anchor="_Toc53055324">
            <w:r w:rsidRPr="0080636C" w:rsidR="0080636C">
              <w:rPr>
                <w:rStyle w:val="Hyperlink"/>
                <w:noProof/>
                <w:sz w:val="20"/>
                <w:szCs w:val="20"/>
              </w:rPr>
              <w:t>Naming and Unique Name Concepts</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_Toc53055324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37</w:t>
            </w:r>
            <w:r w:rsidRPr="0080636C" w:rsidR="0080636C">
              <w:rPr>
                <w:noProof/>
                <w:webHidden/>
                <w:sz w:val="20"/>
                <w:szCs w:val="20"/>
              </w:rPr>
              <w:fldChar w:fldCharType="end"/>
            </w:r>
          </w:hyperlink>
        </w:p>
        <w:p w:rsidRPr="0080636C" w:rsidR="0080636C" w:rsidRDefault="0094454D" w14:paraId="6E9BD645" w14:textId="7DB3E3BE">
          <w:pPr>
            <w:pStyle w:val="TOC1"/>
            <w:rPr>
              <w:rFonts w:eastAsiaTheme="minorEastAsia"/>
              <w:noProof/>
              <w:sz w:val="20"/>
              <w:szCs w:val="20"/>
            </w:rPr>
          </w:pPr>
          <w:hyperlink w:history="1" w:anchor="_Toc53055325">
            <w:r w:rsidRPr="0080636C" w:rsidR="0080636C">
              <w:rPr>
                <w:rStyle w:val="Hyperlink"/>
                <w:noProof/>
                <w:sz w:val="20"/>
                <w:szCs w:val="20"/>
              </w:rPr>
              <w:t>Learn More About Azure and Extending Dynamics 365</w:t>
            </w:r>
            <w:r w:rsidRPr="0080636C" w:rsidR="0080636C">
              <w:rPr>
                <w:noProof/>
                <w:webHidden/>
                <w:sz w:val="20"/>
                <w:szCs w:val="20"/>
              </w:rPr>
              <w:tab/>
            </w:r>
            <w:r w:rsidRPr="0080636C" w:rsidR="0080636C">
              <w:rPr>
                <w:noProof/>
                <w:webHidden/>
                <w:sz w:val="20"/>
                <w:szCs w:val="20"/>
              </w:rPr>
              <w:fldChar w:fldCharType="begin"/>
            </w:r>
            <w:r w:rsidRPr="0080636C" w:rsidR="0080636C">
              <w:rPr>
                <w:noProof/>
                <w:webHidden/>
                <w:sz w:val="20"/>
                <w:szCs w:val="20"/>
              </w:rPr>
              <w:instrText xml:space="preserve"> PAGEREF _Toc53055325 \h </w:instrText>
            </w:r>
            <w:r w:rsidRPr="0080636C" w:rsidR="0080636C">
              <w:rPr>
                <w:noProof/>
                <w:webHidden/>
                <w:sz w:val="20"/>
                <w:szCs w:val="20"/>
              </w:rPr>
            </w:r>
            <w:r w:rsidRPr="0080636C" w:rsidR="0080636C">
              <w:rPr>
                <w:noProof/>
                <w:webHidden/>
                <w:sz w:val="20"/>
                <w:szCs w:val="20"/>
              </w:rPr>
              <w:fldChar w:fldCharType="separate"/>
            </w:r>
            <w:r w:rsidRPr="0080636C" w:rsidR="0080636C">
              <w:rPr>
                <w:noProof/>
                <w:webHidden/>
                <w:sz w:val="20"/>
                <w:szCs w:val="20"/>
              </w:rPr>
              <w:t>38</w:t>
            </w:r>
            <w:r w:rsidRPr="0080636C" w:rsidR="0080636C">
              <w:rPr>
                <w:noProof/>
                <w:webHidden/>
                <w:sz w:val="20"/>
                <w:szCs w:val="20"/>
              </w:rPr>
              <w:fldChar w:fldCharType="end"/>
            </w:r>
          </w:hyperlink>
        </w:p>
        <w:p w:rsidRPr="00662F46" w:rsidR="00C724A1" w:rsidRDefault="006F104F" w14:paraId="2928FC91" w14:textId="6B77FEA3">
          <w:pPr>
            <w:rPr>
              <w:rFonts w:asciiTheme="majorHAnsi" w:hAnsiTheme="majorHAnsi" w:cstheme="majorHAnsi"/>
              <w:sz w:val="20"/>
              <w:szCs w:val="20"/>
            </w:rPr>
          </w:pPr>
          <w:r w:rsidRPr="002260D8">
            <w:rPr>
              <w:rFonts w:asciiTheme="majorHAnsi" w:hAnsiTheme="majorHAnsi" w:cstheme="majorHAnsi"/>
              <w:sz w:val="20"/>
              <w:szCs w:val="20"/>
            </w:rPr>
            <w:fldChar w:fldCharType="end"/>
          </w:r>
        </w:p>
      </w:sdtContent>
    </w:sdt>
    <w:p w:rsidR="00F523E3" w:rsidRDefault="00F523E3" w14:paraId="7885C319" w14:textId="77777777">
      <w:pPr>
        <w:rPr>
          <w:rFonts w:ascii="Segoe UI" w:hAnsi="Segoe UI" w:cs="Segoe UI" w:eastAsiaTheme="majorEastAsia"/>
          <w:b/>
          <w:color w:val="2F5496" w:themeColor="accent1" w:themeShade="BF"/>
          <w:sz w:val="32"/>
          <w:szCs w:val="32"/>
        </w:rPr>
      </w:pPr>
      <w:r>
        <w:rPr>
          <w:rFonts w:ascii="Segoe UI" w:hAnsi="Segoe UI" w:cs="Segoe UI"/>
        </w:rPr>
        <w:br w:type="page"/>
      </w:r>
    </w:p>
    <w:p w:rsidRPr="0078410A" w:rsidR="00C722A5" w:rsidP="0078410A" w:rsidRDefault="00150BAD" w14:paraId="23BE8CAA" w14:textId="567F9BB8">
      <w:pPr>
        <w:pStyle w:val="Heading1"/>
      </w:pPr>
      <w:bookmarkStart w:name="_Toc53055298" w:id="0"/>
      <w:r w:rsidRPr="0078410A">
        <w:t>Overview</w:t>
      </w:r>
      <w:bookmarkEnd w:id="0"/>
    </w:p>
    <w:p w:rsidRPr="000E0DCC" w:rsidR="00047A4E" w:rsidP="001647A0" w:rsidRDefault="00C2211E" w14:paraId="23C84F88" w14:textId="0F43D580">
      <w:pPr>
        <w:spacing w:after="0" w:line="240" w:lineRule="auto"/>
        <w:rPr>
          <w:rFonts w:ascii="Segoe UI" w:hAnsi="Segoe UI" w:cs="Segoe UI"/>
          <w:sz w:val="20"/>
          <w:szCs w:val="20"/>
        </w:rPr>
      </w:pPr>
      <w:r w:rsidRPr="000E0DCC">
        <w:rPr>
          <w:rFonts w:ascii="Segoe UI" w:hAnsi="Segoe UI" w:cs="Segoe UI"/>
          <w:sz w:val="20"/>
          <w:szCs w:val="20"/>
        </w:rPr>
        <w:t xml:space="preserve">Fundraising and Engagement built for Dynamics 365 Sales, a Microsoft solution built with </w:t>
      </w:r>
      <w:r w:rsidRPr="000E0DCC" w:rsidR="00EE4C4A">
        <w:rPr>
          <w:rFonts w:ascii="Segoe UI" w:hAnsi="Segoe UI" w:cs="Segoe UI"/>
          <w:sz w:val="20"/>
          <w:szCs w:val="20"/>
        </w:rPr>
        <w:t>MISSION</w:t>
      </w:r>
      <w:r w:rsidRPr="000E0DCC">
        <w:rPr>
          <w:rFonts w:ascii="Segoe UI" w:hAnsi="Segoe UI" w:cs="Segoe UI"/>
          <w:sz w:val="20"/>
          <w:szCs w:val="20"/>
        </w:rPr>
        <w:t xml:space="preserve"> CRM,</w:t>
      </w:r>
      <w:r w:rsidRPr="000E0DCC" w:rsidR="000D67AD">
        <w:rPr>
          <w:rFonts w:ascii="Segoe UI" w:hAnsi="Segoe UI" w:cs="Segoe UI"/>
          <w:sz w:val="20"/>
          <w:szCs w:val="20"/>
        </w:rPr>
        <w:t xml:space="preserve"> requires an accompanying </w:t>
      </w:r>
      <w:r w:rsidRPr="159604CE" w:rsidR="02B754C3">
        <w:rPr>
          <w:rFonts w:ascii="Segoe UI" w:hAnsi="Segoe UI" w:cs="Segoe UI"/>
          <w:sz w:val="20"/>
          <w:szCs w:val="20"/>
        </w:rPr>
        <w:t xml:space="preserve">single tenant </w:t>
      </w:r>
      <w:r w:rsidRPr="000E0DCC" w:rsidR="000D67AD">
        <w:rPr>
          <w:rFonts w:ascii="Segoe UI" w:hAnsi="Segoe UI" w:cs="Segoe UI"/>
          <w:sz w:val="20"/>
          <w:szCs w:val="20"/>
        </w:rPr>
        <w:t xml:space="preserve">Azure environment to access features such as </w:t>
      </w:r>
      <w:r w:rsidRPr="000E0DCC" w:rsidR="00ED0A9B">
        <w:rPr>
          <w:rFonts w:ascii="Segoe UI" w:hAnsi="Segoe UI" w:cs="Segoe UI"/>
          <w:sz w:val="20"/>
          <w:szCs w:val="20"/>
        </w:rPr>
        <w:t>recurring donation processing</w:t>
      </w:r>
      <w:r w:rsidRPr="000E0DCC" w:rsidR="00495927">
        <w:rPr>
          <w:rFonts w:ascii="Segoe UI" w:hAnsi="Segoe UI" w:cs="Segoe UI"/>
          <w:sz w:val="20"/>
          <w:szCs w:val="20"/>
        </w:rPr>
        <w:t xml:space="preserve">, Bank ACH </w:t>
      </w:r>
      <w:r w:rsidR="00ED0A9B">
        <w:rPr>
          <w:rFonts w:ascii="Segoe UI" w:hAnsi="Segoe UI" w:cs="Segoe UI"/>
          <w:sz w:val="20"/>
          <w:szCs w:val="20"/>
        </w:rPr>
        <w:t>b</w:t>
      </w:r>
      <w:r w:rsidRPr="000E0DCC" w:rsidR="00495927">
        <w:rPr>
          <w:rFonts w:ascii="Segoe UI" w:hAnsi="Segoe UI" w:cs="Segoe UI"/>
          <w:sz w:val="20"/>
          <w:szCs w:val="20"/>
        </w:rPr>
        <w:t>atching</w:t>
      </w:r>
      <w:r w:rsidR="001C2D25">
        <w:rPr>
          <w:rFonts w:ascii="Segoe UI" w:hAnsi="Segoe UI" w:cs="Segoe UI"/>
          <w:sz w:val="20"/>
          <w:szCs w:val="20"/>
        </w:rPr>
        <w:t>,</w:t>
      </w:r>
      <w:r w:rsidRPr="000E0DCC" w:rsidR="00495927">
        <w:rPr>
          <w:rFonts w:ascii="Segoe UI" w:hAnsi="Segoe UI" w:cs="Segoe UI"/>
          <w:sz w:val="20"/>
          <w:szCs w:val="20"/>
        </w:rPr>
        <w:t xml:space="preserve"> and </w:t>
      </w:r>
      <w:r w:rsidRPr="000E0DCC" w:rsidR="00190069">
        <w:rPr>
          <w:rFonts w:ascii="Segoe UI" w:hAnsi="Segoe UI" w:cs="Segoe UI"/>
          <w:sz w:val="20"/>
          <w:szCs w:val="20"/>
        </w:rPr>
        <w:t>automated financial summaries</w:t>
      </w:r>
      <w:r w:rsidRPr="000E0DCC" w:rsidR="00780758">
        <w:rPr>
          <w:rFonts w:ascii="Segoe UI" w:hAnsi="Segoe UI" w:cs="Segoe UI"/>
          <w:sz w:val="20"/>
          <w:szCs w:val="20"/>
        </w:rPr>
        <w:t>.</w:t>
      </w:r>
      <w:r w:rsidRPr="000E0DCC" w:rsidR="00190069">
        <w:rPr>
          <w:rFonts w:ascii="Segoe UI" w:hAnsi="Segoe UI" w:cs="Segoe UI"/>
          <w:sz w:val="20"/>
          <w:szCs w:val="20"/>
        </w:rPr>
        <w:t xml:space="preserve"> Although </w:t>
      </w:r>
      <w:r w:rsidRPr="449FB3AB" w:rsidR="53413512">
        <w:rPr>
          <w:rFonts w:ascii="Segoe UI" w:hAnsi="Segoe UI" w:cs="Segoe UI"/>
          <w:sz w:val="20"/>
          <w:szCs w:val="20"/>
        </w:rPr>
        <w:t>this</w:t>
      </w:r>
      <w:r w:rsidRPr="000E0DCC" w:rsidR="00190069">
        <w:rPr>
          <w:rFonts w:ascii="Segoe UI" w:hAnsi="Segoe UI" w:cs="Segoe UI"/>
          <w:sz w:val="20"/>
          <w:szCs w:val="20"/>
        </w:rPr>
        <w:t xml:space="preserve"> </w:t>
      </w:r>
      <w:r w:rsidRPr="64CE01AF" w:rsidR="4D6230D9">
        <w:rPr>
          <w:rFonts w:ascii="Segoe UI" w:hAnsi="Segoe UI" w:cs="Segoe UI"/>
          <w:sz w:val="20"/>
          <w:szCs w:val="20"/>
        </w:rPr>
        <w:t xml:space="preserve">functionality </w:t>
      </w:r>
      <w:r w:rsidRPr="056D9BDC" w:rsidR="02EA6E5F">
        <w:rPr>
          <w:rFonts w:ascii="Segoe UI" w:hAnsi="Segoe UI" w:cs="Segoe UI"/>
          <w:sz w:val="20"/>
          <w:szCs w:val="20"/>
        </w:rPr>
        <w:t xml:space="preserve">resides in the </w:t>
      </w:r>
      <w:r w:rsidRPr="6C850CDD" w:rsidR="02EA6E5F">
        <w:rPr>
          <w:rFonts w:ascii="Segoe UI" w:hAnsi="Segoe UI" w:cs="Segoe UI"/>
          <w:sz w:val="20"/>
          <w:szCs w:val="20"/>
        </w:rPr>
        <w:t>Fundraising and Engagement</w:t>
      </w:r>
      <w:r w:rsidRPr="000E0DCC" w:rsidR="003002CC">
        <w:rPr>
          <w:rFonts w:ascii="Segoe UI" w:hAnsi="Segoe UI" w:cs="Segoe UI"/>
          <w:sz w:val="20"/>
          <w:szCs w:val="20"/>
        </w:rPr>
        <w:t xml:space="preserve"> Dynamics</w:t>
      </w:r>
      <w:r w:rsidR="001C2D25">
        <w:rPr>
          <w:rFonts w:ascii="Segoe UI" w:hAnsi="Segoe UI" w:cs="Segoe UI"/>
          <w:sz w:val="20"/>
          <w:szCs w:val="20"/>
        </w:rPr>
        <w:t xml:space="preserve"> 365</w:t>
      </w:r>
      <w:r w:rsidRPr="6C850CDD" w:rsidR="62404100">
        <w:rPr>
          <w:rFonts w:ascii="Segoe UI" w:hAnsi="Segoe UI" w:cs="Segoe UI"/>
          <w:sz w:val="20"/>
          <w:szCs w:val="20"/>
        </w:rPr>
        <w:t xml:space="preserve"> solution</w:t>
      </w:r>
      <w:r w:rsidRPr="000E0DCC" w:rsidR="02CC51DB">
        <w:rPr>
          <w:rFonts w:ascii="Segoe UI" w:hAnsi="Segoe UI" w:cs="Segoe UI"/>
          <w:sz w:val="20"/>
          <w:szCs w:val="20"/>
        </w:rPr>
        <w:t>,</w:t>
      </w:r>
      <w:r w:rsidRPr="000E0DCC" w:rsidR="003002CC">
        <w:rPr>
          <w:rFonts w:ascii="Segoe UI" w:hAnsi="Segoe UI" w:cs="Segoe UI"/>
          <w:sz w:val="20"/>
          <w:szCs w:val="20"/>
        </w:rPr>
        <w:t xml:space="preserve"> </w:t>
      </w:r>
      <w:r w:rsidRPr="51B0F5B1" w:rsidR="7DC562C2">
        <w:rPr>
          <w:rFonts w:ascii="Segoe UI" w:hAnsi="Segoe UI" w:cs="Segoe UI"/>
          <w:sz w:val="20"/>
          <w:szCs w:val="20"/>
        </w:rPr>
        <w:t xml:space="preserve">the solution relies </w:t>
      </w:r>
      <w:r w:rsidRPr="51B0F5B1" w:rsidR="35D24C9D">
        <w:rPr>
          <w:rFonts w:ascii="Segoe UI" w:hAnsi="Segoe UI" w:cs="Segoe UI"/>
          <w:sz w:val="20"/>
          <w:szCs w:val="20"/>
        </w:rPr>
        <w:t>on</w:t>
      </w:r>
      <w:r w:rsidRPr="000E0DCC" w:rsidR="003002CC">
        <w:rPr>
          <w:rFonts w:ascii="Segoe UI" w:hAnsi="Segoe UI" w:cs="Segoe UI"/>
          <w:sz w:val="20"/>
          <w:szCs w:val="20"/>
        </w:rPr>
        <w:t xml:space="preserve"> </w:t>
      </w:r>
      <w:r w:rsidRPr="7217E9C9" w:rsidR="1599FF69">
        <w:rPr>
          <w:rFonts w:ascii="Segoe UI" w:hAnsi="Segoe UI" w:cs="Segoe UI"/>
          <w:sz w:val="20"/>
          <w:szCs w:val="20"/>
        </w:rPr>
        <w:t xml:space="preserve">an </w:t>
      </w:r>
      <w:r w:rsidRPr="000E0DCC" w:rsidR="003002CC">
        <w:rPr>
          <w:rFonts w:ascii="Segoe UI" w:hAnsi="Segoe UI" w:cs="Segoe UI"/>
          <w:sz w:val="20"/>
          <w:szCs w:val="20"/>
        </w:rPr>
        <w:t xml:space="preserve">Azure environment to </w:t>
      </w:r>
      <w:r w:rsidRPr="43A6A5AC" w:rsidR="3919C70A">
        <w:rPr>
          <w:rFonts w:ascii="Segoe UI" w:hAnsi="Segoe UI" w:cs="Segoe UI"/>
          <w:sz w:val="20"/>
          <w:szCs w:val="20"/>
        </w:rPr>
        <w:t xml:space="preserve">process, </w:t>
      </w:r>
      <w:r w:rsidRPr="43A6A5AC" w:rsidR="4B4FDD73">
        <w:rPr>
          <w:rFonts w:ascii="Segoe UI" w:hAnsi="Segoe UI" w:cs="Segoe UI"/>
          <w:sz w:val="20"/>
          <w:szCs w:val="20"/>
        </w:rPr>
        <w:t>generate</w:t>
      </w:r>
      <w:r w:rsidRPr="43A6A5AC" w:rsidR="5405B80B">
        <w:rPr>
          <w:rFonts w:ascii="Segoe UI" w:hAnsi="Segoe UI" w:cs="Segoe UI"/>
          <w:sz w:val="20"/>
          <w:szCs w:val="20"/>
        </w:rPr>
        <w:t xml:space="preserve">, and </w:t>
      </w:r>
      <w:r w:rsidRPr="56290EA4" w:rsidR="5405B80B">
        <w:rPr>
          <w:rFonts w:ascii="Segoe UI" w:hAnsi="Segoe UI" w:cs="Segoe UI"/>
          <w:sz w:val="20"/>
          <w:szCs w:val="20"/>
        </w:rPr>
        <w:t>calculate data on an</w:t>
      </w:r>
      <w:r w:rsidRPr="000E0DCC" w:rsidR="005551F5">
        <w:rPr>
          <w:rFonts w:ascii="Segoe UI" w:hAnsi="Segoe UI" w:cs="Segoe UI"/>
          <w:sz w:val="20"/>
          <w:szCs w:val="20"/>
        </w:rPr>
        <w:t xml:space="preserve"> ongoing basis. </w:t>
      </w:r>
    </w:p>
    <w:p w:rsidRPr="000E0DCC" w:rsidR="006A108F" w:rsidP="001647A0" w:rsidRDefault="006A108F" w14:paraId="04A63A92" w14:textId="77777777">
      <w:pPr>
        <w:spacing w:after="0" w:line="240" w:lineRule="auto"/>
        <w:rPr>
          <w:rFonts w:ascii="Segoe UI" w:hAnsi="Segoe UI" w:cs="Segoe UI"/>
          <w:sz w:val="20"/>
          <w:szCs w:val="20"/>
        </w:rPr>
      </w:pPr>
    </w:p>
    <w:p w:rsidRPr="000E0DCC" w:rsidR="00192D32" w:rsidP="001647A0" w:rsidRDefault="00000AF5" w14:paraId="7CBF3F6A" w14:textId="516D2C44">
      <w:pPr>
        <w:spacing w:after="0" w:line="240" w:lineRule="auto"/>
        <w:rPr>
          <w:rFonts w:ascii="Segoe UI" w:hAnsi="Segoe UI" w:cs="Segoe UI"/>
          <w:sz w:val="20"/>
          <w:szCs w:val="20"/>
        </w:rPr>
      </w:pPr>
      <w:r w:rsidRPr="000E0DCC">
        <w:rPr>
          <w:rFonts w:ascii="Segoe UI" w:hAnsi="Segoe UI" w:cs="Segoe UI"/>
          <w:sz w:val="20"/>
          <w:szCs w:val="20"/>
        </w:rPr>
        <w:t xml:space="preserve">To </w:t>
      </w:r>
      <w:r w:rsidR="001C2D25">
        <w:rPr>
          <w:rFonts w:ascii="Segoe UI" w:hAnsi="Segoe UI" w:cs="Segoe UI"/>
          <w:sz w:val="20"/>
          <w:szCs w:val="20"/>
        </w:rPr>
        <w:t>set up</w:t>
      </w:r>
      <w:r w:rsidRPr="000E0DCC">
        <w:rPr>
          <w:rFonts w:ascii="Segoe UI" w:hAnsi="Segoe UI" w:cs="Segoe UI"/>
          <w:sz w:val="20"/>
          <w:szCs w:val="20"/>
        </w:rPr>
        <w:t xml:space="preserve"> an Azure </w:t>
      </w:r>
      <w:r w:rsidRPr="000E0DCC" w:rsidR="00842FFA">
        <w:rPr>
          <w:rFonts w:ascii="Segoe UI" w:hAnsi="Segoe UI" w:cs="Segoe UI"/>
          <w:sz w:val="20"/>
          <w:szCs w:val="20"/>
        </w:rPr>
        <w:t>environment</w:t>
      </w:r>
      <w:r w:rsidRPr="000E0DCC">
        <w:rPr>
          <w:rFonts w:ascii="Segoe UI" w:hAnsi="Segoe UI" w:cs="Segoe UI"/>
          <w:sz w:val="20"/>
          <w:szCs w:val="20"/>
        </w:rPr>
        <w:t xml:space="preserve"> </w:t>
      </w:r>
      <w:r w:rsidR="001C2D25">
        <w:rPr>
          <w:rFonts w:ascii="Segoe UI" w:hAnsi="Segoe UI" w:cs="Segoe UI"/>
          <w:sz w:val="20"/>
          <w:szCs w:val="20"/>
        </w:rPr>
        <w:t>for a</w:t>
      </w:r>
      <w:r w:rsidRPr="000E0DCC" w:rsidR="00842FFA">
        <w:rPr>
          <w:rFonts w:ascii="Segoe UI" w:hAnsi="Segoe UI" w:cs="Segoe UI"/>
          <w:sz w:val="20"/>
          <w:szCs w:val="20"/>
        </w:rPr>
        <w:t xml:space="preserve"> Fundraising and Engagement instance, </w:t>
      </w:r>
      <w:r w:rsidRPr="000E0DCC" w:rsidR="00D920B9">
        <w:rPr>
          <w:rFonts w:ascii="Segoe UI" w:hAnsi="Segoe UI" w:cs="Segoe UI"/>
          <w:sz w:val="20"/>
          <w:szCs w:val="20"/>
        </w:rPr>
        <w:t>an</w:t>
      </w:r>
      <w:r w:rsidRPr="000E0DCC" w:rsidR="00842FFA">
        <w:rPr>
          <w:rFonts w:ascii="Segoe UI" w:hAnsi="Segoe UI" w:cs="Segoe UI"/>
          <w:sz w:val="20"/>
          <w:szCs w:val="20"/>
        </w:rPr>
        <w:t xml:space="preserve"> Azure </w:t>
      </w:r>
      <w:hyperlink w:history="1" r:id="rId12">
        <w:r w:rsidRPr="00F2530D" w:rsidR="00842FFA">
          <w:rPr>
            <w:rStyle w:val="Hyperlink"/>
            <w:rFonts w:ascii="Segoe UI" w:hAnsi="Segoe UI" w:cs="Segoe UI"/>
            <w:sz w:val="20"/>
            <w:szCs w:val="20"/>
          </w:rPr>
          <w:t xml:space="preserve">ARM </w:t>
        </w:r>
        <w:r w:rsidRPr="00F2530D" w:rsidR="506766DD">
          <w:rPr>
            <w:rStyle w:val="Hyperlink"/>
            <w:rFonts w:ascii="Segoe UI" w:hAnsi="Segoe UI" w:cs="Segoe UI"/>
            <w:sz w:val="20"/>
            <w:szCs w:val="20"/>
          </w:rPr>
          <w:t>t</w:t>
        </w:r>
        <w:r w:rsidRPr="00F2530D" w:rsidR="00842FFA">
          <w:rPr>
            <w:rStyle w:val="Hyperlink"/>
            <w:rFonts w:ascii="Segoe UI" w:hAnsi="Segoe UI" w:cs="Segoe UI"/>
            <w:sz w:val="20"/>
            <w:szCs w:val="20"/>
          </w:rPr>
          <w:t>emplate</w:t>
        </w:r>
      </w:hyperlink>
      <w:r w:rsidRPr="000E0DCC" w:rsidR="00842FFA">
        <w:rPr>
          <w:rFonts w:ascii="Segoe UI" w:hAnsi="Segoe UI" w:cs="Segoe UI"/>
          <w:sz w:val="20"/>
          <w:szCs w:val="20"/>
        </w:rPr>
        <w:t xml:space="preserve"> has been pre-configured </w:t>
      </w:r>
      <w:r w:rsidR="001C2D25">
        <w:rPr>
          <w:rFonts w:ascii="Segoe UI" w:hAnsi="Segoe UI" w:cs="Segoe UI"/>
          <w:sz w:val="20"/>
          <w:szCs w:val="20"/>
        </w:rPr>
        <w:t>to allow</w:t>
      </w:r>
      <w:r w:rsidRPr="000E0DCC" w:rsidR="00842FFA">
        <w:rPr>
          <w:rFonts w:ascii="Segoe UI" w:hAnsi="Segoe UI" w:cs="Segoe UI"/>
          <w:sz w:val="20"/>
          <w:szCs w:val="20"/>
        </w:rPr>
        <w:t xml:space="preserve"> implementors to provision the required environment with as little intervention as possible</w:t>
      </w:r>
      <w:r w:rsidRPr="000E0DCC" w:rsidR="00D920B9">
        <w:rPr>
          <w:rFonts w:ascii="Segoe UI" w:hAnsi="Segoe UI" w:cs="Segoe UI"/>
          <w:sz w:val="20"/>
          <w:szCs w:val="20"/>
        </w:rPr>
        <w:t>.</w:t>
      </w:r>
    </w:p>
    <w:p w:rsidRPr="000E0DCC" w:rsidR="006A108F" w:rsidP="001647A0" w:rsidRDefault="006A108F" w14:paraId="3B99AEAB" w14:textId="77777777">
      <w:pPr>
        <w:spacing w:after="0" w:line="240" w:lineRule="auto"/>
        <w:rPr>
          <w:rFonts w:ascii="Segoe UI" w:hAnsi="Segoe UI" w:cs="Segoe UI"/>
          <w:sz w:val="20"/>
          <w:szCs w:val="20"/>
        </w:rPr>
      </w:pPr>
    </w:p>
    <w:p w:rsidRPr="000E0DCC" w:rsidR="00D920B9" w:rsidP="001647A0" w:rsidRDefault="00D920B9" w14:paraId="226C5ABC" w14:textId="70FBC69E">
      <w:pPr>
        <w:spacing w:after="0" w:line="240" w:lineRule="auto"/>
        <w:rPr>
          <w:rFonts w:ascii="Segoe UI" w:hAnsi="Segoe UI" w:cs="Segoe UI"/>
          <w:sz w:val="20"/>
          <w:szCs w:val="20"/>
        </w:rPr>
      </w:pPr>
      <w:r w:rsidRPr="000E0DCC">
        <w:rPr>
          <w:rFonts w:ascii="Segoe UI" w:hAnsi="Segoe UI" w:cs="Segoe UI"/>
          <w:sz w:val="20"/>
          <w:szCs w:val="20"/>
        </w:rPr>
        <w:t xml:space="preserve">This guide walks an implementor through the process of deploying the Azure ARM template and ensuring it is </w:t>
      </w:r>
      <w:r w:rsidRPr="2240FAF5" w:rsidR="1EE8E932">
        <w:rPr>
          <w:rFonts w:ascii="Segoe UI" w:hAnsi="Segoe UI" w:cs="Segoe UI"/>
          <w:sz w:val="20"/>
          <w:szCs w:val="20"/>
        </w:rPr>
        <w:t xml:space="preserve">correctly </w:t>
      </w:r>
      <w:r w:rsidRPr="000E0DCC" w:rsidR="003E5C39">
        <w:rPr>
          <w:rFonts w:ascii="Segoe UI" w:hAnsi="Segoe UI" w:cs="Segoe UI"/>
          <w:sz w:val="20"/>
          <w:szCs w:val="20"/>
        </w:rPr>
        <w:t>configur</w:t>
      </w:r>
      <w:r w:rsidRPr="2240FAF5" w:rsidR="0760BA00">
        <w:rPr>
          <w:rFonts w:ascii="Segoe UI" w:hAnsi="Segoe UI" w:cs="Segoe UI"/>
          <w:sz w:val="20"/>
          <w:szCs w:val="20"/>
        </w:rPr>
        <w:t>ed</w:t>
      </w:r>
      <w:r w:rsidRPr="000E0DCC">
        <w:rPr>
          <w:rFonts w:ascii="Segoe UI" w:hAnsi="Segoe UI" w:cs="Segoe UI"/>
          <w:sz w:val="20"/>
          <w:szCs w:val="20"/>
        </w:rPr>
        <w:t xml:space="preserve">. </w:t>
      </w:r>
      <w:r w:rsidRPr="000E0DCC" w:rsidR="003E5C39">
        <w:rPr>
          <w:rFonts w:ascii="Segoe UI" w:hAnsi="Segoe UI" w:cs="Segoe UI"/>
          <w:sz w:val="20"/>
          <w:szCs w:val="20"/>
        </w:rPr>
        <w:t>The process assumes t</w:t>
      </w:r>
      <w:r w:rsidRPr="2475E23B" w:rsidR="0D867AA2">
        <w:rPr>
          <w:rFonts w:ascii="Segoe UI" w:hAnsi="Segoe UI" w:cs="Segoe UI"/>
          <w:sz w:val="20"/>
          <w:szCs w:val="20"/>
        </w:rPr>
        <w:t>hat</w:t>
      </w:r>
      <w:r w:rsidRPr="000E0DCC" w:rsidR="003E5C39">
        <w:rPr>
          <w:rFonts w:ascii="Segoe UI" w:hAnsi="Segoe UI" w:cs="Segoe UI"/>
          <w:sz w:val="20"/>
          <w:szCs w:val="20"/>
        </w:rPr>
        <w:t xml:space="preserve"> the user deploying the Azure ARM template thoroughly </w:t>
      </w:r>
      <w:r w:rsidRPr="3CC0DD2B" w:rsidR="6608F3CB">
        <w:rPr>
          <w:rFonts w:ascii="Segoe UI" w:hAnsi="Segoe UI" w:cs="Segoe UI"/>
          <w:sz w:val="20"/>
          <w:szCs w:val="20"/>
        </w:rPr>
        <w:t>underst</w:t>
      </w:r>
      <w:r w:rsidRPr="3CC0DD2B" w:rsidR="40F8B443">
        <w:rPr>
          <w:rFonts w:ascii="Segoe UI" w:hAnsi="Segoe UI" w:cs="Segoe UI"/>
          <w:sz w:val="20"/>
          <w:szCs w:val="20"/>
        </w:rPr>
        <w:t>an</w:t>
      </w:r>
      <w:r w:rsidRPr="3CC0DD2B" w:rsidR="6608F3CB">
        <w:rPr>
          <w:rFonts w:ascii="Segoe UI" w:hAnsi="Segoe UI" w:cs="Segoe UI"/>
          <w:sz w:val="20"/>
          <w:szCs w:val="20"/>
        </w:rPr>
        <w:t>d</w:t>
      </w:r>
      <w:r w:rsidRPr="3CC0DD2B" w:rsidR="04699054">
        <w:rPr>
          <w:rFonts w:ascii="Segoe UI" w:hAnsi="Segoe UI" w:cs="Segoe UI"/>
          <w:sz w:val="20"/>
          <w:szCs w:val="20"/>
        </w:rPr>
        <w:t>s</w:t>
      </w:r>
      <w:r w:rsidRPr="000E0DCC" w:rsidR="003E5C39">
        <w:rPr>
          <w:rFonts w:ascii="Segoe UI" w:hAnsi="Segoe UI" w:cs="Segoe UI"/>
          <w:sz w:val="20"/>
          <w:szCs w:val="20"/>
        </w:rPr>
        <w:t xml:space="preserve"> the prerequisites listed </w:t>
      </w:r>
      <w:r w:rsidRPr="531A0714" w:rsidR="2D273C71">
        <w:rPr>
          <w:rFonts w:ascii="Segoe UI" w:hAnsi="Segoe UI" w:cs="Segoe UI"/>
          <w:sz w:val="20"/>
          <w:szCs w:val="20"/>
        </w:rPr>
        <w:t xml:space="preserve">on </w:t>
      </w:r>
      <w:r w:rsidRPr="000E0DCC" w:rsidR="003E5C39">
        <w:rPr>
          <w:rFonts w:ascii="Segoe UI" w:hAnsi="Segoe UI" w:cs="Segoe UI"/>
          <w:sz w:val="20"/>
          <w:szCs w:val="20"/>
        </w:rPr>
        <w:t xml:space="preserve">page 4 prior to </w:t>
      </w:r>
      <w:r w:rsidRPr="000E0DCC" w:rsidR="009D21EB">
        <w:rPr>
          <w:rFonts w:ascii="Segoe UI" w:hAnsi="Segoe UI" w:cs="Segoe UI"/>
          <w:sz w:val="20"/>
          <w:szCs w:val="20"/>
        </w:rPr>
        <w:t>completing</w:t>
      </w:r>
      <w:r w:rsidRPr="000E0DCC" w:rsidR="00362985">
        <w:rPr>
          <w:rFonts w:ascii="Segoe UI" w:hAnsi="Segoe UI" w:cs="Segoe UI"/>
          <w:sz w:val="20"/>
          <w:szCs w:val="20"/>
        </w:rPr>
        <w:t xml:space="preserve"> this process.</w:t>
      </w:r>
    </w:p>
    <w:p w:rsidRPr="000E0DCC" w:rsidR="006A108F" w:rsidP="001647A0" w:rsidRDefault="006A108F" w14:paraId="4191BE6B" w14:textId="77777777">
      <w:pPr>
        <w:spacing w:after="0" w:line="240" w:lineRule="auto"/>
        <w:rPr>
          <w:rFonts w:ascii="Segoe UI" w:hAnsi="Segoe UI" w:cs="Segoe UI"/>
          <w:sz w:val="20"/>
          <w:szCs w:val="20"/>
        </w:rPr>
      </w:pPr>
    </w:p>
    <w:p w:rsidR="00BA54E8" w:rsidRDefault="00BA54E8" w14:paraId="485740C8" w14:textId="77777777">
      <w:pPr>
        <w:rPr>
          <w:rFonts w:asciiTheme="majorHAnsi" w:hAnsiTheme="majorHAnsi" w:eastAsiaTheme="majorEastAsia" w:cstheme="majorBidi"/>
          <w:b/>
          <w:color w:val="2F5496" w:themeColor="accent1" w:themeShade="BF"/>
          <w:sz w:val="32"/>
          <w:szCs w:val="32"/>
        </w:rPr>
      </w:pPr>
      <w:r>
        <w:br w:type="page"/>
      </w:r>
    </w:p>
    <w:p w:rsidRPr="0078410A" w:rsidR="00C40AB9" w:rsidP="0078410A" w:rsidRDefault="007D0463" w14:paraId="65F30D3C" w14:textId="150A5478">
      <w:pPr>
        <w:pStyle w:val="Heading1"/>
      </w:pPr>
      <w:bookmarkStart w:name="_Toc53055299" w:id="1"/>
      <w:r w:rsidRPr="0078410A">
        <w:t xml:space="preserve">Getting </w:t>
      </w:r>
      <w:r w:rsidRPr="0078410A" w:rsidR="00E97512">
        <w:t>Started</w:t>
      </w:r>
      <w:bookmarkEnd w:id="1"/>
    </w:p>
    <w:p w:rsidR="00753B9C" w:rsidP="001647A0" w:rsidRDefault="001C2D25" w14:paraId="4409D483" w14:textId="308A4EF2">
      <w:pPr>
        <w:spacing w:after="0" w:line="240" w:lineRule="auto"/>
        <w:rPr>
          <w:rFonts w:ascii="Segoe UI" w:hAnsi="Segoe UI" w:cs="Segoe UI"/>
          <w:sz w:val="20"/>
          <w:szCs w:val="20"/>
        </w:rPr>
      </w:pPr>
      <w:r>
        <w:rPr>
          <w:rFonts w:ascii="Segoe UI" w:hAnsi="Segoe UI" w:cs="Segoe UI"/>
          <w:sz w:val="20"/>
          <w:szCs w:val="20"/>
        </w:rPr>
        <w:t>This guide is intended to help implementors navigate the</w:t>
      </w:r>
      <w:r w:rsidRPr="000E0DCC" w:rsidR="00753B9C">
        <w:rPr>
          <w:rFonts w:ascii="Segoe UI" w:hAnsi="Segoe UI" w:cs="Segoe UI"/>
          <w:sz w:val="20"/>
          <w:szCs w:val="20"/>
        </w:rPr>
        <w:t xml:space="preserve"> initial setup of </w:t>
      </w:r>
      <w:r w:rsidRPr="000E0DCC" w:rsidR="001F244C">
        <w:rPr>
          <w:rFonts w:ascii="Segoe UI" w:hAnsi="Segoe UI" w:cs="Segoe UI"/>
          <w:sz w:val="20"/>
          <w:szCs w:val="20"/>
        </w:rPr>
        <w:t>a new</w:t>
      </w:r>
      <w:r w:rsidRPr="000E0DCC" w:rsidR="00391F04">
        <w:rPr>
          <w:rFonts w:ascii="Segoe UI" w:hAnsi="Segoe UI" w:cs="Segoe UI"/>
          <w:sz w:val="20"/>
          <w:szCs w:val="20"/>
        </w:rPr>
        <w:t xml:space="preserve"> </w:t>
      </w:r>
      <w:r w:rsidRPr="000E0DCC" w:rsidR="717B91A6">
        <w:rPr>
          <w:rFonts w:ascii="Segoe UI" w:hAnsi="Segoe UI" w:cs="Segoe UI"/>
          <w:sz w:val="20"/>
          <w:szCs w:val="20"/>
        </w:rPr>
        <w:t>A</w:t>
      </w:r>
      <w:r w:rsidRPr="000E0DCC" w:rsidR="00391F04">
        <w:rPr>
          <w:rFonts w:ascii="Segoe UI" w:hAnsi="Segoe UI" w:cs="Segoe UI"/>
          <w:sz w:val="20"/>
          <w:szCs w:val="20"/>
        </w:rPr>
        <w:t xml:space="preserve">zure </w:t>
      </w:r>
      <w:r w:rsidRPr="000E0DCC" w:rsidR="00A432A7">
        <w:rPr>
          <w:rFonts w:ascii="Segoe UI" w:hAnsi="Segoe UI" w:cs="Segoe UI"/>
          <w:sz w:val="20"/>
          <w:szCs w:val="20"/>
        </w:rPr>
        <w:t>environment</w:t>
      </w:r>
      <w:r w:rsidRPr="000E0DCC" w:rsidR="00391F04">
        <w:rPr>
          <w:rFonts w:ascii="Segoe UI" w:hAnsi="Segoe UI" w:cs="Segoe UI"/>
          <w:sz w:val="20"/>
          <w:szCs w:val="20"/>
        </w:rPr>
        <w:t xml:space="preserve"> that is supporting </w:t>
      </w:r>
      <w:r w:rsidRPr="000E0DCC" w:rsidR="00A432A7">
        <w:rPr>
          <w:rFonts w:ascii="Segoe UI" w:hAnsi="Segoe UI" w:cs="Segoe UI"/>
          <w:sz w:val="20"/>
          <w:szCs w:val="20"/>
        </w:rPr>
        <w:t>a</w:t>
      </w:r>
      <w:r w:rsidRPr="000E0DCC" w:rsidR="00391F04">
        <w:rPr>
          <w:rFonts w:ascii="Segoe UI" w:hAnsi="Segoe UI" w:cs="Segoe UI"/>
          <w:sz w:val="20"/>
          <w:szCs w:val="20"/>
        </w:rPr>
        <w:t xml:space="preserve"> new instance of Dynamics 365 </w:t>
      </w:r>
      <w:r w:rsidRPr="000E0DCC" w:rsidR="6E5985FF">
        <w:rPr>
          <w:rFonts w:ascii="Segoe UI" w:hAnsi="Segoe UI" w:cs="Segoe UI"/>
          <w:sz w:val="20"/>
          <w:szCs w:val="20"/>
        </w:rPr>
        <w:t>Customer Engagement</w:t>
      </w:r>
      <w:r w:rsidRPr="000E0DCC" w:rsidR="62F83D58">
        <w:rPr>
          <w:rFonts w:ascii="Segoe UI" w:hAnsi="Segoe UI" w:cs="Segoe UI"/>
          <w:sz w:val="20"/>
          <w:szCs w:val="20"/>
        </w:rPr>
        <w:t xml:space="preserve"> which</w:t>
      </w:r>
      <w:r w:rsidRPr="000E0DCC" w:rsidR="00391F04">
        <w:rPr>
          <w:rFonts w:ascii="Segoe UI" w:hAnsi="Segoe UI" w:cs="Segoe UI"/>
          <w:sz w:val="20"/>
          <w:szCs w:val="20"/>
        </w:rPr>
        <w:t xml:space="preserve"> has already installed and configured the </w:t>
      </w:r>
      <w:r w:rsidRPr="000E0DCC" w:rsidR="7BAB3B00">
        <w:rPr>
          <w:rFonts w:ascii="Segoe UI" w:hAnsi="Segoe UI" w:cs="Segoe UI"/>
          <w:sz w:val="20"/>
          <w:szCs w:val="20"/>
        </w:rPr>
        <w:t xml:space="preserve">Fundraising and Engagement </w:t>
      </w:r>
      <w:r w:rsidRPr="000E0DCC" w:rsidR="00A76C43">
        <w:rPr>
          <w:rFonts w:ascii="Segoe UI" w:hAnsi="Segoe UI" w:cs="Segoe UI"/>
          <w:sz w:val="20"/>
          <w:szCs w:val="20"/>
        </w:rPr>
        <w:t>managed solution</w:t>
      </w:r>
      <w:r w:rsidRPr="000E0DCC" w:rsidR="00753B9C">
        <w:rPr>
          <w:rFonts w:ascii="Segoe UI" w:hAnsi="Segoe UI" w:cs="Segoe UI"/>
          <w:sz w:val="20"/>
          <w:szCs w:val="20"/>
        </w:rPr>
        <w:t xml:space="preserve">. Take a moment to review </w:t>
      </w:r>
      <w:r w:rsidRPr="000E0DCC" w:rsidR="00A432A7">
        <w:rPr>
          <w:rFonts w:ascii="Segoe UI" w:hAnsi="Segoe UI" w:cs="Segoe UI"/>
          <w:sz w:val="20"/>
          <w:szCs w:val="20"/>
        </w:rPr>
        <w:t>the requirements</w:t>
      </w:r>
      <w:r w:rsidRPr="000E0DCC" w:rsidR="00753B9C">
        <w:rPr>
          <w:rFonts w:ascii="Segoe UI" w:hAnsi="Segoe UI" w:cs="Segoe UI"/>
          <w:sz w:val="20"/>
          <w:szCs w:val="20"/>
        </w:rPr>
        <w:t xml:space="preserve"> prior to moving ahead</w:t>
      </w:r>
      <w:r w:rsidR="009F0EFF">
        <w:rPr>
          <w:rFonts w:ascii="Segoe UI" w:hAnsi="Segoe UI" w:cs="Segoe UI"/>
          <w:sz w:val="20"/>
          <w:szCs w:val="20"/>
        </w:rPr>
        <w:t>.</w:t>
      </w:r>
      <w:r w:rsidRPr="000E0DCC" w:rsidR="5B88FBA0">
        <w:rPr>
          <w:rFonts w:ascii="Segoe UI" w:hAnsi="Segoe UI" w:cs="Segoe UI"/>
          <w:sz w:val="20"/>
          <w:szCs w:val="20"/>
        </w:rPr>
        <w:t xml:space="preserve"> </w:t>
      </w:r>
      <w:r w:rsidR="009F0EFF">
        <w:rPr>
          <w:rFonts w:ascii="Segoe UI" w:hAnsi="Segoe UI" w:cs="Segoe UI"/>
          <w:sz w:val="20"/>
          <w:szCs w:val="20"/>
        </w:rPr>
        <w:t>T</w:t>
      </w:r>
      <w:r w:rsidRPr="000E0DCC" w:rsidR="00F944CB">
        <w:rPr>
          <w:rFonts w:ascii="Segoe UI" w:hAnsi="Segoe UI" w:cs="Segoe UI"/>
          <w:sz w:val="20"/>
          <w:szCs w:val="20"/>
        </w:rPr>
        <w:t xml:space="preserve">he process </w:t>
      </w:r>
      <w:r w:rsidRPr="000E0DCC" w:rsidR="00E97723">
        <w:rPr>
          <w:rFonts w:ascii="Segoe UI" w:hAnsi="Segoe UI" w:cs="Segoe UI"/>
          <w:sz w:val="20"/>
          <w:szCs w:val="20"/>
        </w:rPr>
        <w:t xml:space="preserve">requires that the user take note of the results of the </w:t>
      </w:r>
      <w:r w:rsidRPr="000E0DCC" w:rsidR="00F20BD7">
        <w:rPr>
          <w:rFonts w:ascii="Segoe UI" w:hAnsi="Segoe UI" w:cs="Segoe UI"/>
          <w:sz w:val="20"/>
          <w:szCs w:val="20"/>
        </w:rPr>
        <w:t xml:space="preserve">creation of the Azure environment as they are needed to complete the setup process. </w:t>
      </w:r>
    </w:p>
    <w:p w:rsidRPr="000E0DCC" w:rsidR="000E0DCC" w:rsidP="001647A0" w:rsidRDefault="000E0DCC" w14:paraId="706C5335" w14:textId="77777777">
      <w:pPr>
        <w:spacing w:after="0" w:line="240" w:lineRule="auto"/>
        <w:rPr>
          <w:rFonts w:ascii="Segoe UI" w:hAnsi="Segoe UI" w:cs="Segoe UI"/>
          <w:sz w:val="20"/>
          <w:szCs w:val="20"/>
        </w:rPr>
      </w:pPr>
    </w:p>
    <w:p w:rsidRPr="0078410A" w:rsidR="000C22AB" w:rsidP="0078410A" w:rsidRDefault="000C22AB" w14:paraId="07555AC9" w14:textId="7BD8FC31">
      <w:pPr>
        <w:pStyle w:val="Heading2"/>
      </w:pPr>
      <w:bookmarkStart w:name="_Toc53055300" w:id="2"/>
      <w:r w:rsidRPr="0078410A">
        <w:t>Intended Audience</w:t>
      </w:r>
      <w:bookmarkEnd w:id="2"/>
      <w:r w:rsidRPr="0078410A">
        <w:t xml:space="preserve"> </w:t>
      </w:r>
    </w:p>
    <w:p w:rsidRPr="000E0DCC" w:rsidR="000E0DCC" w:rsidP="001647A0" w:rsidRDefault="00146AE7" w14:paraId="67339AF9" w14:textId="450372C7">
      <w:pPr>
        <w:spacing w:after="0" w:line="240" w:lineRule="auto"/>
        <w:rPr>
          <w:sz w:val="20"/>
          <w:szCs w:val="20"/>
        </w:rPr>
      </w:pPr>
      <w:r w:rsidRPr="000E0DCC">
        <w:rPr>
          <w:sz w:val="20"/>
          <w:szCs w:val="20"/>
        </w:rPr>
        <w:t xml:space="preserve">This guide assumes </w:t>
      </w:r>
      <w:r w:rsidRPr="000E0DCC" w:rsidR="004176AD">
        <w:rPr>
          <w:sz w:val="20"/>
          <w:szCs w:val="20"/>
        </w:rPr>
        <w:t xml:space="preserve">the user implementing the Fundraising and Engagement </w:t>
      </w:r>
      <w:r w:rsidRPr="000E0DCC" w:rsidR="00B346A1">
        <w:rPr>
          <w:sz w:val="20"/>
          <w:szCs w:val="20"/>
        </w:rPr>
        <w:t>Azure environment has a solid understanding of Azure, Web Applications</w:t>
      </w:r>
      <w:r w:rsidR="00EA20A9">
        <w:rPr>
          <w:sz w:val="20"/>
          <w:szCs w:val="20"/>
        </w:rPr>
        <w:t>,</w:t>
      </w:r>
      <w:r w:rsidRPr="000E0DCC" w:rsidR="00B346A1">
        <w:rPr>
          <w:sz w:val="20"/>
          <w:szCs w:val="20"/>
        </w:rPr>
        <w:t xml:space="preserve"> and has completed </w:t>
      </w:r>
      <w:r w:rsidRPr="000E0DCC" w:rsidR="00E33CA9">
        <w:rPr>
          <w:sz w:val="20"/>
          <w:szCs w:val="20"/>
        </w:rPr>
        <w:t xml:space="preserve">AZ-900 or </w:t>
      </w:r>
      <w:r w:rsidRPr="000E0DCC" w:rsidR="00FA261F">
        <w:rPr>
          <w:sz w:val="20"/>
          <w:szCs w:val="20"/>
        </w:rPr>
        <w:t>comparable accreditation</w:t>
      </w:r>
      <w:r w:rsidRPr="46DAA7D5" w:rsidR="6585A972">
        <w:rPr>
          <w:sz w:val="20"/>
          <w:szCs w:val="20"/>
        </w:rPr>
        <w:t xml:space="preserve"> at a minimum</w:t>
      </w:r>
      <w:r w:rsidRPr="000E0DCC" w:rsidR="00FA261F">
        <w:rPr>
          <w:sz w:val="20"/>
          <w:szCs w:val="20"/>
        </w:rPr>
        <w:t>.</w:t>
      </w:r>
    </w:p>
    <w:p w:rsidR="000C22AB" w:rsidP="001647A0" w:rsidRDefault="00FA261F" w14:paraId="677825F7" w14:textId="03BC3B17">
      <w:pPr>
        <w:spacing w:after="0" w:line="240" w:lineRule="auto"/>
        <w:rPr>
          <w:rFonts w:ascii="Segoe UI" w:hAnsi="Segoe UI" w:cs="Segoe UI"/>
        </w:rPr>
      </w:pPr>
      <w:r>
        <w:t xml:space="preserve"> </w:t>
      </w:r>
    </w:p>
    <w:p w:rsidRPr="00DE0113" w:rsidR="00C03ED1" w:rsidP="00DE0113" w:rsidRDefault="00C03ED1" w14:paraId="6133FF53" w14:textId="77777777">
      <w:pPr>
        <w:pStyle w:val="Heading2"/>
      </w:pPr>
      <w:bookmarkStart w:name="_Toc53055301" w:id="3"/>
      <w:r w:rsidRPr="00DE0113">
        <w:t>Prerequisites</w:t>
      </w:r>
      <w:bookmarkEnd w:id="3"/>
      <w:r w:rsidRPr="00DE0113">
        <w:t xml:space="preserve"> </w:t>
      </w:r>
    </w:p>
    <w:p w:rsidRPr="0078410A" w:rsidR="00C03ED1" w:rsidP="001647A0" w:rsidRDefault="00F20BD7" w14:paraId="22D6F277" w14:textId="3BBF0D62">
      <w:pPr>
        <w:spacing w:after="0" w:line="240" w:lineRule="auto"/>
        <w:rPr>
          <w:sz w:val="20"/>
          <w:szCs w:val="20"/>
        </w:rPr>
      </w:pPr>
      <w:r w:rsidRPr="0078410A">
        <w:rPr>
          <w:sz w:val="20"/>
          <w:szCs w:val="20"/>
        </w:rPr>
        <w:t xml:space="preserve">The following prerequisites are required </w:t>
      </w:r>
      <w:r w:rsidRPr="0078410A" w:rsidR="00EA20A9">
        <w:rPr>
          <w:sz w:val="20"/>
          <w:szCs w:val="20"/>
        </w:rPr>
        <w:t>to</w:t>
      </w:r>
      <w:r w:rsidRPr="0078410A">
        <w:rPr>
          <w:sz w:val="20"/>
          <w:szCs w:val="20"/>
        </w:rPr>
        <w:t xml:space="preserve"> deploy the templ</w:t>
      </w:r>
      <w:r w:rsidRPr="0078410A" w:rsidR="58D25D3F">
        <w:rPr>
          <w:sz w:val="20"/>
          <w:szCs w:val="20"/>
        </w:rPr>
        <w:t xml:space="preserve">ate </w:t>
      </w:r>
      <w:r w:rsidRPr="0078410A">
        <w:rPr>
          <w:sz w:val="20"/>
          <w:szCs w:val="20"/>
        </w:rPr>
        <w:t>and create the Azure components</w:t>
      </w:r>
      <w:r w:rsidR="00662F46">
        <w:rPr>
          <w:sz w:val="20"/>
          <w:szCs w:val="20"/>
        </w:rPr>
        <w:t>.</w:t>
      </w:r>
    </w:p>
    <w:p w:rsidRPr="0078410A" w:rsidR="000E0DCC" w:rsidP="001647A0" w:rsidRDefault="000E0DCC" w14:paraId="78AE9425"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78410A" w:rsidR="00F20BD7" w:rsidTr="791C1057" w14:paraId="166679A9" w14:textId="77777777">
        <w:tc>
          <w:tcPr>
            <w:tcW w:w="9350" w:type="dxa"/>
            <w:shd w:val="clear" w:color="auto" w:fill="F2F2F2" w:themeFill="background1" w:themeFillShade="F2"/>
          </w:tcPr>
          <w:p w:rsidRPr="0078410A" w:rsidR="00F20BD7" w:rsidP="001647A0" w:rsidRDefault="42AB1E93" w14:paraId="46B12F0A" w14:textId="53CD958B">
            <w:pPr>
              <w:rPr>
                <w:sz w:val="20"/>
                <w:szCs w:val="20"/>
              </w:rPr>
            </w:pPr>
            <w:r w:rsidRPr="0078410A">
              <w:rPr>
                <w:sz w:val="20"/>
                <w:szCs w:val="20"/>
              </w:rPr>
              <w:t>Note</w:t>
            </w:r>
            <w:r w:rsidRPr="0078410A" w:rsidR="1010C301">
              <w:rPr>
                <w:sz w:val="20"/>
                <w:szCs w:val="20"/>
              </w:rPr>
              <w:t xml:space="preserve">: </w:t>
            </w:r>
            <w:r w:rsidR="00EA20A9">
              <w:rPr>
                <w:sz w:val="20"/>
                <w:szCs w:val="20"/>
              </w:rPr>
              <w:t>T</w:t>
            </w:r>
            <w:r w:rsidRPr="0078410A" w:rsidR="6871A2F8">
              <w:rPr>
                <w:sz w:val="20"/>
                <w:szCs w:val="20"/>
              </w:rPr>
              <w:t>he ARM template is not capable of rolling back components</w:t>
            </w:r>
            <w:r w:rsidR="00EA20A9">
              <w:rPr>
                <w:sz w:val="20"/>
                <w:szCs w:val="20"/>
              </w:rPr>
              <w:t>. T</w:t>
            </w:r>
            <w:r w:rsidRPr="0078410A" w:rsidR="6871A2F8">
              <w:rPr>
                <w:sz w:val="20"/>
                <w:szCs w:val="20"/>
              </w:rPr>
              <w:t xml:space="preserve">his means if the ARM template fails as a result of the following </w:t>
            </w:r>
            <w:r w:rsidRPr="0078410A" w:rsidR="0D329F89">
              <w:rPr>
                <w:sz w:val="20"/>
                <w:szCs w:val="20"/>
              </w:rPr>
              <w:t>prerequisites</w:t>
            </w:r>
            <w:r w:rsidRPr="0078410A" w:rsidR="6871A2F8">
              <w:rPr>
                <w:sz w:val="20"/>
                <w:szCs w:val="20"/>
              </w:rPr>
              <w:t xml:space="preserve"> not being met</w:t>
            </w:r>
            <w:r w:rsidRPr="0078410A" w:rsidR="56282698">
              <w:rPr>
                <w:sz w:val="20"/>
                <w:szCs w:val="20"/>
              </w:rPr>
              <w:t>,</w:t>
            </w:r>
            <w:r w:rsidRPr="0078410A" w:rsidR="6871A2F8">
              <w:rPr>
                <w:sz w:val="20"/>
                <w:szCs w:val="20"/>
              </w:rPr>
              <w:t xml:space="preserve"> the user implementing the template must manually remove the created components </w:t>
            </w:r>
            <w:r w:rsidR="00EA20A9">
              <w:rPr>
                <w:sz w:val="20"/>
                <w:szCs w:val="20"/>
              </w:rPr>
              <w:t>before</w:t>
            </w:r>
            <w:r w:rsidRPr="0078410A" w:rsidR="6871A2F8">
              <w:rPr>
                <w:sz w:val="20"/>
                <w:szCs w:val="20"/>
              </w:rPr>
              <w:t xml:space="preserve"> reattempting </w:t>
            </w:r>
            <w:r w:rsidRPr="0078410A" w:rsidR="0D329F89">
              <w:rPr>
                <w:sz w:val="20"/>
                <w:szCs w:val="20"/>
              </w:rPr>
              <w:t xml:space="preserve">the deployment. </w:t>
            </w:r>
          </w:p>
        </w:tc>
      </w:tr>
    </w:tbl>
    <w:p w:rsidRPr="0078410A" w:rsidR="791C1057" w:rsidP="001647A0" w:rsidRDefault="791C1057" w14:paraId="47C00C39" w14:textId="17F7EC47">
      <w:pPr>
        <w:spacing w:after="0" w:line="240" w:lineRule="auto"/>
        <w:rPr>
          <w:sz w:val="20"/>
          <w:szCs w:val="20"/>
        </w:rPr>
      </w:pPr>
    </w:p>
    <w:p w:rsidRPr="00DE0113" w:rsidR="0081592C" w:rsidP="00DE0113" w:rsidRDefault="0081592C" w14:paraId="7D2F15E1" w14:textId="7F0F4011">
      <w:pPr>
        <w:pStyle w:val="Heading3"/>
      </w:pPr>
      <w:r w:rsidRPr="00DE0113">
        <w:t>Azure Role</w:t>
      </w:r>
    </w:p>
    <w:p w:rsidR="00872057" w:rsidP="001647A0" w:rsidRDefault="00872057" w14:paraId="0719D872" w14:textId="6783927D">
      <w:pPr>
        <w:spacing w:after="0" w:line="240" w:lineRule="auto"/>
        <w:rPr>
          <w:sz w:val="20"/>
          <w:szCs w:val="20"/>
        </w:rPr>
      </w:pPr>
      <w:r w:rsidRPr="0078410A">
        <w:rPr>
          <w:sz w:val="20"/>
          <w:szCs w:val="20"/>
        </w:rPr>
        <w:t>The template has been designed to run as a user that has</w:t>
      </w:r>
      <w:r w:rsidRPr="0078410A" w:rsidR="00C14331">
        <w:rPr>
          <w:sz w:val="20"/>
          <w:szCs w:val="20"/>
        </w:rPr>
        <w:t xml:space="preserve"> the</w:t>
      </w:r>
      <w:r w:rsidRPr="0078410A">
        <w:rPr>
          <w:sz w:val="20"/>
          <w:szCs w:val="20"/>
        </w:rPr>
        <w:t xml:space="preserve"> </w:t>
      </w:r>
      <w:r w:rsidR="001C2D25">
        <w:rPr>
          <w:sz w:val="20"/>
          <w:szCs w:val="20"/>
        </w:rPr>
        <w:t>‘</w:t>
      </w:r>
      <w:r w:rsidRPr="0078410A">
        <w:rPr>
          <w:sz w:val="20"/>
          <w:szCs w:val="20"/>
        </w:rPr>
        <w:t>Owner</w:t>
      </w:r>
      <w:r w:rsidR="001C2D25">
        <w:rPr>
          <w:sz w:val="20"/>
          <w:szCs w:val="20"/>
        </w:rPr>
        <w:t>’</w:t>
      </w:r>
      <w:r w:rsidRPr="0078410A">
        <w:rPr>
          <w:sz w:val="20"/>
          <w:szCs w:val="20"/>
        </w:rPr>
        <w:t xml:space="preserve"> </w:t>
      </w:r>
      <w:r w:rsidRPr="0078410A" w:rsidR="00C14331">
        <w:rPr>
          <w:sz w:val="20"/>
          <w:szCs w:val="20"/>
        </w:rPr>
        <w:t>role assignment</w:t>
      </w:r>
      <w:r w:rsidRPr="0078410A">
        <w:rPr>
          <w:sz w:val="20"/>
          <w:szCs w:val="20"/>
        </w:rPr>
        <w:t xml:space="preserve"> on the target subscription. </w:t>
      </w:r>
      <w:r w:rsidRPr="0078410A" w:rsidR="00F75BAE">
        <w:rPr>
          <w:sz w:val="20"/>
          <w:szCs w:val="20"/>
        </w:rPr>
        <w:t xml:space="preserve">During the creation process, several steps assign access </w:t>
      </w:r>
      <w:r w:rsidRPr="0078410A" w:rsidR="00EB1155">
        <w:rPr>
          <w:sz w:val="20"/>
          <w:szCs w:val="20"/>
        </w:rPr>
        <w:t>privileges</w:t>
      </w:r>
      <w:r w:rsidRPr="0078410A" w:rsidR="00F75BAE">
        <w:rPr>
          <w:sz w:val="20"/>
          <w:szCs w:val="20"/>
        </w:rPr>
        <w:t xml:space="preserve"> and associate roles to application user accounts</w:t>
      </w:r>
      <w:r w:rsidR="00EA20A9">
        <w:rPr>
          <w:sz w:val="20"/>
          <w:szCs w:val="20"/>
        </w:rPr>
        <w:t>. W</w:t>
      </w:r>
      <w:r w:rsidRPr="0078410A" w:rsidR="00F75BAE">
        <w:rPr>
          <w:sz w:val="20"/>
          <w:szCs w:val="20"/>
        </w:rPr>
        <w:t xml:space="preserve">ithout the </w:t>
      </w:r>
      <w:r w:rsidR="001C2D25">
        <w:rPr>
          <w:sz w:val="20"/>
          <w:szCs w:val="20"/>
        </w:rPr>
        <w:t>‘</w:t>
      </w:r>
      <w:r w:rsidRPr="0078410A" w:rsidR="66594BDE">
        <w:rPr>
          <w:sz w:val="20"/>
          <w:szCs w:val="20"/>
        </w:rPr>
        <w:t>O</w:t>
      </w:r>
      <w:r w:rsidRPr="0078410A" w:rsidR="00F75BAE">
        <w:rPr>
          <w:sz w:val="20"/>
          <w:szCs w:val="20"/>
        </w:rPr>
        <w:t>wner</w:t>
      </w:r>
      <w:r w:rsidR="001C2D25">
        <w:rPr>
          <w:sz w:val="20"/>
          <w:szCs w:val="20"/>
        </w:rPr>
        <w:t>’</w:t>
      </w:r>
      <w:r w:rsidRPr="0078410A" w:rsidR="00F75BAE">
        <w:rPr>
          <w:sz w:val="20"/>
          <w:szCs w:val="20"/>
        </w:rPr>
        <w:t xml:space="preserve"> role</w:t>
      </w:r>
      <w:r w:rsidR="00EA20A9">
        <w:rPr>
          <w:sz w:val="20"/>
          <w:szCs w:val="20"/>
        </w:rPr>
        <w:t>,</w:t>
      </w:r>
      <w:r w:rsidRPr="0078410A" w:rsidR="00F75BAE">
        <w:rPr>
          <w:sz w:val="20"/>
          <w:szCs w:val="20"/>
        </w:rPr>
        <w:t xml:space="preserve"> </w:t>
      </w:r>
      <w:r w:rsidRPr="0078410A" w:rsidR="00EB1155">
        <w:rPr>
          <w:sz w:val="20"/>
          <w:szCs w:val="20"/>
        </w:rPr>
        <w:t xml:space="preserve">the ability to manage this process automatically via the template cannot occur. </w:t>
      </w:r>
    </w:p>
    <w:p w:rsidRPr="0078410A" w:rsidR="0078410A" w:rsidP="001647A0" w:rsidRDefault="0078410A" w14:paraId="5C545B2B" w14:textId="77777777">
      <w:pPr>
        <w:spacing w:after="0" w:line="240" w:lineRule="auto"/>
        <w:rPr>
          <w:sz w:val="20"/>
          <w:szCs w:val="20"/>
        </w:rPr>
      </w:pPr>
    </w:p>
    <w:p w:rsidR="00C14331" w:rsidP="008F1D8E" w:rsidRDefault="00A105EA" w14:paraId="35EE8343" w14:textId="1A876BC4">
      <w:pPr>
        <w:spacing w:after="0" w:line="240" w:lineRule="auto"/>
        <w:jc w:val="center"/>
        <w:rPr>
          <w:sz w:val="20"/>
          <w:szCs w:val="20"/>
        </w:rPr>
      </w:pPr>
      <w:r w:rsidR="00A105EA">
        <w:drawing>
          <wp:inline wp14:editId="19F2ADB3" wp14:anchorId="0CE1F4CD">
            <wp:extent cx="3600000" cy="2226590"/>
            <wp:effectExtent l="0" t="0" r="635" b="2540"/>
            <wp:docPr id="2034295437" name="Picture 1" descr="Add role assignment screenshot. Owner role selected." title=""/>
            <wp:cNvGraphicFramePr>
              <a:graphicFrameLocks noChangeAspect="1"/>
            </wp:cNvGraphicFramePr>
            <a:graphic>
              <a:graphicData uri="http://schemas.openxmlformats.org/drawingml/2006/picture">
                <pic:pic>
                  <pic:nvPicPr>
                    <pic:cNvPr id="0" name="Picture 1"/>
                    <pic:cNvPicPr/>
                  </pic:nvPicPr>
                  <pic:blipFill>
                    <a:blip r:embed="R2d5a98242f5742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226590"/>
                    </a:xfrm>
                    <a:prstGeom prst="rect">
                      <a:avLst/>
                    </a:prstGeom>
                  </pic:spPr>
                </pic:pic>
              </a:graphicData>
            </a:graphic>
          </wp:inline>
        </w:drawing>
      </w:r>
    </w:p>
    <w:p w:rsidRPr="0078410A" w:rsidR="00AE6795" w:rsidP="008F1D8E" w:rsidRDefault="00AE6795" w14:paraId="583DF0C7" w14:textId="77777777">
      <w:pPr>
        <w:spacing w:after="0" w:line="240" w:lineRule="auto"/>
        <w:jc w:val="center"/>
        <w:rPr>
          <w:sz w:val="20"/>
          <w:szCs w:val="20"/>
        </w:rPr>
      </w:pPr>
    </w:p>
    <w:p w:rsidRPr="00135910" w:rsidR="0081592C" w:rsidP="00135910" w:rsidRDefault="004B4216" w14:paraId="43AE45EF" w14:textId="54EFC62D">
      <w:pPr>
        <w:pStyle w:val="Heading3"/>
      </w:pPr>
      <w:bookmarkStart w:name="_Azure_Active_Directory" w:id="4"/>
      <w:bookmarkEnd w:id="4"/>
      <w:r w:rsidRPr="00135910">
        <w:t xml:space="preserve">Azure Active Directory Application </w:t>
      </w:r>
      <w:r w:rsidRPr="00135910" w:rsidR="009F286D">
        <w:t xml:space="preserve">Registration </w:t>
      </w:r>
    </w:p>
    <w:p w:rsidR="00EC1CCC" w:rsidP="001647A0" w:rsidRDefault="00EC1CCC" w14:paraId="63758E88" w14:textId="6EC3F6B2">
      <w:pPr>
        <w:spacing w:after="0" w:line="240" w:lineRule="auto"/>
        <w:rPr>
          <w:sz w:val="20"/>
          <w:szCs w:val="20"/>
        </w:rPr>
      </w:pPr>
      <w:r w:rsidRPr="00DE0113">
        <w:rPr>
          <w:sz w:val="20"/>
          <w:szCs w:val="20"/>
        </w:rPr>
        <w:t xml:space="preserve">The </w:t>
      </w:r>
      <w:r w:rsidRPr="00DE0113" w:rsidR="00734335">
        <w:rPr>
          <w:sz w:val="20"/>
          <w:szCs w:val="20"/>
        </w:rPr>
        <w:t xml:space="preserve">Azure Active Directory Application user must be set up and </w:t>
      </w:r>
      <w:r w:rsidRPr="00DE0113" w:rsidR="00C14331">
        <w:rPr>
          <w:sz w:val="20"/>
          <w:szCs w:val="20"/>
        </w:rPr>
        <w:t>configured to have the Dynamics 365 Customer Engagement rights within the tenant</w:t>
      </w:r>
      <w:r w:rsidRPr="00DE0113" w:rsidR="00817B25">
        <w:rPr>
          <w:sz w:val="20"/>
          <w:szCs w:val="20"/>
        </w:rPr>
        <w:t xml:space="preserve">. Once the Application user is set up, record the </w:t>
      </w:r>
      <w:r w:rsidRPr="00DE0113" w:rsidR="00AC780A">
        <w:rPr>
          <w:sz w:val="20"/>
          <w:szCs w:val="20"/>
        </w:rPr>
        <w:t xml:space="preserve">secret and client application identifier. </w:t>
      </w:r>
    </w:p>
    <w:p w:rsidRPr="00DE0113" w:rsidR="00DE0113" w:rsidP="001647A0" w:rsidRDefault="00DE0113" w14:paraId="6EDC0120" w14:textId="77777777">
      <w:pPr>
        <w:spacing w:after="0" w:line="240" w:lineRule="auto"/>
        <w:rPr>
          <w:sz w:val="20"/>
          <w:szCs w:val="20"/>
        </w:rPr>
      </w:pPr>
    </w:p>
    <w:p w:rsidR="00AC780A" w:rsidP="001647A0" w:rsidRDefault="00AC780A" w14:paraId="5D0EB582" w14:textId="092414C0">
      <w:pPr>
        <w:spacing w:after="0" w:line="240" w:lineRule="auto"/>
      </w:pPr>
      <w:r w:rsidR="00AC780A">
        <w:drawing>
          <wp:inline wp14:editId="0442A16E" wp14:anchorId="7F26D9A7">
            <wp:extent cx="5943600" cy="1219835"/>
            <wp:effectExtent l="0" t="0" r="0" b="0"/>
            <wp:docPr id="506630122" name="Picture 2" descr="Client secrets screenshot example. " title=""/>
            <wp:cNvGraphicFramePr>
              <a:graphicFrameLocks noChangeAspect="1"/>
            </wp:cNvGraphicFramePr>
            <a:graphic>
              <a:graphicData uri="http://schemas.openxmlformats.org/drawingml/2006/picture">
                <pic:pic>
                  <pic:nvPicPr>
                    <pic:cNvPr id="0" name="Picture 2"/>
                    <pic:cNvPicPr/>
                  </pic:nvPicPr>
                  <pic:blipFill>
                    <a:blip r:embed="Rba5e32a1f2e14ec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219835"/>
                    </a:xfrm>
                    <a:prstGeom prst="rect">
                      <a:avLst/>
                    </a:prstGeom>
                  </pic:spPr>
                </pic:pic>
              </a:graphicData>
            </a:graphic>
          </wp:inline>
        </w:drawing>
      </w:r>
    </w:p>
    <w:p w:rsidR="00DE0113" w:rsidP="001647A0" w:rsidRDefault="00DE0113" w14:paraId="483CC16C" w14:textId="77777777">
      <w:pPr>
        <w:spacing w:after="0" w:line="240" w:lineRule="auto"/>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AC780A" w:rsidTr="791C1057" w14:paraId="0B8950AC" w14:textId="77777777">
        <w:tc>
          <w:tcPr>
            <w:tcW w:w="9350" w:type="dxa"/>
            <w:tcBorders>
              <w:top w:val="nil"/>
              <w:left w:val="nil"/>
              <w:bottom w:val="nil"/>
              <w:right w:val="nil"/>
            </w:tcBorders>
            <w:shd w:val="clear" w:color="auto" w:fill="F2F2F2" w:themeFill="background1" w:themeFillShade="F2"/>
          </w:tcPr>
          <w:p w:rsidRPr="00DE0113" w:rsidR="00AC780A" w:rsidP="001647A0" w:rsidRDefault="00AC780A" w14:paraId="0268DA3F" w14:textId="4EE340D3">
            <w:pPr>
              <w:rPr>
                <w:sz w:val="20"/>
                <w:szCs w:val="20"/>
              </w:rPr>
            </w:pPr>
            <w:r w:rsidRPr="00DE0113">
              <w:rPr>
                <w:sz w:val="20"/>
                <w:szCs w:val="20"/>
              </w:rPr>
              <w:t>Note</w:t>
            </w:r>
            <w:r w:rsidRPr="00DE0113" w:rsidR="363C42B4">
              <w:rPr>
                <w:sz w:val="20"/>
                <w:szCs w:val="20"/>
              </w:rPr>
              <w:t xml:space="preserve">: </w:t>
            </w:r>
            <w:r w:rsidR="00EA20A9">
              <w:rPr>
                <w:sz w:val="20"/>
                <w:szCs w:val="20"/>
              </w:rPr>
              <w:t>T</w:t>
            </w:r>
            <w:r w:rsidRPr="00DE0113" w:rsidR="5D61C58A">
              <w:rPr>
                <w:sz w:val="20"/>
                <w:szCs w:val="20"/>
              </w:rPr>
              <w:t xml:space="preserve">he application </w:t>
            </w:r>
            <w:r w:rsidRPr="00DE0113" w:rsidR="193E6D53">
              <w:rPr>
                <w:sz w:val="20"/>
                <w:szCs w:val="20"/>
              </w:rPr>
              <w:t>client secret</w:t>
            </w:r>
            <w:r w:rsidR="00EA20A9">
              <w:rPr>
                <w:sz w:val="20"/>
                <w:szCs w:val="20"/>
              </w:rPr>
              <w:t>,</w:t>
            </w:r>
            <w:r w:rsidRPr="00DE0113" w:rsidR="193E6D53">
              <w:rPr>
                <w:sz w:val="20"/>
                <w:szCs w:val="20"/>
              </w:rPr>
              <w:t xml:space="preserve"> once generated</w:t>
            </w:r>
            <w:r w:rsidR="00EA20A9">
              <w:rPr>
                <w:sz w:val="20"/>
                <w:szCs w:val="20"/>
              </w:rPr>
              <w:t>,</w:t>
            </w:r>
            <w:r w:rsidRPr="00DE0113" w:rsidR="193E6D53">
              <w:rPr>
                <w:sz w:val="20"/>
                <w:szCs w:val="20"/>
              </w:rPr>
              <w:t xml:space="preserve"> cannot be retrieved after it has been configured. Be sure to record the value as it is needed in the completion </w:t>
            </w:r>
            <w:r w:rsidRPr="00DE0113" w:rsidR="01715521">
              <w:rPr>
                <w:sz w:val="20"/>
                <w:szCs w:val="20"/>
              </w:rPr>
              <w:t>of the templat</w:t>
            </w:r>
            <w:r w:rsidR="00EA20A9">
              <w:rPr>
                <w:sz w:val="20"/>
                <w:szCs w:val="20"/>
              </w:rPr>
              <w:t>e. T</w:t>
            </w:r>
            <w:r w:rsidRPr="00DE0113" w:rsidR="01715521">
              <w:rPr>
                <w:sz w:val="20"/>
                <w:szCs w:val="20"/>
              </w:rPr>
              <w:t xml:space="preserve">he value must match </w:t>
            </w:r>
            <w:r w:rsidR="00EA20A9">
              <w:rPr>
                <w:sz w:val="20"/>
                <w:szCs w:val="20"/>
              </w:rPr>
              <w:t xml:space="preserve">or </w:t>
            </w:r>
            <w:r w:rsidRPr="00DE0113" w:rsidR="47DF6229">
              <w:rPr>
                <w:sz w:val="20"/>
                <w:szCs w:val="20"/>
              </w:rPr>
              <w:t xml:space="preserve">the </w:t>
            </w:r>
            <w:r w:rsidRPr="00DE0113" w:rsidR="61B61036">
              <w:rPr>
                <w:sz w:val="20"/>
                <w:szCs w:val="20"/>
              </w:rPr>
              <w:t>A</w:t>
            </w:r>
            <w:r w:rsidRPr="00DE0113" w:rsidR="47DF6229">
              <w:rPr>
                <w:sz w:val="20"/>
                <w:szCs w:val="20"/>
              </w:rPr>
              <w:t xml:space="preserve">zure environment will not work as expected. </w:t>
            </w:r>
          </w:p>
        </w:tc>
      </w:tr>
    </w:tbl>
    <w:p w:rsidRPr="00135910" w:rsidR="00E11A4A" w:rsidP="001647A0" w:rsidRDefault="00E11A4A" w14:paraId="3F9B1FE6" w14:textId="77777777">
      <w:pPr>
        <w:spacing w:after="0" w:line="240" w:lineRule="auto"/>
        <w:rPr>
          <w:sz w:val="20"/>
          <w:szCs w:val="20"/>
        </w:rPr>
      </w:pPr>
    </w:p>
    <w:p w:rsidR="00030D3A" w:rsidP="001647A0" w:rsidRDefault="00030D3A" w14:paraId="4BB5C18F" w14:textId="762D8677">
      <w:pPr>
        <w:spacing w:after="0" w:line="240" w:lineRule="auto"/>
        <w:rPr>
          <w:sz w:val="20"/>
          <w:szCs w:val="20"/>
        </w:rPr>
      </w:pPr>
      <w:r w:rsidRPr="00135910">
        <w:rPr>
          <w:sz w:val="20"/>
          <w:szCs w:val="20"/>
        </w:rPr>
        <w:t>The Application (client) ID will also be required</w:t>
      </w:r>
      <w:r w:rsidR="00EA20A9">
        <w:rPr>
          <w:sz w:val="20"/>
          <w:szCs w:val="20"/>
        </w:rPr>
        <w:t>. R</w:t>
      </w:r>
      <w:r w:rsidRPr="00135910">
        <w:rPr>
          <w:sz w:val="20"/>
          <w:szCs w:val="20"/>
        </w:rPr>
        <w:t xml:space="preserve">ecord the value </w:t>
      </w:r>
      <w:r w:rsidRPr="00135910" w:rsidR="00DE1E4C">
        <w:rPr>
          <w:sz w:val="20"/>
          <w:szCs w:val="20"/>
        </w:rPr>
        <w:t>to</w:t>
      </w:r>
      <w:r w:rsidRPr="00135910">
        <w:rPr>
          <w:sz w:val="20"/>
          <w:szCs w:val="20"/>
        </w:rPr>
        <w:t xml:space="preserve"> complete the ARM template process.</w:t>
      </w:r>
    </w:p>
    <w:p w:rsidRPr="00135910" w:rsidR="00135910" w:rsidP="001647A0" w:rsidRDefault="00135910" w14:paraId="4782966A" w14:textId="77777777">
      <w:pPr>
        <w:spacing w:after="0" w:line="240" w:lineRule="auto"/>
        <w:rPr>
          <w:sz w:val="20"/>
          <w:szCs w:val="20"/>
        </w:rPr>
      </w:pPr>
    </w:p>
    <w:p w:rsidR="00030D3A" w:rsidP="001647A0" w:rsidRDefault="4FD866F1" w14:paraId="56AEB06A" w14:textId="77D13ADE">
      <w:pPr>
        <w:spacing w:after="0" w:line="240" w:lineRule="auto"/>
      </w:pPr>
      <w:r w:rsidR="4FD866F1">
        <w:drawing>
          <wp:inline wp14:editId="499FDB5C" wp14:anchorId="0544909F">
            <wp:extent cx="5943600" cy="550545"/>
            <wp:effectExtent l="0" t="0" r="0" b="1905"/>
            <wp:docPr id="157618140" name="Picture 3" descr="Sample screenshot showing application (client) ID and values." title=""/>
            <wp:cNvGraphicFramePr>
              <a:graphicFrameLocks noChangeAspect="1"/>
            </wp:cNvGraphicFramePr>
            <a:graphic>
              <a:graphicData uri="http://schemas.openxmlformats.org/drawingml/2006/picture">
                <pic:pic>
                  <pic:nvPicPr>
                    <pic:cNvPr id="0" name="Picture 3"/>
                    <pic:cNvPicPr/>
                  </pic:nvPicPr>
                  <pic:blipFill>
                    <a:blip r:embed="R683197d0c18343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550545"/>
                    </a:xfrm>
                    <a:prstGeom prst="rect">
                      <a:avLst/>
                    </a:prstGeom>
                  </pic:spPr>
                </pic:pic>
              </a:graphicData>
            </a:graphic>
          </wp:inline>
        </w:drawing>
      </w:r>
    </w:p>
    <w:p w:rsidRPr="00EC1CCC" w:rsidR="00135910" w:rsidP="001647A0" w:rsidRDefault="00135910" w14:paraId="30CC591A" w14:textId="77777777">
      <w:pPr>
        <w:spacing w:after="0" w:line="240" w:lineRule="auto"/>
      </w:pPr>
    </w:p>
    <w:p w:rsidRPr="00135910" w:rsidR="004B4216" w:rsidP="00135910" w:rsidRDefault="00A77544" w14:paraId="5F793E04" w14:textId="44611146">
      <w:pPr>
        <w:pStyle w:val="Heading3"/>
      </w:pPr>
      <w:r w:rsidRPr="00135910">
        <w:t>Dynamics 365 Customer Engagement Instance Information</w:t>
      </w:r>
    </w:p>
    <w:p w:rsidR="00A076C4" w:rsidP="001647A0" w:rsidRDefault="002F02BC" w14:paraId="3998DD20" w14:textId="4530B83D">
      <w:pPr>
        <w:spacing w:after="0" w:line="240" w:lineRule="auto"/>
        <w:rPr>
          <w:sz w:val="20"/>
          <w:szCs w:val="20"/>
        </w:rPr>
      </w:pPr>
      <w:r w:rsidRPr="00135910">
        <w:rPr>
          <w:sz w:val="20"/>
          <w:szCs w:val="20"/>
        </w:rPr>
        <w:t xml:space="preserve">The Azure </w:t>
      </w:r>
      <w:r w:rsidRPr="00135910" w:rsidR="00415CCB">
        <w:rPr>
          <w:sz w:val="20"/>
          <w:szCs w:val="20"/>
        </w:rPr>
        <w:t xml:space="preserve">components require the creation and update of Dynamics records and therefore require the Dynamics Customer Engagement </w:t>
      </w:r>
      <w:r w:rsidRPr="00135910" w:rsidR="00C71AB8">
        <w:rPr>
          <w:sz w:val="20"/>
          <w:szCs w:val="20"/>
        </w:rPr>
        <w:t>API URL</w:t>
      </w:r>
      <w:r w:rsidRPr="00135910" w:rsidR="00CC2955">
        <w:rPr>
          <w:sz w:val="20"/>
          <w:szCs w:val="20"/>
        </w:rPr>
        <w:t xml:space="preserve">. </w:t>
      </w:r>
    </w:p>
    <w:p w:rsidRPr="00135910" w:rsidR="00347697" w:rsidP="001647A0" w:rsidRDefault="00347697" w14:paraId="7918D7CB" w14:textId="77777777">
      <w:pPr>
        <w:spacing w:after="0" w:line="240" w:lineRule="auto"/>
        <w:rPr>
          <w:sz w:val="20"/>
          <w:szCs w:val="20"/>
        </w:rPr>
      </w:pPr>
    </w:p>
    <w:p w:rsidRPr="00135910" w:rsidR="007751CB" w:rsidP="001647A0" w:rsidRDefault="00E75F20" w14:paraId="5AE08158" w14:textId="54E6EC16">
      <w:pPr>
        <w:spacing w:after="0" w:line="240" w:lineRule="auto"/>
        <w:rPr>
          <w:sz w:val="20"/>
          <w:szCs w:val="20"/>
        </w:rPr>
      </w:pPr>
      <w:r w:rsidR="00E75F20">
        <w:drawing>
          <wp:inline wp14:editId="4D5E3773" wp14:anchorId="4ECB4E88">
            <wp:extent cx="5019050" cy="1323810"/>
            <wp:effectExtent l="0" t="0" r="0" b="0"/>
            <wp:docPr id="954223668" name="Picture 1" descr="Screenshot showing API URL" title=""/>
            <wp:cNvGraphicFramePr>
              <a:graphicFrameLocks noChangeAspect="1"/>
            </wp:cNvGraphicFramePr>
            <a:graphic>
              <a:graphicData uri="http://schemas.openxmlformats.org/drawingml/2006/picture">
                <pic:pic>
                  <pic:nvPicPr>
                    <pic:cNvPr id="0" name="Picture 1"/>
                    <pic:cNvPicPr/>
                  </pic:nvPicPr>
                  <pic:blipFill>
                    <a:blip r:embed="R59f16260e63e48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19050" cy="1323810"/>
                    </a:xfrm>
                    <a:prstGeom prst="rect">
                      <a:avLst/>
                    </a:prstGeom>
                  </pic:spPr>
                </pic:pic>
              </a:graphicData>
            </a:graphic>
          </wp:inline>
        </w:drawing>
      </w:r>
      <w:r w:rsidRPr="7823341A" w:rsidR="00662F46">
        <w:rPr>
          <w:sz w:val="20"/>
          <w:szCs w:val="20"/>
        </w:rPr>
        <w:t xml:space="preserve"> </w:t>
      </w:r>
    </w:p>
    <w:p w:rsidR="00135910" w:rsidP="001647A0" w:rsidRDefault="00135910" w14:paraId="4C35A5B3" w14:textId="77777777">
      <w:pPr>
        <w:spacing w:after="0" w:line="240" w:lineRule="auto"/>
        <w:rPr>
          <w:sz w:val="20"/>
          <w:szCs w:val="20"/>
        </w:rPr>
      </w:pPr>
    </w:p>
    <w:p w:rsidR="00BB7A56" w:rsidP="001647A0" w:rsidRDefault="005F4EC3" w14:paraId="76106EEE" w14:textId="609B61CB">
      <w:pPr>
        <w:spacing w:after="0" w:line="240" w:lineRule="auto"/>
        <w:rPr>
          <w:sz w:val="20"/>
          <w:szCs w:val="20"/>
        </w:rPr>
      </w:pPr>
      <w:r w:rsidRPr="00135910">
        <w:rPr>
          <w:sz w:val="20"/>
          <w:szCs w:val="20"/>
        </w:rPr>
        <w:t xml:space="preserve">The value required will be in the format of </w:t>
      </w:r>
      <w:hyperlink r:id="rId17">
        <w:r w:rsidRPr="00135910" w:rsidR="00E11A4A">
          <w:rPr>
            <w:rStyle w:val="Hyperlink"/>
            <w:sz w:val="20"/>
            <w:szCs w:val="20"/>
          </w:rPr>
          <w:t>https://instancenameasdisplayed.api.crmx.dynamics.com</w:t>
        </w:r>
      </w:hyperlink>
      <w:r w:rsidRPr="00662F46" w:rsidR="00662F46">
        <w:rPr>
          <w:rStyle w:val="Hyperlink"/>
          <w:color w:val="auto"/>
          <w:sz w:val="20"/>
          <w:szCs w:val="20"/>
          <w:u w:val="none"/>
        </w:rPr>
        <w:t>.</w:t>
      </w:r>
      <w:r w:rsidRPr="00662F46" w:rsidR="00E11A4A">
        <w:rPr>
          <w:sz w:val="20"/>
          <w:szCs w:val="20"/>
        </w:rPr>
        <w:t xml:space="preserve"> </w:t>
      </w:r>
    </w:p>
    <w:p w:rsidRPr="00135910" w:rsidR="00135910" w:rsidP="001647A0" w:rsidRDefault="00135910" w14:paraId="70B5D4F6" w14:textId="77777777">
      <w:pPr>
        <w:spacing w:after="0" w:line="240" w:lineRule="auto"/>
        <w:rPr>
          <w:sz w:val="20"/>
          <w:szCs w:val="20"/>
        </w:rPr>
      </w:pPr>
    </w:p>
    <w:p w:rsidR="00A77544" w:rsidP="001647A0" w:rsidRDefault="00872057" w14:paraId="5162DB8F" w14:textId="1194D2F0">
      <w:pPr>
        <w:pStyle w:val="Heading3"/>
        <w:spacing w:before="0" w:line="240" w:lineRule="auto"/>
      </w:pPr>
      <w:r>
        <w:t>Existing Azure Subscription</w:t>
      </w:r>
    </w:p>
    <w:p w:rsidR="00DE742F" w:rsidP="001647A0" w:rsidRDefault="007D2877" w14:paraId="156D08E6" w14:textId="042C97E8">
      <w:pPr>
        <w:spacing w:after="0" w:line="240" w:lineRule="auto"/>
        <w:rPr>
          <w:sz w:val="20"/>
          <w:szCs w:val="20"/>
        </w:rPr>
      </w:pPr>
      <w:r w:rsidRPr="00135910">
        <w:rPr>
          <w:sz w:val="20"/>
          <w:szCs w:val="20"/>
        </w:rPr>
        <w:t xml:space="preserve">It is expected </w:t>
      </w:r>
      <w:r w:rsidRPr="1177324B" w:rsidR="7305F993">
        <w:rPr>
          <w:sz w:val="20"/>
          <w:szCs w:val="20"/>
        </w:rPr>
        <w:t>t</w:t>
      </w:r>
      <w:r w:rsidRPr="1177324B" w:rsidR="5861BA46">
        <w:rPr>
          <w:sz w:val="20"/>
          <w:szCs w:val="20"/>
        </w:rPr>
        <w:t xml:space="preserve">hat </w:t>
      </w:r>
      <w:r w:rsidRPr="00135910" w:rsidR="000216C3">
        <w:rPr>
          <w:sz w:val="20"/>
          <w:szCs w:val="20"/>
        </w:rPr>
        <w:t xml:space="preserve">the </w:t>
      </w:r>
      <w:r w:rsidR="00EA20A9">
        <w:rPr>
          <w:sz w:val="20"/>
          <w:szCs w:val="20"/>
        </w:rPr>
        <w:t>s</w:t>
      </w:r>
      <w:r w:rsidRPr="00135910" w:rsidR="000216C3">
        <w:rPr>
          <w:sz w:val="20"/>
          <w:szCs w:val="20"/>
        </w:rPr>
        <w:t xml:space="preserve">ubscription used in the deployment is the same subscription </w:t>
      </w:r>
      <w:r w:rsidR="00EA20A9">
        <w:rPr>
          <w:sz w:val="20"/>
          <w:szCs w:val="20"/>
        </w:rPr>
        <w:t xml:space="preserve">for which </w:t>
      </w:r>
      <w:r w:rsidRPr="00135910" w:rsidR="000216C3">
        <w:rPr>
          <w:sz w:val="20"/>
          <w:szCs w:val="20"/>
        </w:rPr>
        <w:t xml:space="preserve">the user has the </w:t>
      </w:r>
      <w:r w:rsidR="001C2D25">
        <w:rPr>
          <w:sz w:val="20"/>
          <w:szCs w:val="20"/>
        </w:rPr>
        <w:t>‘</w:t>
      </w:r>
      <w:r w:rsidRPr="00135910" w:rsidR="000216C3">
        <w:rPr>
          <w:sz w:val="20"/>
          <w:szCs w:val="20"/>
        </w:rPr>
        <w:t>Owner</w:t>
      </w:r>
      <w:r w:rsidR="001C2D25">
        <w:rPr>
          <w:sz w:val="20"/>
          <w:szCs w:val="20"/>
        </w:rPr>
        <w:t>’</w:t>
      </w:r>
      <w:r w:rsidRPr="00135910" w:rsidR="000216C3">
        <w:rPr>
          <w:sz w:val="20"/>
          <w:szCs w:val="20"/>
        </w:rPr>
        <w:t xml:space="preserve"> role assignment. </w:t>
      </w:r>
    </w:p>
    <w:p w:rsidRPr="00135910" w:rsidR="00135910" w:rsidP="001647A0" w:rsidRDefault="00135910" w14:paraId="66DB8D28" w14:textId="77777777">
      <w:pPr>
        <w:spacing w:after="0" w:line="240" w:lineRule="auto"/>
        <w:rPr>
          <w:sz w:val="20"/>
          <w:szCs w:val="20"/>
        </w:rPr>
      </w:pPr>
    </w:p>
    <w:p w:rsidRPr="00135910" w:rsidR="006A5498" w:rsidP="00135910" w:rsidRDefault="006A5498" w14:paraId="1354F944" w14:textId="40B01FE1">
      <w:pPr>
        <w:pStyle w:val="Heading3"/>
      </w:pPr>
      <w:r w:rsidRPr="00135910">
        <w:t>Azure and Dynamics Tenant</w:t>
      </w:r>
    </w:p>
    <w:p w:rsidR="006A5498" w:rsidP="001647A0" w:rsidRDefault="00631939" w14:paraId="3FC3E18B" w14:textId="0D892753">
      <w:pPr>
        <w:spacing w:after="0" w:line="240" w:lineRule="auto"/>
        <w:rPr>
          <w:rFonts w:ascii="Segoe UI" w:hAnsi="Segoe UI" w:cs="Segoe UI"/>
          <w:sz w:val="20"/>
          <w:szCs w:val="20"/>
        </w:rPr>
      </w:pPr>
      <w:r w:rsidRPr="00135910">
        <w:rPr>
          <w:sz w:val="20"/>
          <w:szCs w:val="20"/>
        </w:rPr>
        <w:t>The Azure environment you are creating the</w:t>
      </w:r>
      <w:r w:rsidRPr="00135910" w:rsidR="007959ED">
        <w:rPr>
          <w:sz w:val="20"/>
          <w:szCs w:val="20"/>
        </w:rPr>
        <w:t xml:space="preserve"> components in must be within the same </w:t>
      </w:r>
      <w:r w:rsidRPr="00135910" w:rsidR="268E0EAF">
        <w:rPr>
          <w:sz w:val="20"/>
          <w:szCs w:val="20"/>
        </w:rPr>
        <w:t>O</w:t>
      </w:r>
      <w:r w:rsidRPr="00135910" w:rsidR="007959ED">
        <w:rPr>
          <w:sz w:val="20"/>
          <w:szCs w:val="20"/>
        </w:rPr>
        <w:t xml:space="preserve">ffice 365 </w:t>
      </w:r>
      <w:r w:rsidRPr="00135910" w:rsidR="12EDAB54">
        <w:rPr>
          <w:sz w:val="20"/>
          <w:szCs w:val="20"/>
        </w:rPr>
        <w:t>A</w:t>
      </w:r>
      <w:r w:rsidRPr="00135910" w:rsidR="007959ED">
        <w:rPr>
          <w:sz w:val="20"/>
          <w:szCs w:val="20"/>
        </w:rPr>
        <w:t xml:space="preserve">zure Active Directory controlled tenant. Due to the </w:t>
      </w:r>
      <w:r w:rsidRPr="00135910" w:rsidR="2C57A8BE">
        <w:rPr>
          <w:sz w:val="20"/>
          <w:szCs w:val="20"/>
        </w:rPr>
        <w:t>A</w:t>
      </w:r>
      <w:r w:rsidRPr="00135910" w:rsidR="007959ED">
        <w:rPr>
          <w:sz w:val="20"/>
          <w:szCs w:val="20"/>
        </w:rPr>
        <w:t xml:space="preserve">zure environment relying on </w:t>
      </w:r>
      <w:r w:rsidR="008A4129">
        <w:rPr>
          <w:sz w:val="20"/>
          <w:szCs w:val="20"/>
        </w:rPr>
        <w:t>s</w:t>
      </w:r>
      <w:r w:rsidRPr="00135910" w:rsidR="007959ED">
        <w:rPr>
          <w:sz w:val="20"/>
          <w:szCs w:val="20"/>
        </w:rPr>
        <w:t xml:space="preserve">erver to </w:t>
      </w:r>
      <w:r w:rsidR="008A4129">
        <w:rPr>
          <w:sz w:val="20"/>
          <w:szCs w:val="20"/>
        </w:rPr>
        <w:t>s</w:t>
      </w:r>
      <w:r w:rsidRPr="00135910" w:rsidR="007959ED">
        <w:rPr>
          <w:sz w:val="20"/>
          <w:szCs w:val="20"/>
        </w:rPr>
        <w:t xml:space="preserve">erver </w:t>
      </w:r>
      <w:r w:rsidRPr="00135910" w:rsidR="004B3466">
        <w:rPr>
          <w:sz w:val="20"/>
          <w:szCs w:val="20"/>
        </w:rPr>
        <w:t>authentication</w:t>
      </w:r>
      <w:r w:rsidRPr="00135910" w:rsidR="007959ED">
        <w:rPr>
          <w:sz w:val="20"/>
          <w:szCs w:val="20"/>
        </w:rPr>
        <w:t xml:space="preserve"> by means of the application record in Azure Activ</w:t>
      </w:r>
      <w:r w:rsidRPr="00135910" w:rsidR="004B3466">
        <w:rPr>
          <w:sz w:val="20"/>
          <w:szCs w:val="20"/>
        </w:rPr>
        <w:t xml:space="preserve">e Directory, the user must be visible to your </w:t>
      </w:r>
      <w:r w:rsidRPr="00135910" w:rsidR="04572DD7">
        <w:rPr>
          <w:rFonts w:ascii="Segoe UI" w:hAnsi="Segoe UI" w:cs="Segoe UI"/>
          <w:sz w:val="20"/>
          <w:szCs w:val="20"/>
        </w:rPr>
        <w:t>Fundraising and Engagement for Dynamics 365 Sales solution</w:t>
      </w:r>
      <w:r w:rsidRPr="00135910" w:rsidR="004B3466">
        <w:rPr>
          <w:rFonts w:ascii="Segoe UI" w:hAnsi="Segoe UI" w:cs="Segoe UI"/>
          <w:sz w:val="20"/>
          <w:szCs w:val="20"/>
        </w:rPr>
        <w:t xml:space="preserve"> instance. </w:t>
      </w:r>
    </w:p>
    <w:p w:rsidRPr="00135910" w:rsidR="00135910" w:rsidP="001647A0" w:rsidRDefault="00135910" w14:paraId="7E7D2C89" w14:textId="77777777">
      <w:pPr>
        <w:spacing w:after="0" w:line="240" w:lineRule="auto"/>
        <w:rPr>
          <w:rFonts w:ascii="Segoe UI" w:hAnsi="Segoe UI" w:cs="Segoe UI"/>
          <w:sz w:val="20"/>
          <w:szCs w:val="20"/>
        </w:rPr>
      </w:pPr>
    </w:p>
    <w:p w:rsidRPr="00135910" w:rsidR="007474A5" w:rsidP="00135910" w:rsidRDefault="007474A5" w14:paraId="2995E55A" w14:textId="074D2AC6">
      <w:pPr>
        <w:pStyle w:val="Heading3"/>
      </w:pPr>
      <w:r w:rsidRPr="00135910">
        <w:t>Retrieve Your Azure Directory Tenant ID</w:t>
      </w:r>
    </w:p>
    <w:p w:rsidR="007474A5" w:rsidP="001647A0" w:rsidRDefault="007474A5" w14:paraId="768C8103" w14:textId="2C8B4A4A">
      <w:pPr>
        <w:spacing w:after="0" w:line="240" w:lineRule="auto"/>
        <w:rPr>
          <w:rFonts w:ascii="Segoe UI" w:hAnsi="Segoe UI" w:cs="Segoe UI"/>
          <w:sz w:val="20"/>
          <w:szCs w:val="20"/>
        </w:rPr>
      </w:pPr>
      <w:r w:rsidRPr="00135910">
        <w:rPr>
          <w:sz w:val="20"/>
          <w:szCs w:val="20"/>
        </w:rPr>
        <w:t xml:space="preserve">The Azure </w:t>
      </w:r>
      <w:r w:rsidRPr="00135910" w:rsidR="005E684E">
        <w:rPr>
          <w:sz w:val="20"/>
          <w:szCs w:val="20"/>
        </w:rPr>
        <w:t xml:space="preserve">Active Directory Tenant Identifier is required during the setup of the </w:t>
      </w:r>
      <w:r w:rsidRPr="00135910" w:rsidR="00F64C07">
        <w:rPr>
          <w:sz w:val="20"/>
          <w:szCs w:val="20"/>
        </w:rPr>
        <w:t xml:space="preserve">Azure components. </w:t>
      </w:r>
      <w:r w:rsidRPr="00135910" w:rsidR="00AA70F5">
        <w:rPr>
          <w:sz w:val="20"/>
          <w:szCs w:val="20"/>
        </w:rPr>
        <w:t>For</w:t>
      </w:r>
      <w:r w:rsidRPr="00135910" w:rsidR="00F64C07">
        <w:rPr>
          <w:sz w:val="20"/>
          <w:szCs w:val="20"/>
        </w:rPr>
        <w:t xml:space="preserve"> the server</w:t>
      </w:r>
      <w:r w:rsidRPr="2CB1241A" w:rsidR="34399EC4">
        <w:rPr>
          <w:sz w:val="20"/>
          <w:szCs w:val="20"/>
        </w:rPr>
        <w:t>-</w:t>
      </w:r>
      <w:r w:rsidRPr="00135910" w:rsidR="00F64C07">
        <w:rPr>
          <w:sz w:val="20"/>
          <w:szCs w:val="20"/>
        </w:rPr>
        <w:t>to</w:t>
      </w:r>
      <w:r w:rsidRPr="2CB1241A" w:rsidR="63DE4454">
        <w:rPr>
          <w:sz w:val="20"/>
          <w:szCs w:val="20"/>
        </w:rPr>
        <w:t>-</w:t>
      </w:r>
      <w:r w:rsidRPr="00135910" w:rsidR="00F64C07">
        <w:rPr>
          <w:sz w:val="20"/>
          <w:szCs w:val="20"/>
        </w:rPr>
        <w:t xml:space="preserve">server authentication to work as expected, both the application identifier and the tenant identifier are required. </w:t>
      </w:r>
      <w:r w:rsidRPr="00135910" w:rsidR="00AA70F5">
        <w:rPr>
          <w:sz w:val="20"/>
          <w:szCs w:val="20"/>
        </w:rPr>
        <w:t>The tenant identifier in Azure can be found by navigating to</w:t>
      </w:r>
      <w:r w:rsidRPr="00135910">
        <w:rPr>
          <w:rFonts w:ascii="Segoe UI" w:hAnsi="Segoe UI" w:cs="Segoe UI"/>
          <w:sz w:val="20"/>
          <w:szCs w:val="20"/>
        </w:rPr>
        <w:t xml:space="preserve"> </w:t>
      </w:r>
      <w:r w:rsidRPr="00135910" w:rsidR="00386AF7">
        <w:rPr>
          <w:rFonts w:ascii="Segoe UI" w:hAnsi="Segoe UI" w:cs="Segoe UI"/>
          <w:sz w:val="20"/>
          <w:szCs w:val="20"/>
        </w:rPr>
        <w:t xml:space="preserve">‘Azure Active Directory’ and viewing the ‘Tenant ID’ from the overview pane. </w:t>
      </w:r>
    </w:p>
    <w:p w:rsidRPr="00135910" w:rsidR="00135910" w:rsidP="001647A0" w:rsidRDefault="00135910" w14:paraId="1DA69A70" w14:textId="77777777">
      <w:pPr>
        <w:spacing w:after="0" w:line="240" w:lineRule="auto"/>
        <w:rPr>
          <w:sz w:val="20"/>
          <w:szCs w:val="20"/>
        </w:rPr>
      </w:pPr>
    </w:p>
    <w:p w:rsidR="007474A5" w:rsidP="001647A0" w:rsidRDefault="00AE5724" w14:paraId="54D5CFE8" w14:textId="1B7F7D73">
      <w:pPr>
        <w:spacing w:after="0" w:line="240" w:lineRule="auto"/>
        <w:jc w:val="center"/>
      </w:pPr>
      <w:r w:rsidR="00AE5724">
        <w:drawing>
          <wp:inline wp14:editId="7B26EBB6" wp14:anchorId="0164234B">
            <wp:extent cx="5943600" cy="2715260"/>
            <wp:effectExtent l="0" t="0" r="0" b="8890"/>
            <wp:docPr id="1485708313" name="Picture 2" descr="Sample screenshot of Azure Active Directory Tenant ID." title=""/>
            <wp:cNvGraphicFramePr>
              <a:graphicFrameLocks noChangeAspect="1"/>
            </wp:cNvGraphicFramePr>
            <a:graphic>
              <a:graphicData uri="http://schemas.openxmlformats.org/drawingml/2006/picture">
                <pic:pic>
                  <pic:nvPicPr>
                    <pic:cNvPr id="0" name="Picture 2"/>
                    <pic:cNvPicPr/>
                  </pic:nvPicPr>
                  <pic:blipFill>
                    <a:blip r:embed="R0b139f6090a544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15260"/>
                    </a:xfrm>
                    <a:prstGeom prst="rect">
                      <a:avLst/>
                    </a:prstGeom>
                  </pic:spPr>
                </pic:pic>
              </a:graphicData>
            </a:graphic>
          </wp:inline>
        </w:drawing>
      </w:r>
    </w:p>
    <w:p w:rsidRPr="008F1D8E" w:rsidR="00135910" w:rsidP="001647A0" w:rsidRDefault="00135910" w14:paraId="04FC788D" w14:textId="77777777">
      <w:pPr>
        <w:spacing w:after="0" w:line="240" w:lineRule="auto"/>
        <w:jc w:val="center"/>
        <w:rPr>
          <w:sz w:val="20"/>
          <w:szCs w:val="20"/>
        </w:rPr>
      </w:pPr>
    </w:p>
    <w:p w:rsidRPr="00135910" w:rsidR="001C1A69" w:rsidP="00135910" w:rsidRDefault="00C8503E" w14:paraId="2CA3373A" w14:textId="7D9EA9B2">
      <w:pPr>
        <w:pStyle w:val="Heading3"/>
      </w:pPr>
      <w:bookmarkStart w:name="_Configure_SQL_Server" w:id="5"/>
      <w:bookmarkEnd w:id="5"/>
      <w:r w:rsidRPr="00135910">
        <w:t xml:space="preserve">Configure </w:t>
      </w:r>
      <w:r w:rsidRPr="00135910" w:rsidR="00AE3D02">
        <w:t>SQL Server Management Studio (SSMS)</w:t>
      </w:r>
    </w:p>
    <w:p w:rsidRPr="00135910" w:rsidR="001C1A69" w:rsidP="001647A0" w:rsidRDefault="00820CA8" w14:paraId="0C8A87B6" w14:textId="1A4C4413">
      <w:pPr>
        <w:spacing w:after="0" w:line="240" w:lineRule="auto"/>
        <w:rPr>
          <w:rFonts w:ascii="Segoe UI" w:hAnsi="Segoe UI" w:cs="Segoe UI"/>
          <w:sz w:val="20"/>
          <w:szCs w:val="20"/>
        </w:rPr>
      </w:pPr>
      <w:r w:rsidRPr="00135910">
        <w:rPr>
          <w:sz w:val="20"/>
          <w:szCs w:val="20"/>
        </w:rPr>
        <w:t xml:space="preserve">It is required </w:t>
      </w:r>
      <w:r w:rsidRPr="00135910" w:rsidR="00BE1B97">
        <w:rPr>
          <w:sz w:val="20"/>
          <w:szCs w:val="20"/>
        </w:rPr>
        <w:t>to access the Azure SQL database that is created post completion of the ARM template deployment</w:t>
      </w:r>
      <w:r w:rsidRPr="00135910" w:rsidR="001C1A69">
        <w:rPr>
          <w:rFonts w:ascii="Segoe UI" w:hAnsi="Segoe UI" w:cs="Segoe UI"/>
          <w:sz w:val="20"/>
          <w:szCs w:val="20"/>
        </w:rPr>
        <w:t>.</w:t>
      </w:r>
      <w:r w:rsidRPr="00135910" w:rsidR="00BE1B97">
        <w:rPr>
          <w:rFonts w:ascii="Segoe UI" w:hAnsi="Segoe UI" w:cs="Segoe UI"/>
          <w:sz w:val="20"/>
          <w:szCs w:val="20"/>
        </w:rPr>
        <w:t xml:space="preserve"> </w:t>
      </w:r>
      <w:r w:rsidR="003E1690">
        <w:rPr>
          <w:rFonts w:ascii="Segoe UI" w:hAnsi="Segoe UI" w:cs="Segoe UI"/>
          <w:sz w:val="20"/>
          <w:szCs w:val="20"/>
        </w:rPr>
        <w:t>Get</w:t>
      </w:r>
      <w:r w:rsidRPr="00135910" w:rsidR="00D53808">
        <w:rPr>
          <w:rFonts w:ascii="Segoe UI" w:hAnsi="Segoe UI" w:cs="Segoe UI"/>
          <w:sz w:val="20"/>
          <w:szCs w:val="20"/>
        </w:rPr>
        <w:t xml:space="preserve"> the latest version of </w:t>
      </w:r>
      <w:hyperlink w:history="1" r:id="rId19">
        <w:r w:rsidRPr="00135910" w:rsidR="00D53808">
          <w:rPr>
            <w:rStyle w:val="Hyperlink"/>
            <w:rFonts w:ascii="Segoe UI" w:hAnsi="Segoe UI" w:cs="Segoe UI"/>
            <w:sz w:val="20"/>
            <w:szCs w:val="20"/>
          </w:rPr>
          <w:t>SQL Server Management Studio (SSMS)</w:t>
        </w:r>
      </w:hyperlink>
      <w:r w:rsidRPr="00135910" w:rsidR="00D53808">
        <w:rPr>
          <w:rFonts w:ascii="Segoe UI" w:hAnsi="Segoe UI" w:cs="Segoe UI"/>
          <w:sz w:val="20"/>
          <w:szCs w:val="20"/>
        </w:rPr>
        <w:t>.</w:t>
      </w:r>
      <w:r w:rsidRPr="00135910" w:rsidR="001C1A69">
        <w:rPr>
          <w:rFonts w:ascii="Segoe UI" w:hAnsi="Segoe UI" w:cs="Segoe UI"/>
          <w:sz w:val="20"/>
          <w:szCs w:val="20"/>
        </w:rPr>
        <w:t xml:space="preserve"> </w:t>
      </w:r>
    </w:p>
    <w:p w:rsidR="00662F46" w:rsidP="001647A0" w:rsidRDefault="00662F46" w14:paraId="699E135A" w14:textId="77777777">
      <w:pPr>
        <w:spacing w:after="0" w:line="240" w:lineRule="auto"/>
        <w:rPr>
          <w:rFonts w:ascii="Segoe UI" w:hAnsi="Segoe UI" w:cs="Segoe UI"/>
          <w:sz w:val="20"/>
          <w:szCs w:val="20"/>
        </w:rPr>
      </w:pPr>
    </w:p>
    <w:p w:rsidR="00457737" w:rsidP="001647A0" w:rsidRDefault="00457737" w14:paraId="25F96EB2" w14:textId="00B9EB97">
      <w:pPr>
        <w:spacing w:after="0" w:line="240" w:lineRule="auto"/>
        <w:rPr>
          <w:rFonts w:ascii="Segoe UI" w:hAnsi="Segoe UI" w:cs="Segoe UI"/>
          <w:sz w:val="20"/>
          <w:szCs w:val="20"/>
        </w:rPr>
      </w:pPr>
      <w:r w:rsidRPr="00135910">
        <w:rPr>
          <w:rFonts w:ascii="Segoe UI" w:hAnsi="Segoe UI" w:cs="Segoe UI"/>
          <w:sz w:val="20"/>
          <w:szCs w:val="20"/>
        </w:rPr>
        <w:t>At the time of authoring this document</w:t>
      </w:r>
      <w:r w:rsidRPr="00135910" w:rsidR="00DB158B">
        <w:rPr>
          <w:rFonts w:ascii="Segoe UI" w:hAnsi="Segoe UI" w:cs="Segoe UI"/>
          <w:sz w:val="20"/>
          <w:szCs w:val="20"/>
        </w:rPr>
        <w:t>,</w:t>
      </w:r>
      <w:r w:rsidRPr="00135910">
        <w:rPr>
          <w:rFonts w:ascii="Segoe UI" w:hAnsi="Segoe UI" w:cs="Segoe UI"/>
          <w:sz w:val="20"/>
          <w:szCs w:val="20"/>
        </w:rPr>
        <w:t xml:space="preserve"> SQL Server Management Studio </w:t>
      </w:r>
      <w:r w:rsidRPr="00135910" w:rsidR="007560FF">
        <w:rPr>
          <w:rFonts w:ascii="Segoe UI" w:hAnsi="Segoe UI" w:cs="Segoe UI"/>
          <w:sz w:val="20"/>
          <w:szCs w:val="20"/>
        </w:rPr>
        <w:t xml:space="preserve">is the only SQL scripting tool </w:t>
      </w:r>
      <w:r w:rsidR="00315EC7">
        <w:rPr>
          <w:rFonts w:ascii="Segoe UI" w:hAnsi="Segoe UI" w:cs="Segoe UI"/>
          <w:sz w:val="20"/>
          <w:szCs w:val="20"/>
        </w:rPr>
        <w:t>that</w:t>
      </w:r>
      <w:r w:rsidRPr="00135910" w:rsidR="00315EC7">
        <w:rPr>
          <w:rFonts w:ascii="Segoe UI" w:hAnsi="Segoe UI" w:cs="Segoe UI"/>
          <w:sz w:val="20"/>
          <w:szCs w:val="20"/>
        </w:rPr>
        <w:t xml:space="preserve"> </w:t>
      </w:r>
      <w:r w:rsidRPr="00135910" w:rsidR="007560FF">
        <w:rPr>
          <w:rFonts w:ascii="Segoe UI" w:hAnsi="Segoe UI" w:cs="Segoe UI"/>
          <w:sz w:val="20"/>
          <w:szCs w:val="20"/>
        </w:rPr>
        <w:t xml:space="preserve">can </w:t>
      </w:r>
      <w:r w:rsidRPr="00135910" w:rsidR="002F3EF6">
        <w:rPr>
          <w:rFonts w:ascii="Segoe UI" w:hAnsi="Segoe UI" w:cs="Segoe UI"/>
          <w:sz w:val="20"/>
          <w:szCs w:val="20"/>
        </w:rPr>
        <w:t>add</w:t>
      </w:r>
      <w:r w:rsidRPr="00135910" w:rsidR="007560FF">
        <w:rPr>
          <w:rFonts w:ascii="Segoe UI" w:hAnsi="Segoe UI" w:cs="Segoe UI"/>
          <w:sz w:val="20"/>
          <w:szCs w:val="20"/>
        </w:rPr>
        <w:t xml:space="preserve"> and provisi</w:t>
      </w:r>
      <w:r w:rsidRPr="00135910" w:rsidR="002F3EF6">
        <w:rPr>
          <w:rFonts w:ascii="Segoe UI" w:hAnsi="Segoe UI" w:cs="Segoe UI"/>
          <w:sz w:val="20"/>
          <w:szCs w:val="20"/>
        </w:rPr>
        <w:t xml:space="preserve">on </w:t>
      </w:r>
      <w:r w:rsidRPr="00135910" w:rsidR="007560FF">
        <w:rPr>
          <w:rFonts w:ascii="Segoe UI" w:hAnsi="Segoe UI" w:cs="Segoe UI"/>
          <w:sz w:val="20"/>
          <w:szCs w:val="20"/>
        </w:rPr>
        <w:t>SQL users as required by the deployment.</w:t>
      </w:r>
    </w:p>
    <w:p w:rsidR="00DB3A82" w:rsidP="001647A0" w:rsidRDefault="00DB3A82" w14:paraId="1CA92995" w14:textId="77777777">
      <w:pPr>
        <w:spacing w:after="0" w:line="240" w:lineRule="auto"/>
        <w:rPr>
          <w:rFonts w:ascii="Segoe UI" w:hAnsi="Segoe UI" w:cs="Segoe UI"/>
          <w:sz w:val="20"/>
          <w:szCs w:val="20"/>
        </w:rPr>
      </w:pPr>
    </w:p>
    <w:p w:rsidRPr="00135910" w:rsidR="00314C99" w:rsidP="00314C99" w:rsidRDefault="00314C99" w14:paraId="583435A4" w14:textId="77777777">
      <w:pPr>
        <w:pStyle w:val="Heading3"/>
      </w:pPr>
      <w:r>
        <w:t>Generating a Client Secret</w:t>
      </w:r>
    </w:p>
    <w:p w:rsidRPr="00135910" w:rsidR="00314C99" w:rsidP="00314C99" w:rsidRDefault="00314C99" w14:paraId="65FAC93D" w14:textId="77777777">
      <w:pPr>
        <w:spacing w:after="0" w:line="240" w:lineRule="auto"/>
        <w:rPr>
          <w:rFonts w:ascii="Segoe UI" w:hAnsi="Segoe UI" w:cs="Segoe UI"/>
          <w:sz w:val="20"/>
          <w:szCs w:val="20"/>
        </w:rPr>
      </w:pPr>
      <w:r>
        <w:rPr>
          <w:sz w:val="20"/>
          <w:szCs w:val="20"/>
        </w:rPr>
        <w:t xml:space="preserve">To securely connect your Dynamics 365 environment to the Azure API a client key and passcode are required. </w:t>
      </w:r>
    </w:p>
    <w:p w:rsidR="00314C99" w:rsidP="00314C99" w:rsidRDefault="00314C99" w14:paraId="6107223E" w14:textId="77777777">
      <w:pPr>
        <w:spacing w:after="0" w:line="240" w:lineRule="auto"/>
        <w:rPr>
          <w:rFonts w:ascii="Segoe UI" w:hAnsi="Segoe UI" w:cs="Segoe UI"/>
          <w:sz w:val="20"/>
          <w:szCs w:val="20"/>
        </w:rPr>
      </w:pPr>
    </w:p>
    <w:p w:rsidR="00314C99" w:rsidP="00314C99" w:rsidRDefault="00314C99" w14:paraId="69B992BE" w14:textId="77777777">
      <w:pPr>
        <w:spacing w:after="0" w:line="240" w:lineRule="auto"/>
        <w:rPr>
          <w:rFonts w:ascii="Segoe UI" w:hAnsi="Segoe UI" w:cs="Segoe UI"/>
          <w:sz w:val="20"/>
          <w:szCs w:val="20"/>
        </w:rPr>
      </w:pPr>
      <w:r>
        <w:rPr>
          <w:rFonts w:ascii="Segoe UI" w:hAnsi="Segoe UI" w:cs="Segoe UI"/>
          <w:sz w:val="20"/>
          <w:szCs w:val="20"/>
        </w:rPr>
        <w:t xml:space="preserve">To generate a new passcode, a simple C# console project will be created that will take an unencrypted passcode and then generate an encrypted passcode that needs to be inserted as a configuration setting into the Azure Web Application that acts as the API. </w:t>
      </w:r>
    </w:p>
    <w:p w:rsidR="00314C99" w:rsidP="00314C99" w:rsidRDefault="00314C99" w14:paraId="0F3F6449" w14:textId="77777777">
      <w:pPr>
        <w:spacing w:after="0" w:line="240" w:lineRule="auto"/>
        <w:rPr>
          <w:rFonts w:ascii="Segoe UI" w:hAnsi="Segoe UI" w:cs="Segoe UI"/>
          <w:sz w:val="20"/>
          <w:szCs w:val="20"/>
        </w:rPr>
      </w:pPr>
    </w:p>
    <w:p w:rsidR="00314C99" w:rsidP="00314C99" w:rsidRDefault="00314C99" w14:paraId="0DF6EF28" w14:textId="77777777">
      <w:pPr>
        <w:spacing w:after="0" w:line="240" w:lineRule="auto"/>
        <w:rPr>
          <w:rFonts w:ascii="Segoe UI" w:hAnsi="Segoe UI" w:cs="Segoe UI"/>
          <w:sz w:val="20"/>
          <w:szCs w:val="20"/>
        </w:rPr>
      </w:pPr>
      <w:r>
        <w:rPr>
          <w:rFonts w:ascii="Segoe UI" w:hAnsi="Segoe UI" w:cs="Segoe UI"/>
          <w:sz w:val="20"/>
          <w:szCs w:val="20"/>
        </w:rPr>
        <w:t>Open Visual Studio 2019 Community Edition or higher, then elect “Create a new project” from the welcome screen:</w:t>
      </w:r>
    </w:p>
    <w:p w:rsidR="00314C99" w:rsidP="00314C99" w:rsidRDefault="00314C99" w14:paraId="55419291" w14:textId="77777777">
      <w:pPr>
        <w:spacing w:after="0" w:line="240" w:lineRule="auto"/>
        <w:rPr>
          <w:rFonts w:ascii="Segoe UI" w:hAnsi="Segoe UI" w:cs="Segoe UI"/>
          <w:sz w:val="20"/>
          <w:szCs w:val="20"/>
        </w:rPr>
      </w:pPr>
    </w:p>
    <w:p w:rsidR="00314C99" w:rsidP="00314C99" w:rsidRDefault="00314C99" w14:paraId="4FA0B7FD" w14:textId="77777777">
      <w:pPr>
        <w:spacing w:after="0" w:line="240" w:lineRule="auto"/>
        <w:jc w:val="center"/>
        <w:rPr>
          <w:rFonts w:ascii="Segoe UI" w:hAnsi="Segoe UI" w:cs="Segoe UI"/>
          <w:sz w:val="20"/>
          <w:szCs w:val="20"/>
        </w:rPr>
      </w:pPr>
      <w:r w:rsidR="00314C99">
        <w:drawing>
          <wp:inline wp14:editId="7FD2A0BE" wp14:anchorId="66146A4C">
            <wp:extent cx="2160000" cy="2246308"/>
            <wp:effectExtent l="0" t="0" r="0" b="1905"/>
            <wp:docPr id="1" name="Picture 1" title=""/>
            <wp:cNvGraphicFramePr>
              <a:graphicFrameLocks noChangeAspect="1"/>
            </wp:cNvGraphicFramePr>
            <a:graphic>
              <a:graphicData uri="http://schemas.openxmlformats.org/drawingml/2006/picture">
                <pic:pic>
                  <pic:nvPicPr>
                    <pic:cNvPr id="0" name="Picture 1"/>
                    <pic:cNvPicPr/>
                  </pic:nvPicPr>
                  <pic:blipFill>
                    <a:blip r:embed="Rf08472a0bdd549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0000" cy="2246308"/>
                    </a:xfrm>
                    <a:prstGeom prst="rect">
                      <a:avLst/>
                    </a:prstGeom>
                  </pic:spPr>
                </pic:pic>
              </a:graphicData>
            </a:graphic>
          </wp:inline>
        </w:drawing>
      </w:r>
    </w:p>
    <w:p w:rsidR="00314C99" w:rsidP="00314C99" w:rsidRDefault="00314C99" w14:paraId="63BF53A7" w14:textId="77777777">
      <w:pPr>
        <w:spacing w:after="0" w:line="240" w:lineRule="auto"/>
        <w:rPr>
          <w:rFonts w:ascii="Segoe UI" w:hAnsi="Segoe UI" w:cs="Segoe UI"/>
          <w:sz w:val="20"/>
          <w:szCs w:val="20"/>
        </w:rPr>
      </w:pPr>
      <w:r>
        <w:rPr>
          <w:rFonts w:ascii="Segoe UI" w:hAnsi="Segoe UI" w:cs="Segoe UI"/>
          <w:sz w:val="20"/>
          <w:szCs w:val="20"/>
        </w:rPr>
        <w:t>From the list of available project types, ensure “Console App (.NET Framework)” is selected, then select ‘Next’:</w:t>
      </w:r>
    </w:p>
    <w:p w:rsidR="00314C99" w:rsidP="00314C99" w:rsidRDefault="00314C99" w14:paraId="3DF91957" w14:textId="77777777">
      <w:pPr>
        <w:spacing w:after="0" w:line="240" w:lineRule="auto"/>
        <w:jc w:val="center"/>
        <w:rPr>
          <w:rFonts w:ascii="Segoe UI" w:hAnsi="Segoe UI" w:cs="Segoe UI"/>
          <w:sz w:val="20"/>
          <w:szCs w:val="20"/>
        </w:rPr>
      </w:pPr>
      <w:r w:rsidR="00314C99">
        <w:drawing>
          <wp:inline wp14:editId="02D64FB6" wp14:anchorId="5D9C09E9">
            <wp:extent cx="4320000" cy="2770615"/>
            <wp:effectExtent l="0" t="0" r="4445"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5c674e9606f94b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70615"/>
                    </a:xfrm>
                    <a:prstGeom prst="rect">
                      <a:avLst/>
                    </a:prstGeom>
                  </pic:spPr>
                </pic:pic>
              </a:graphicData>
            </a:graphic>
          </wp:inline>
        </w:drawing>
      </w:r>
    </w:p>
    <w:p w:rsidR="00314C99" w:rsidP="00314C99" w:rsidRDefault="00314C99" w14:paraId="184DF91F" w14:textId="77777777">
      <w:pPr>
        <w:spacing w:after="0" w:line="240" w:lineRule="auto"/>
        <w:rPr>
          <w:rFonts w:ascii="Segoe UI" w:hAnsi="Segoe UI" w:cs="Segoe UI"/>
          <w:sz w:val="20"/>
          <w:szCs w:val="20"/>
        </w:rPr>
      </w:pPr>
    </w:p>
    <w:p w:rsidR="00314C99" w:rsidP="00314C99" w:rsidRDefault="00314C99" w14:paraId="025ADDED" w14:textId="77777777">
      <w:pPr>
        <w:rPr>
          <w:rFonts w:ascii="Segoe UI" w:hAnsi="Segoe UI" w:cs="Segoe UI"/>
          <w:sz w:val="20"/>
          <w:szCs w:val="20"/>
        </w:rPr>
      </w:pPr>
      <w:r>
        <w:rPr>
          <w:rFonts w:ascii="Segoe UI" w:hAnsi="Segoe UI" w:cs="Segoe UI"/>
          <w:sz w:val="20"/>
          <w:szCs w:val="20"/>
        </w:rPr>
        <w:br w:type="page"/>
      </w:r>
    </w:p>
    <w:p w:rsidR="00314C99" w:rsidP="00314C99" w:rsidRDefault="00314C99" w14:paraId="73008165" w14:textId="77777777">
      <w:pPr>
        <w:spacing w:after="0" w:line="240" w:lineRule="auto"/>
        <w:rPr>
          <w:rFonts w:ascii="Segoe UI" w:hAnsi="Segoe UI" w:cs="Segoe UI"/>
          <w:sz w:val="20"/>
          <w:szCs w:val="20"/>
        </w:rPr>
      </w:pPr>
      <w:r>
        <w:rPr>
          <w:rFonts w:ascii="Segoe UI" w:hAnsi="Segoe UI" w:cs="Segoe UI"/>
          <w:sz w:val="20"/>
          <w:szCs w:val="20"/>
        </w:rPr>
        <w:t>Enter in the details of your project, Project Name is the only required input. The available options are:</w:t>
      </w:r>
    </w:p>
    <w:tbl>
      <w:tblPr>
        <w:tblStyle w:val="TableGrid"/>
        <w:tblW w:w="0" w:type="auto"/>
        <w:tblLook w:val="04A0" w:firstRow="1" w:lastRow="0" w:firstColumn="1" w:lastColumn="0" w:noHBand="0" w:noVBand="1"/>
      </w:tblPr>
      <w:tblGrid>
        <w:gridCol w:w="4675"/>
        <w:gridCol w:w="4675"/>
      </w:tblGrid>
      <w:tr w:rsidR="00314C99" w:rsidTr="008F0DFF" w14:paraId="7E858112" w14:textId="77777777">
        <w:tc>
          <w:tcPr>
            <w:tcW w:w="4675" w:type="dxa"/>
            <w:shd w:val="clear" w:color="auto" w:fill="EDEDED" w:themeFill="accent3" w:themeFillTint="33"/>
          </w:tcPr>
          <w:p w:rsidR="00314C99" w:rsidP="008F0DFF" w:rsidRDefault="00314C99" w14:paraId="7570F7A7" w14:textId="77777777">
            <w:pPr>
              <w:rPr>
                <w:rFonts w:ascii="Segoe UI" w:hAnsi="Segoe UI" w:cs="Segoe UI"/>
                <w:sz w:val="20"/>
                <w:szCs w:val="20"/>
              </w:rPr>
            </w:pPr>
            <w:r>
              <w:rPr>
                <w:rFonts w:ascii="Segoe UI" w:hAnsi="Segoe UI" w:cs="Segoe UI"/>
                <w:sz w:val="20"/>
                <w:szCs w:val="20"/>
              </w:rPr>
              <w:t>Setting</w:t>
            </w:r>
          </w:p>
        </w:tc>
        <w:tc>
          <w:tcPr>
            <w:tcW w:w="4675" w:type="dxa"/>
            <w:shd w:val="clear" w:color="auto" w:fill="EDEDED" w:themeFill="accent3" w:themeFillTint="33"/>
          </w:tcPr>
          <w:p w:rsidR="00314C99" w:rsidP="008F0DFF" w:rsidRDefault="00314C99" w14:paraId="09D9AB19" w14:textId="77777777">
            <w:pPr>
              <w:rPr>
                <w:rFonts w:ascii="Segoe UI" w:hAnsi="Segoe UI" w:cs="Segoe UI"/>
                <w:sz w:val="20"/>
                <w:szCs w:val="20"/>
              </w:rPr>
            </w:pPr>
            <w:r>
              <w:rPr>
                <w:rFonts w:ascii="Segoe UI" w:hAnsi="Segoe UI" w:cs="Segoe UI"/>
                <w:sz w:val="20"/>
                <w:szCs w:val="20"/>
              </w:rPr>
              <w:t>Example Value</w:t>
            </w:r>
          </w:p>
        </w:tc>
      </w:tr>
      <w:tr w:rsidR="00314C99" w:rsidTr="008F0DFF" w14:paraId="7FCE9E86" w14:textId="77777777">
        <w:tc>
          <w:tcPr>
            <w:tcW w:w="4675" w:type="dxa"/>
          </w:tcPr>
          <w:p w:rsidR="00314C99" w:rsidP="008F0DFF" w:rsidRDefault="00314C99" w14:paraId="62B58912" w14:textId="77777777">
            <w:pPr>
              <w:rPr>
                <w:rFonts w:ascii="Segoe UI" w:hAnsi="Segoe UI" w:cs="Segoe UI"/>
                <w:sz w:val="20"/>
                <w:szCs w:val="20"/>
              </w:rPr>
            </w:pPr>
            <w:r>
              <w:rPr>
                <w:rFonts w:ascii="Segoe UI" w:hAnsi="Segoe UI" w:cs="Segoe UI"/>
                <w:sz w:val="20"/>
                <w:szCs w:val="20"/>
              </w:rPr>
              <w:t>Project name</w:t>
            </w:r>
          </w:p>
        </w:tc>
        <w:tc>
          <w:tcPr>
            <w:tcW w:w="4675" w:type="dxa"/>
          </w:tcPr>
          <w:p w:rsidR="00314C99" w:rsidP="008F0DFF" w:rsidRDefault="00314C99" w14:paraId="6958695A" w14:textId="77777777">
            <w:pPr>
              <w:rPr>
                <w:rFonts w:ascii="Segoe UI" w:hAnsi="Segoe UI" w:cs="Segoe UI"/>
                <w:sz w:val="20"/>
                <w:szCs w:val="20"/>
              </w:rPr>
            </w:pPr>
            <w:r>
              <w:rPr>
                <w:rFonts w:ascii="Segoe UI" w:hAnsi="Segoe UI" w:cs="Segoe UI"/>
                <w:sz w:val="20"/>
                <w:szCs w:val="20"/>
              </w:rPr>
              <w:t>GenerateSecrets</w:t>
            </w:r>
          </w:p>
        </w:tc>
      </w:tr>
      <w:tr w:rsidR="00314C99" w:rsidTr="008F0DFF" w14:paraId="67DCDBD6" w14:textId="77777777">
        <w:tc>
          <w:tcPr>
            <w:tcW w:w="4675" w:type="dxa"/>
          </w:tcPr>
          <w:p w:rsidR="00314C99" w:rsidP="008F0DFF" w:rsidRDefault="00314C99" w14:paraId="34A46C0C" w14:textId="77777777">
            <w:pPr>
              <w:rPr>
                <w:rFonts w:ascii="Segoe UI" w:hAnsi="Segoe UI" w:cs="Segoe UI"/>
                <w:sz w:val="20"/>
                <w:szCs w:val="20"/>
              </w:rPr>
            </w:pPr>
            <w:r>
              <w:rPr>
                <w:rFonts w:ascii="Segoe UI" w:hAnsi="Segoe UI" w:cs="Segoe UI"/>
                <w:sz w:val="20"/>
                <w:szCs w:val="20"/>
              </w:rPr>
              <w:t>Location</w:t>
            </w:r>
          </w:p>
        </w:tc>
        <w:tc>
          <w:tcPr>
            <w:tcW w:w="4675" w:type="dxa"/>
          </w:tcPr>
          <w:p w:rsidR="00314C99" w:rsidP="008F0DFF" w:rsidRDefault="00314C99" w14:paraId="22D1DB75" w14:textId="77777777">
            <w:pPr>
              <w:rPr>
                <w:rFonts w:ascii="Segoe UI" w:hAnsi="Segoe UI" w:cs="Segoe UI"/>
                <w:sz w:val="20"/>
                <w:szCs w:val="20"/>
              </w:rPr>
            </w:pPr>
            <w:r>
              <w:rPr>
                <w:rFonts w:ascii="Segoe UI" w:hAnsi="Segoe UI" w:cs="Segoe UI"/>
                <w:sz w:val="20"/>
                <w:szCs w:val="20"/>
              </w:rPr>
              <w:t>C:\username\Document\VisualSudio</w:t>
            </w:r>
          </w:p>
        </w:tc>
      </w:tr>
      <w:tr w:rsidR="00314C99" w:rsidTr="008F0DFF" w14:paraId="5304C820" w14:textId="77777777">
        <w:tc>
          <w:tcPr>
            <w:tcW w:w="4675" w:type="dxa"/>
          </w:tcPr>
          <w:p w:rsidR="00314C99" w:rsidP="008F0DFF" w:rsidRDefault="00314C99" w14:paraId="1EEA93C2" w14:textId="77777777">
            <w:pPr>
              <w:rPr>
                <w:rFonts w:ascii="Segoe UI" w:hAnsi="Segoe UI" w:cs="Segoe UI"/>
                <w:sz w:val="20"/>
                <w:szCs w:val="20"/>
              </w:rPr>
            </w:pPr>
            <w:r>
              <w:rPr>
                <w:rFonts w:ascii="Segoe UI" w:hAnsi="Segoe UI" w:cs="Segoe UI"/>
                <w:sz w:val="20"/>
                <w:szCs w:val="20"/>
              </w:rPr>
              <w:t>Solution name</w:t>
            </w:r>
          </w:p>
        </w:tc>
        <w:tc>
          <w:tcPr>
            <w:tcW w:w="4675" w:type="dxa"/>
          </w:tcPr>
          <w:p w:rsidR="00314C99" w:rsidP="008F0DFF" w:rsidRDefault="00314C99" w14:paraId="28334C59" w14:textId="77777777">
            <w:pPr>
              <w:rPr>
                <w:rFonts w:ascii="Segoe UI" w:hAnsi="Segoe UI" w:cs="Segoe UI"/>
                <w:sz w:val="20"/>
                <w:szCs w:val="20"/>
              </w:rPr>
            </w:pPr>
            <w:r>
              <w:rPr>
                <w:rFonts w:ascii="Segoe UI" w:hAnsi="Segoe UI" w:cs="Segoe UI"/>
                <w:sz w:val="20"/>
                <w:szCs w:val="20"/>
              </w:rPr>
              <w:t>Leave as the default</w:t>
            </w:r>
          </w:p>
        </w:tc>
      </w:tr>
      <w:tr w:rsidR="00314C99" w:rsidTr="008F0DFF" w14:paraId="5AF2AD95" w14:textId="77777777">
        <w:tc>
          <w:tcPr>
            <w:tcW w:w="4675" w:type="dxa"/>
          </w:tcPr>
          <w:p w:rsidR="00314C99" w:rsidP="008F0DFF" w:rsidRDefault="00314C99" w14:paraId="797E4CA3" w14:textId="77777777">
            <w:pPr>
              <w:rPr>
                <w:rFonts w:ascii="Segoe UI" w:hAnsi="Segoe UI" w:cs="Segoe UI"/>
                <w:sz w:val="20"/>
                <w:szCs w:val="20"/>
              </w:rPr>
            </w:pPr>
            <w:r>
              <w:rPr>
                <w:rFonts w:ascii="Segoe UI" w:hAnsi="Segoe UI" w:cs="Segoe UI"/>
                <w:sz w:val="20"/>
                <w:szCs w:val="20"/>
              </w:rPr>
              <w:t>Framework</w:t>
            </w:r>
          </w:p>
        </w:tc>
        <w:tc>
          <w:tcPr>
            <w:tcW w:w="4675" w:type="dxa"/>
          </w:tcPr>
          <w:p w:rsidR="00314C99" w:rsidP="008F0DFF" w:rsidRDefault="00314C99" w14:paraId="7D4F0152" w14:textId="77777777">
            <w:pPr>
              <w:rPr>
                <w:rFonts w:ascii="Segoe UI" w:hAnsi="Segoe UI" w:cs="Segoe UI"/>
                <w:sz w:val="20"/>
                <w:szCs w:val="20"/>
              </w:rPr>
            </w:pPr>
            <w:r>
              <w:rPr>
                <w:rFonts w:ascii="Segoe UI" w:hAnsi="Segoe UI" w:cs="Segoe UI"/>
                <w:sz w:val="20"/>
                <w:szCs w:val="20"/>
              </w:rPr>
              <w:t>Always set to .NET Framework 4.7.2</w:t>
            </w:r>
          </w:p>
        </w:tc>
      </w:tr>
    </w:tbl>
    <w:p w:rsidR="00314C99" w:rsidP="00314C99" w:rsidRDefault="00314C99" w14:paraId="2AFA24A4" w14:textId="77777777">
      <w:pPr>
        <w:spacing w:after="0" w:line="240" w:lineRule="auto"/>
        <w:jc w:val="center"/>
        <w:rPr>
          <w:rFonts w:ascii="Segoe UI" w:hAnsi="Segoe UI" w:cs="Segoe UI"/>
          <w:sz w:val="20"/>
          <w:szCs w:val="20"/>
        </w:rPr>
      </w:pPr>
    </w:p>
    <w:p w:rsidR="00314C99" w:rsidP="00314C99" w:rsidRDefault="00314C99" w14:paraId="595C768D" w14:textId="77777777">
      <w:pPr>
        <w:spacing w:after="0" w:line="240" w:lineRule="auto"/>
        <w:jc w:val="center"/>
        <w:rPr>
          <w:rFonts w:ascii="Segoe UI" w:hAnsi="Segoe UI" w:cs="Segoe UI"/>
          <w:sz w:val="20"/>
          <w:szCs w:val="20"/>
        </w:rPr>
      </w:pPr>
      <w:r w:rsidR="00314C99">
        <w:drawing>
          <wp:inline wp14:editId="04D1994C" wp14:anchorId="7B972D44">
            <wp:extent cx="4320000" cy="2751231"/>
            <wp:effectExtent l="0" t="0" r="4445" b="0"/>
            <wp:docPr id="55" name="Picture 55" title=""/>
            <wp:cNvGraphicFramePr>
              <a:graphicFrameLocks noChangeAspect="1"/>
            </wp:cNvGraphicFramePr>
            <a:graphic>
              <a:graphicData uri="http://schemas.openxmlformats.org/drawingml/2006/picture">
                <pic:pic>
                  <pic:nvPicPr>
                    <pic:cNvPr id="0" name="Picture 55"/>
                    <pic:cNvPicPr/>
                  </pic:nvPicPr>
                  <pic:blipFill>
                    <a:blip r:embed="R30854788990245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751231"/>
                    </a:xfrm>
                    <a:prstGeom prst="rect">
                      <a:avLst/>
                    </a:prstGeom>
                  </pic:spPr>
                </pic:pic>
              </a:graphicData>
            </a:graphic>
          </wp:inline>
        </w:drawing>
      </w:r>
    </w:p>
    <w:p w:rsidR="00314C99" w:rsidP="00314C99" w:rsidRDefault="00314C99" w14:paraId="4B3CEA4B" w14:textId="77777777">
      <w:pPr>
        <w:spacing w:after="0" w:line="240" w:lineRule="auto"/>
        <w:rPr>
          <w:rFonts w:ascii="Segoe UI" w:hAnsi="Segoe UI" w:cs="Segoe UI"/>
          <w:sz w:val="20"/>
          <w:szCs w:val="20"/>
        </w:rPr>
      </w:pPr>
      <w:r>
        <w:rPr>
          <w:rFonts w:ascii="Segoe UI" w:hAnsi="Segoe UI" w:cs="Segoe UI"/>
          <w:sz w:val="20"/>
          <w:szCs w:val="20"/>
        </w:rPr>
        <w:t>With the project created, double click on the “Program.cs” file in solution explorer:</w:t>
      </w:r>
    </w:p>
    <w:p w:rsidR="00314C99" w:rsidP="00314C99" w:rsidRDefault="00314C99" w14:paraId="7AF52EBC" w14:textId="77777777">
      <w:pPr>
        <w:spacing w:after="0" w:line="240" w:lineRule="auto"/>
        <w:jc w:val="center"/>
        <w:rPr>
          <w:rFonts w:ascii="Segoe UI" w:hAnsi="Segoe UI" w:cs="Segoe UI"/>
          <w:sz w:val="20"/>
          <w:szCs w:val="20"/>
        </w:rPr>
      </w:pPr>
      <w:r w:rsidR="00314C99">
        <w:drawing>
          <wp:inline wp14:editId="6840D59A" wp14:anchorId="1E3F88AB">
            <wp:extent cx="2880000" cy="1544308"/>
            <wp:effectExtent l="0" t="0" r="0" b="0"/>
            <wp:docPr id="56" name="Picture 56" title=""/>
            <wp:cNvGraphicFramePr>
              <a:graphicFrameLocks noChangeAspect="1"/>
            </wp:cNvGraphicFramePr>
            <a:graphic>
              <a:graphicData uri="http://schemas.openxmlformats.org/drawingml/2006/picture">
                <pic:pic>
                  <pic:nvPicPr>
                    <pic:cNvPr id="0" name="Picture 56"/>
                    <pic:cNvPicPr/>
                  </pic:nvPicPr>
                  <pic:blipFill>
                    <a:blip r:embed="R49599d71004d45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544308"/>
                    </a:xfrm>
                    <a:prstGeom prst="rect">
                      <a:avLst/>
                    </a:prstGeom>
                  </pic:spPr>
                </pic:pic>
              </a:graphicData>
            </a:graphic>
          </wp:inline>
        </w:drawing>
      </w:r>
    </w:p>
    <w:p w:rsidR="00314C99" w:rsidP="00314C99" w:rsidRDefault="00314C99" w14:paraId="2B0EED4A" w14:textId="77777777">
      <w:pPr>
        <w:spacing w:after="0" w:line="240" w:lineRule="auto"/>
        <w:rPr>
          <w:rFonts w:ascii="Segoe UI" w:hAnsi="Segoe UI" w:cs="Segoe UI"/>
          <w:sz w:val="20"/>
          <w:szCs w:val="20"/>
        </w:rPr>
      </w:pPr>
    </w:p>
    <w:p w:rsidR="00314C99" w:rsidP="00314C99" w:rsidRDefault="00314C99" w14:paraId="76B2079F" w14:textId="77777777">
      <w:pPr>
        <w:spacing w:after="0" w:line="240" w:lineRule="auto"/>
        <w:rPr>
          <w:rFonts w:ascii="Segoe UI" w:hAnsi="Segoe UI" w:cs="Segoe UI"/>
          <w:sz w:val="20"/>
          <w:szCs w:val="20"/>
        </w:rPr>
      </w:pPr>
      <w:r>
        <w:rPr>
          <w:rFonts w:ascii="Segoe UI" w:hAnsi="Segoe UI" w:cs="Segoe UI"/>
          <w:sz w:val="20"/>
          <w:szCs w:val="20"/>
        </w:rPr>
        <w:t>Copy the following contents (this content below should be the only content that exists in your “Program.cs” file:</w:t>
      </w:r>
    </w:p>
    <w:p w:rsidRPr="00135910" w:rsidR="00314C99" w:rsidP="00314C99" w:rsidRDefault="00314C99" w14:paraId="26DB5380"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00314C99" w:rsidTr="008F0DFF" w14:paraId="43231181" w14:textId="77777777">
        <w:tc>
          <w:tcPr>
            <w:tcW w:w="9350" w:type="dxa"/>
          </w:tcPr>
          <w:p w:rsidR="00314C99" w:rsidP="008F0DFF" w:rsidRDefault="00314C99" w14:paraId="471F2F57" w14:textId="77777777">
            <w:pPr>
              <w:rPr>
                <w:rFonts w:ascii="Arial" w:hAnsi="Arial" w:cs="Arial"/>
                <w:sz w:val="16"/>
                <w:szCs w:val="16"/>
              </w:rPr>
            </w:pPr>
          </w:p>
          <w:p w:rsidRPr="00891A86" w:rsidR="00314C99" w:rsidP="008F0DFF" w:rsidRDefault="00314C99" w14:paraId="1267EE48" w14:textId="77777777">
            <w:pPr>
              <w:rPr>
                <w:rFonts w:ascii="Arial" w:hAnsi="Arial" w:cs="Arial"/>
                <w:sz w:val="16"/>
                <w:szCs w:val="16"/>
              </w:rPr>
            </w:pPr>
            <w:r w:rsidRPr="00891A86">
              <w:rPr>
                <w:rFonts w:ascii="Arial" w:hAnsi="Arial" w:cs="Arial"/>
                <w:sz w:val="16"/>
                <w:szCs w:val="16"/>
              </w:rPr>
              <w:t>using System;</w:t>
            </w:r>
          </w:p>
          <w:p w:rsidRPr="00891A86" w:rsidR="00314C99" w:rsidP="008F0DFF" w:rsidRDefault="00314C99" w14:paraId="382CF32F" w14:textId="77777777">
            <w:pPr>
              <w:rPr>
                <w:rFonts w:ascii="Arial" w:hAnsi="Arial" w:cs="Arial"/>
                <w:sz w:val="16"/>
                <w:szCs w:val="16"/>
              </w:rPr>
            </w:pPr>
            <w:r w:rsidRPr="00891A86">
              <w:rPr>
                <w:rFonts w:ascii="Arial" w:hAnsi="Arial" w:cs="Arial"/>
                <w:sz w:val="16"/>
                <w:szCs w:val="16"/>
              </w:rPr>
              <w:t>using System.IO;</w:t>
            </w:r>
          </w:p>
          <w:p w:rsidRPr="00891A86" w:rsidR="00314C99" w:rsidP="008F0DFF" w:rsidRDefault="00314C99" w14:paraId="2F7A204D" w14:textId="77777777">
            <w:pPr>
              <w:rPr>
                <w:rFonts w:ascii="Arial" w:hAnsi="Arial" w:cs="Arial"/>
                <w:sz w:val="16"/>
                <w:szCs w:val="16"/>
              </w:rPr>
            </w:pPr>
            <w:r w:rsidRPr="00891A86">
              <w:rPr>
                <w:rFonts w:ascii="Arial" w:hAnsi="Arial" w:cs="Arial"/>
                <w:sz w:val="16"/>
                <w:szCs w:val="16"/>
              </w:rPr>
              <w:t>using System.Security.Cryptography;</w:t>
            </w:r>
          </w:p>
          <w:p w:rsidRPr="00891A86" w:rsidR="00314C99" w:rsidP="008F0DFF" w:rsidRDefault="00314C99" w14:paraId="7B35F5B9" w14:textId="77777777">
            <w:pPr>
              <w:rPr>
                <w:rFonts w:ascii="Arial" w:hAnsi="Arial" w:cs="Arial"/>
                <w:sz w:val="16"/>
                <w:szCs w:val="16"/>
              </w:rPr>
            </w:pPr>
            <w:r w:rsidRPr="00891A86">
              <w:rPr>
                <w:rFonts w:ascii="Arial" w:hAnsi="Arial" w:cs="Arial"/>
                <w:sz w:val="16"/>
                <w:szCs w:val="16"/>
              </w:rPr>
              <w:t>using System.Text;</w:t>
            </w:r>
          </w:p>
          <w:p w:rsidRPr="00891A86" w:rsidR="00314C99" w:rsidP="008F0DFF" w:rsidRDefault="00314C99" w14:paraId="6020AC8C" w14:textId="77777777">
            <w:pPr>
              <w:rPr>
                <w:rFonts w:ascii="Arial" w:hAnsi="Arial" w:cs="Arial"/>
                <w:sz w:val="16"/>
                <w:szCs w:val="16"/>
              </w:rPr>
            </w:pPr>
          </w:p>
          <w:p w:rsidRPr="00891A86" w:rsidR="00314C99" w:rsidP="008F0DFF" w:rsidRDefault="00314C99" w14:paraId="608857E4" w14:textId="77777777">
            <w:pPr>
              <w:rPr>
                <w:rFonts w:ascii="Arial" w:hAnsi="Arial" w:cs="Arial"/>
                <w:sz w:val="16"/>
                <w:szCs w:val="16"/>
              </w:rPr>
            </w:pPr>
            <w:r w:rsidRPr="00891A86">
              <w:rPr>
                <w:rFonts w:ascii="Arial" w:hAnsi="Arial" w:cs="Arial"/>
                <w:sz w:val="16"/>
                <w:szCs w:val="16"/>
              </w:rPr>
              <w:t>namespace ConsoleApp1</w:t>
            </w:r>
          </w:p>
          <w:p w:rsidRPr="00891A86" w:rsidR="00314C99" w:rsidP="008F0DFF" w:rsidRDefault="00314C99" w14:paraId="69A0A848"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5364C5E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internal class Program</w:t>
            </w:r>
          </w:p>
          <w:p w:rsidRPr="00891A86" w:rsidR="00314C99" w:rsidP="008F0DFF" w:rsidRDefault="00314C99" w14:paraId="5C09BA8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46F94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Main(string[] args)</w:t>
            </w:r>
          </w:p>
          <w:p w:rsidRPr="00891A86" w:rsidR="00314C99" w:rsidP="008F0DFF" w:rsidRDefault="00314C99" w14:paraId="49D535B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37B68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Get a password from the user.</w:t>
            </w:r>
          </w:p>
          <w:p w:rsidRPr="00891A86" w:rsidR="00314C99" w:rsidP="008F0DFF" w:rsidRDefault="00314C99" w14:paraId="006CA17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Console.WriteLine("Enter a password to produce a key:");</w:t>
            </w:r>
          </w:p>
          <w:p w:rsidRPr="00891A86" w:rsidR="00314C99" w:rsidP="008F0DFF" w:rsidRDefault="00314C99" w14:paraId="627A8D5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pwd = Encoding.Unicode.GetBytes(Console.ReadLine());</w:t>
            </w:r>
          </w:p>
          <w:p w:rsidRPr="00891A86" w:rsidR="00314C99" w:rsidP="008F0DFF" w:rsidRDefault="00314C99" w14:paraId="128E522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salt = CreateRandomSalt(7);</w:t>
            </w:r>
          </w:p>
          <w:p w:rsidRPr="00891A86" w:rsidR="00314C99" w:rsidP="008F0DFF" w:rsidRDefault="00314C99" w14:paraId="78F168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TripleDESCryptoServiceProvider object.</w:t>
            </w:r>
          </w:p>
          <w:p w:rsidRPr="00891A86" w:rsidR="00314C99" w:rsidP="008F0DFF" w:rsidRDefault="00314C99" w14:paraId="603166B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tdes = new TripleDESCryptoServiceProvider();</w:t>
            </w:r>
          </w:p>
          <w:p w:rsidRPr="00891A86" w:rsidR="00314C99" w:rsidP="008F0DFF" w:rsidRDefault="00314C99" w14:paraId="623DF93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try</w:t>
            </w:r>
          </w:p>
          <w:p w:rsidRPr="00891A86" w:rsidR="00314C99" w:rsidP="008F0DFF" w:rsidRDefault="00314C99" w14:paraId="7E8E3CB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1BC503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Console.WriteLine("Creating a key with PasswordDeriveBytes...");</w:t>
            </w:r>
          </w:p>
          <w:p w:rsidRPr="00891A86" w:rsidR="00314C99" w:rsidP="008F0DFF" w:rsidRDefault="00314C99" w14:paraId="205DFA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PasswordDeriveBytes object and then create</w:t>
            </w:r>
          </w:p>
          <w:p w:rsidRPr="00891A86" w:rsidR="00314C99" w:rsidP="008F0DFF" w:rsidRDefault="00314C99" w14:paraId="506802D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a TripleDES key from the password and salt.</w:t>
            </w:r>
          </w:p>
          <w:p w:rsidRPr="00891A86" w:rsidR="00314C99" w:rsidP="008F0DFF" w:rsidRDefault="00314C99" w14:paraId="4140D894"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pdb = new PasswordDeriveBytes(pwd, salt);</w:t>
            </w:r>
          </w:p>
          <w:p w:rsidRPr="00891A86" w:rsidR="00314C99" w:rsidP="008F0DFF" w:rsidRDefault="00314C99" w14:paraId="6FC178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the key and set it to the Key property</w:t>
            </w:r>
          </w:p>
          <w:p w:rsidRPr="00891A86" w:rsidR="00314C99" w:rsidP="008F0DFF" w:rsidRDefault="00314C99" w14:paraId="6C3DDB0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of the TripleDESCryptoServiceProvider object.</w:t>
            </w:r>
          </w:p>
          <w:p w:rsidRPr="00891A86" w:rsidR="00314C99" w:rsidP="008F0DFF" w:rsidRDefault="00314C99" w14:paraId="1C07B4D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This example uses the SHA1 algorithm.</w:t>
            </w:r>
          </w:p>
          <w:p w:rsidRPr="00891A86" w:rsidR="00314C99" w:rsidP="008F0DFF" w:rsidRDefault="00314C99" w14:paraId="6EB08EB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Due to collision problems with SHA1, Microsoft recommends SHA256 or better.</w:t>
            </w:r>
          </w:p>
          <w:p w:rsidRPr="00891A86" w:rsidR="00314C99" w:rsidP="008F0DFF" w:rsidRDefault="00314C99" w14:paraId="065FE5B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tdes.Key = pdb.CryptDeriveKey("TripleDES", "SHA1", 192, tdes.IV);</w:t>
            </w:r>
          </w:p>
          <w:p w:rsidRPr="00891A86" w:rsidR="00314C99" w:rsidP="008F0DFF" w:rsidRDefault="00314C99" w14:paraId="27FB574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Console.WriteLine("Operation complete.");</w:t>
            </w:r>
          </w:p>
          <w:p w:rsidRPr="00891A86" w:rsidR="00314C99" w:rsidP="008F0DFF" w:rsidRDefault="00314C99" w14:paraId="7050C79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text = System.Text.Encoding.Default.GetString(tdes.Key);</w:t>
            </w:r>
          </w:p>
          <w:p w:rsidRPr="00891A86" w:rsidR="00314C99" w:rsidP="008F0DFF" w:rsidRDefault="00314C99" w14:paraId="6605C2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File.WriteAllText("C:\\A folder for your deployment\\Secret.txt", text);</w:t>
            </w:r>
          </w:p>
          <w:p w:rsidRPr="00891A86" w:rsidR="00314C99" w:rsidP="008F0DFF" w:rsidRDefault="00314C99" w14:paraId="060554D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594B01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catch (Exception e)</w:t>
            </w:r>
          </w:p>
          <w:p w:rsidRPr="00891A86" w:rsidR="00314C99" w:rsidP="008F0DFF" w:rsidRDefault="00314C99" w14:paraId="0434697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9BE4DB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Console.WriteLine(e.Message);</w:t>
            </w:r>
          </w:p>
          <w:p w:rsidRPr="00891A86" w:rsidR="00314C99" w:rsidP="008F0DFF" w:rsidRDefault="00314C99" w14:paraId="44B890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7CB3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finally</w:t>
            </w:r>
          </w:p>
          <w:p w:rsidRPr="00891A86" w:rsidR="00314C99" w:rsidP="008F0DFF" w:rsidRDefault="00314C99" w14:paraId="05EDB4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B2E42D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buffers</w:t>
            </w:r>
          </w:p>
          <w:p w:rsidRPr="00891A86" w:rsidR="00314C99" w:rsidP="008F0DFF" w:rsidRDefault="00314C99" w14:paraId="08C7C64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ClearBytes(pwd);</w:t>
            </w:r>
          </w:p>
          <w:p w:rsidRPr="00891A86" w:rsidR="00314C99" w:rsidP="008F0DFF" w:rsidRDefault="00314C99" w14:paraId="730EF2F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ClearBytes(salt);</w:t>
            </w:r>
          </w:p>
          <w:p w:rsidRPr="00891A86" w:rsidR="00314C99" w:rsidP="008F0DFF" w:rsidRDefault="00314C99" w14:paraId="1F8B4DF7" w14:textId="77777777">
            <w:pPr>
              <w:rPr>
                <w:rFonts w:ascii="Arial" w:hAnsi="Arial" w:cs="Arial"/>
                <w:sz w:val="16"/>
                <w:szCs w:val="16"/>
              </w:rPr>
            </w:pPr>
          </w:p>
          <w:p w:rsidRPr="00891A86" w:rsidR="00314C99" w:rsidP="008F0DFF" w:rsidRDefault="00314C99" w14:paraId="3E3AAF9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 the key.</w:t>
            </w:r>
          </w:p>
          <w:p w:rsidRPr="00891A86" w:rsidR="00314C99" w:rsidP="008F0DFF" w:rsidRDefault="00314C99" w14:paraId="6C6FB3F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tdes.Clear();</w:t>
            </w:r>
          </w:p>
          <w:p w:rsidRPr="00891A86" w:rsidR="00314C99" w:rsidP="008F0DFF" w:rsidRDefault="00314C99" w14:paraId="1457B85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448931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Console.ReadLine();</w:t>
            </w:r>
          </w:p>
          <w:p w:rsidRPr="00891A86" w:rsidR="00314C99" w:rsidP="008F0DFF" w:rsidRDefault="00314C99" w14:paraId="6F3FA1E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73254B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0E89C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Helper methods:</w:t>
            </w:r>
          </w:p>
          <w:p w:rsidRPr="00891A86" w:rsidR="00314C99" w:rsidP="008F0DFF" w:rsidRDefault="00314C99" w14:paraId="56C74CA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CreateRandomSalt: Generates a random salt value of the</w:t>
            </w:r>
          </w:p>
          <w:p w:rsidRPr="00891A86" w:rsidR="00314C99" w:rsidP="008F0DFF" w:rsidRDefault="00314C99" w14:paraId="36D5AC0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specified length.</w:t>
            </w:r>
          </w:p>
          <w:p w:rsidRPr="00891A86" w:rsidR="00314C99" w:rsidP="008F0DFF" w:rsidRDefault="00314C99" w14:paraId="3E35ED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35D1EC0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ClearBytes: Clear the bytes in a buffer so they can't</w:t>
            </w:r>
          </w:p>
          <w:p w:rsidRPr="00891A86" w:rsidR="00314C99" w:rsidP="008F0DFF" w:rsidRDefault="00314C99" w14:paraId="51585F8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later be read from memory.</w:t>
            </w:r>
          </w:p>
          <w:p w:rsidRPr="00891A86" w:rsidR="00314C99" w:rsidP="008F0DFF" w:rsidRDefault="00314C99" w14:paraId="46564EA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8136F5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byte[] CreateRandomSalt(int length)</w:t>
            </w:r>
          </w:p>
          <w:p w:rsidRPr="00891A86" w:rsidR="00314C99" w:rsidP="008F0DFF" w:rsidRDefault="00314C99" w14:paraId="1CA382A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7D7E1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buffer</w:t>
            </w:r>
          </w:p>
          <w:p w:rsidRPr="00891A86" w:rsidR="00314C99" w:rsidP="008F0DFF" w:rsidRDefault="00314C99" w14:paraId="3FF5213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byte[] randBytes;</w:t>
            </w:r>
          </w:p>
          <w:p w:rsidRPr="00891A86" w:rsidR="00314C99" w:rsidP="008F0DFF" w:rsidRDefault="00314C99" w14:paraId="3A06FA0A" w14:textId="77777777">
            <w:pPr>
              <w:rPr>
                <w:rFonts w:ascii="Arial" w:hAnsi="Arial" w:cs="Arial"/>
                <w:sz w:val="16"/>
                <w:szCs w:val="16"/>
              </w:rPr>
            </w:pPr>
          </w:p>
          <w:p w:rsidRPr="00891A86" w:rsidR="00314C99" w:rsidP="008F0DFF" w:rsidRDefault="00314C99" w14:paraId="38B3360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(length &gt;= 1)</w:t>
            </w:r>
          </w:p>
          <w:p w:rsidRPr="00891A86" w:rsidR="00314C99" w:rsidP="008F0DFF" w:rsidRDefault="00314C99" w14:paraId="4E2CE065"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AA9567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byte[length];</w:t>
            </w:r>
          </w:p>
          <w:p w:rsidRPr="00891A86" w:rsidR="00314C99" w:rsidP="008F0DFF" w:rsidRDefault="00314C99" w14:paraId="3D66C98E"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2B4F1A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else</w:t>
            </w:r>
          </w:p>
          <w:p w:rsidRPr="00891A86" w:rsidR="00314C99" w:rsidP="008F0DFF" w:rsidRDefault="00314C99" w14:paraId="14B8E9D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4EF6CD8"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randBytes = new byte[1];</w:t>
            </w:r>
          </w:p>
          <w:p w:rsidRPr="00891A86" w:rsidR="00314C99" w:rsidP="008F0DFF" w:rsidRDefault="00314C99" w14:paraId="402F537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2A2C5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Create a new RNGCryptoServiceProvider.</w:t>
            </w:r>
          </w:p>
          <w:p w:rsidRPr="00891A86" w:rsidR="00314C99" w:rsidP="008F0DFF" w:rsidRDefault="00314C99" w14:paraId="696D05C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var rand = new RNGCryptoServiceProvider();</w:t>
            </w:r>
          </w:p>
          <w:p w:rsidRPr="00891A86" w:rsidR="00314C99" w:rsidP="008F0DFF" w:rsidRDefault="00314C99" w14:paraId="1684006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Fill the buffer with random bytes.</w:t>
            </w:r>
          </w:p>
          <w:p w:rsidRPr="00891A86" w:rsidR="00314C99" w:rsidP="008F0DFF" w:rsidRDefault="00314C99" w14:paraId="61107071"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rand.GetBytes(randBytes);</w:t>
            </w:r>
          </w:p>
          <w:p w:rsidRPr="00891A86" w:rsidR="00314C99" w:rsidP="008F0DFF" w:rsidRDefault="00314C99" w14:paraId="4EB6970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return the bytes.</w:t>
            </w:r>
          </w:p>
          <w:p w:rsidRPr="00891A86" w:rsidR="00314C99" w:rsidP="008F0DFF" w:rsidRDefault="00314C99" w14:paraId="4DCC2083"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return randBytes;</w:t>
            </w:r>
          </w:p>
          <w:p w:rsidRPr="00891A86" w:rsidR="00314C99" w:rsidP="008F0DFF" w:rsidRDefault="00314C99" w14:paraId="2B0813F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6FF1A99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public static void ClearBytes(byte[] buffer)</w:t>
            </w:r>
          </w:p>
          <w:p w:rsidRPr="00891A86" w:rsidR="00314C99" w:rsidP="008F0DFF" w:rsidRDefault="00314C99" w14:paraId="2502EF2D"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C9E608B"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Check arguments.</w:t>
            </w:r>
          </w:p>
          <w:p w:rsidRPr="00891A86" w:rsidR="00314C99" w:rsidP="008F0DFF" w:rsidRDefault="00314C99" w14:paraId="62EAB479"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if (buffer == null)</w:t>
            </w:r>
          </w:p>
          <w:p w:rsidRPr="00891A86" w:rsidR="00314C99" w:rsidP="008F0DFF" w:rsidRDefault="00314C99" w14:paraId="611A6916"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4D3E56B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throw new ArgumentException("buffer");</w:t>
            </w:r>
          </w:p>
          <w:p w:rsidRPr="00891A86" w:rsidR="00314C99" w:rsidP="008F0DFF" w:rsidRDefault="00314C99" w14:paraId="6B92AA7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74A353BA"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 Set each byte in the buffer to 0.</w:t>
            </w:r>
          </w:p>
          <w:p w:rsidRPr="00891A86" w:rsidR="00314C99" w:rsidP="008F0DFF" w:rsidRDefault="00314C99" w14:paraId="38CFEA00"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for (var x = 0; x &lt; buffer.Length; x++)</w:t>
            </w:r>
          </w:p>
          <w:p w:rsidRPr="00891A86" w:rsidR="00314C99" w:rsidP="008F0DFF" w:rsidRDefault="00314C99" w14:paraId="1B50DD57"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481632"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buffer[x] = 0;</w:t>
            </w:r>
          </w:p>
          <w:p w:rsidRPr="00891A86" w:rsidR="00314C99" w:rsidP="008F0DFF" w:rsidRDefault="00314C99" w14:paraId="5088297F"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12ACC2D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ab/>
            </w:r>
            <w:r w:rsidRPr="00891A86">
              <w:rPr>
                <w:rFonts w:ascii="Arial" w:hAnsi="Arial" w:cs="Arial"/>
                <w:sz w:val="16"/>
                <w:szCs w:val="16"/>
              </w:rPr>
              <w:t>}</w:t>
            </w:r>
          </w:p>
          <w:p w:rsidRPr="00891A86" w:rsidR="00314C99" w:rsidP="008F0DFF" w:rsidRDefault="00314C99" w14:paraId="08BC1D9C" w14:textId="77777777">
            <w:pPr>
              <w:rPr>
                <w:rFonts w:ascii="Arial" w:hAnsi="Arial" w:cs="Arial"/>
                <w:sz w:val="16"/>
                <w:szCs w:val="16"/>
              </w:rPr>
            </w:pPr>
            <w:r w:rsidRPr="00891A86">
              <w:rPr>
                <w:rFonts w:ascii="Arial" w:hAnsi="Arial" w:cs="Arial"/>
                <w:sz w:val="16"/>
                <w:szCs w:val="16"/>
              </w:rPr>
              <w:tab/>
            </w:r>
            <w:r w:rsidRPr="00891A86">
              <w:rPr>
                <w:rFonts w:ascii="Arial" w:hAnsi="Arial" w:cs="Arial"/>
                <w:sz w:val="16"/>
                <w:szCs w:val="16"/>
              </w:rPr>
              <w:t>}</w:t>
            </w:r>
          </w:p>
          <w:p w:rsidR="00314C99" w:rsidP="008F0DFF" w:rsidRDefault="00314C99" w14:paraId="33C8992D" w14:textId="77777777">
            <w:pPr>
              <w:rPr>
                <w:rFonts w:ascii="Arial" w:hAnsi="Arial" w:cs="Arial"/>
                <w:sz w:val="16"/>
                <w:szCs w:val="16"/>
              </w:rPr>
            </w:pPr>
            <w:r w:rsidRPr="00891A86">
              <w:rPr>
                <w:rFonts w:ascii="Arial" w:hAnsi="Arial" w:cs="Arial"/>
                <w:sz w:val="16"/>
                <w:szCs w:val="16"/>
              </w:rPr>
              <w:t>}</w:t>
            </w:r>
          </w:p>
          <w:p w:rsidRPr="00891A86" w:rsidR="00314C99" w:rsidP="008F0DFF" w:rsidRDefault="00314C99" w14:paraId="31A93355" w14:textId="77777777">
            <w:pPr>
              <w:rPr>
                <w:rFonts w:ascii="Arial" w:hAnsi="Arial" w:cs="Arial"/>
                <w:sz w:val="16"/>
                <w:szCs w:val="16"/>
              </w:rPr>
            </w:pPr>
          </w:p>
        </w:tc>
      </w:tr>
    </w:tbl>
    <w:p w:rsidRPr="00135910" w:rsidR="00314C99" w:rsidP="00314C99" w:rsidRDefault="00314C99" w14:paraId="33636299" w14:textId="77777777">
      <w:pPr>
        <w:spacing w:after="0" w:line="240" w:lineRule="auto"/>
        <w:rPr>
          <w:sz w:val="20"/>
          <w:szCs w:val="20"/>
        </w:rPr>
      </w:pPr>
    </w:p>
    <w:p w:rsidR="00314C99" w:rsidP="00314C99" w:rsidRDefault="00314C99" w14:paraId="06CA4E2B" w14:textId="77777777">
      <w:pPr>
        <w:spacing w:after="0" w:line="240" w:lineRule="auto"/>
        <w:rPr>
          <w:sz w:val="20"/>
          <w:szCs w:val="20"/>
        </w:rPr>
      </w:pPr>
      <w:r>
        <w:rPr>
          <w:sz w:val="20"/>
          <w:szCs w:val="20"/>
        </w:rPr>
        <w:t>The “Program.cs” file should look as so, to ensure that it copied correctly check that the status, located at the bottom left hand side of the file screen should display “No issues found”:</w:t>
      </w:r>
    </w:p>
    <w:p w:rsidR="00314C99" w:rsidP="00314C99" w:rsidRDefault="00314C99" w14:paraId="1A257F25" w14:textId="77777777">
      <w:pPr>
        <w:spacing w:after="0" w:line="240" w:lineRule="auto"/>
        <w:jc w:val="center"/>
        <w:rPr>
          <w:sz w:val="20"/>
          <w:szCs w:val="20"/>
        </w:rPr>
      </w:pPr>
      <w:r w:rsidR="00314C99">
        <w:drawing>
          <wp:inline wp14:editId="65B7EBF8" wp14:anchorId="4732F3AF">
            <wp:extent cx="5943600" cy="3147060"/>
            <wp:effectExtent l="0" t="0" r="0"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6645ac2ded4b4a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147060"/>
                    </a:xfrm>
                    <a:prstGeom prst="rect">
                      <a:avLst/>
                    </a:prstGeom>
                  </pic:spPr>
                </pic:pic>
              </a:graphicData>
            </a:graphic>
          </wp:inline>
        </w:drawing>
      </w:r>
    </w:p>
    <w:p w:rsidR="00314C99" w:rsidP="00314C99" w:rsidRDefault="00314C99" w14:paraId="2B8B78C6" w14:textId="77777777">
      <w:pPr>
        <w:spacing w:after="0" w:line="240" w:lineRule="auto"/>
        <w:rPr>
          <w:sz w:val="20"/>
          <w:szCs w:val="20"/>
        </w:rPr>
      </w:pPr>
    </w:p>
    <w:p w:rsidR="00314C99" w:rsidP="00314C99" w:rsidRDefault="00314C99" w14:paraId="20A4FE9A" w14:textId="77777777">
      <w:pPr>
        <w:spacing w:after="0" w:line="240" w:lineRule="auto"/>
        <w:rPr>
          <w:sz w:val="20"/>
          <w:szCs w:val="20"/>
        </w:rPr>
      </w:pPr>
      <w:r>
        <w:rPr>
          <w:sz w:val="20"/>
          <w:szCs w:val="20"/>
        </w:rPr>
        <w:t>The console application saves the required value to a .txt file, the name of that txt file and its location is set under the line that starts with “File.WriteAllText(“. To change the folder location, change these values accordingly:</w:t>
      </w:r>
    </w:p>
    <w:p w:rsidR="00314C99" w:rsidP="00314C99" w:rsidRDefault="00314C99" w14:paraId="74C81609" w14:textId="77777777">
      <w:pPr>
        <w:spacing w:after="0" w:line="240" w:lineRule="auto"/>
        <w:rPr>
          <w:sz w:val="20"/>
          <w:szCs w:val="20"/>
        </w:rPr>
      </w:pPr>
      <w:r w:rsidR="00314C99">
        <w:drawing>
          <wp:inline wp14:editId="238BD7D7" wp14:anchorId="19684513">
            <wp:extent cx="5943600" cy="1699260"/>
            <wp:effectExtent l="0" t="0" r="0"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f0b013c4d5f04b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99260"/>
                    </a:xfrm>
                    <a:prstGeom prst="rect">
                      <a:avLst/>
                    </a:prstGeom>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EDEDED" w:themeFill="accent3" w:themeFillTint="33"/>
        <w:tblLook w:val="04A0" w:firstRow="1" w:lastRow="0" w:firstColumn="1" w:lastColumn="0" w:noHBand="0" w:noVBand="1"/>
      </w:tblPr>
      <w:tblGrid>
        <w:gridCol w:w="9350"/>
      </w:tblGrid>
      <w:tr w:rsidR="00314C99" w:rsidTr="008F0DFF" w14:paraId="6205642C" w14:textId="77777777">
        <w:tc>
          <w:tcPr>
            <w:tcW w:w="9350" w:type="dxa"/>
            <w:shd w:val="clear" w:color="auto" w:fill="EDEDED" w:themeFill="accent3" w:themeFillTint="33"/>
          </w:tcPr>
          <w:p w:rsidR="00314C99" w:rsidP="008F0DFF" w:rsidRDefault="00314C99" w14:paraId="3B024B09" w14:textId="77777777">
            <w:pPr>
              <w:rPr>
                <w:sz w:val="20"/>
                <w:szCs w:val="20"/>
              </w:rPr>
            </w:pPr>
            <w:r>
              <w:rPr>
                <w:sz w:val="20"/>
                <w:szCs w:val="20"/>
              </w:rPr>
              <w:t>Note: Typical folder security will prevent you from using the root C:\ drive as the destination, instead use a sub folder similar to the example shown above</w:t>
            </w:r>
          </w:p>
        </w:tc>
      </w:tr>
    </w:tbl>
    <w:p w:rsidR="00314C99" w:rsidP="00314C99" w:rsidRDefault="00314C99" w14:paraId="03E0C5E7" w14:textId="77777777">
      <w:pPr>
        <w:spacing w:after="0" w:line="240" w:lineRule="auto"/>
        <w:rPr>
          <w:sz w:val="20"/>
          <w:szCs w:val="20"/>
        </w:rPr>
      </w:pPr>
    </w:p>
    <w:p w:rsidR="00314C99" w:rsidP="00314C99" w:rsidRDefault="00314C99" w14:paraId="6114E131" w14:textId="77777777">
      <w:pPr>
        <w:spacing w:after="0" w:line="240" w:lineRule="auto"/>
        <w:rPr>
          <w:sz w:val="20"/>
          <w:szCs w:val="20"/>
        </w:rPr>
      </w:pPr>
    </w:p>
    <w:p w:rsidR="00314C99" w:rsidP="00314C99" w:rsidRDefault="00314C99" w14:paraId="7910106E" w14:textId="77777777">
      <w:pPr>
        <w:spacing w:after="0" w:line="240" w:lineRule="auto"/>
        <w:rPr>
          <w:sz w:val="20"/>
          <w:szCs w:val="20"/>
        </w:rPr>
      </w:pPr>
    </w:p>
    <w:p w:rsidR="00314C99" w:rsidP="00314C99" w:rsidRDefault="00314C99" w14:paraId="785340EC" w14:textId="77777777">
      <w:pPr>
        <w:spacing w:after="0" w:line="240" w:lineRule="auto"/>
        <w:rPr>
          <w:sz w:val="20"/>
          <w:szCs w:val="20"/>
        </w:rPr>
      </w:pPr>
      <w:r>
        <w:rPr>
          <w:sz w:val="20"/>
          <w:szCs w:val="20"/>
        </w:rPr>
        <w:t>Save and then build your project, from Solution explorer right click on the solution and select “Build Solution”. No errors should be presented:</w:t>
      </w:r>
    </w:p>
    <w:p w:rsidR="00314C99" w:rsidP="00314C99" w:rsidRDefault="00314C99" w14:paraId="2CEE8C68" w14:textId="77777777">
      <w:pPr>
        <w:spacing w:after="0" w:line="240" w:lineRule="auto"/>
        <w:jc w:val="center"/>
        <w:rPr>
          <w:sz w:val="20"/>
          <w:szCs w:val="20"/>
        </w:rPr>
      </w:pPr>
      <w:r w:rsidR="00314C99">
        <w:drawing>
          <wp:inline wp14:editId="272FA681" wp14:anchorId="2A270395">
            <wp:extent cx="2880000" cy="1844000"/>
            <wp:effectExtent l="0" t="0" r="0" b="4445"/>
            <wp:docPr id="58" name="Picture 58" title=""/>
            <wp:cNvGraphicFramePr>
              <a:graphicFrameLocks noChangeAspect="1"/>
            </wp:cNvGraphicFramePr>
            <a:graphic>
              <a:graphicData uri="http://schemas.openxmlformats.org/drawingml/2006/picture">
                <pic:pic>
                  <pic:nvPicPr>
                    <pic:cNvPr id="0" name="Picture 58"/>
                    <pic:cNvPicPr/>
                  </pic:nvPicPr>
                  <pic:blipFill>
                    <a:blip r:embed="R58bb8e3853dc42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844000"/>
                    </a:xfrm>
                    <a:prstGeom prst="rect">
                      <a:avLst/>
                    </a:prstGeom>
                  </pic:spPr>
                </pic:pic>
              </a:graphicData>
            </a:graphic>
          </wp:inline>
        </w:drawing>
      </w:r>
    </w:p>
    <w:p w:rsidR="00314C99" w:rsidP="00314C99" w:rsidRDefault="00314C99" w14:paraId="568D3032" w14:textId="77777777">
      <w:pPr>
        <w:spacing w:after="0" w:line="240" w:lineRule="auto"/>
        <w:rPr>
          <w:sz w:val="20"/>
          <w:szCs w:val="20"/>
        </w:rPr>
      </w:pPr>
    </w:p>
    <w:p w:rsidR="00314C99" w:rsidP="00314C99" w:rsidRDefault="00314C99" w14:paraId="017ED3C5" w14:textId="77777777">
      <w:pPr>
        <w:spacing w:after="0" w:line="240" w:lineRule="auto"/>
        <w:rPr>
          <w:sz w:val="20"/>
          <w:szCs w:val="20"/>
        </w:rPr>
      </w:pPr>
      <w:r>
        <w:rPr>
          <w:sz w:val="20"/>
          <w:szCs w:val="20"/>
        </w:rPr>
        <w:t>Start the application to feed the unencrypted value. Simply select “Start”:</w:t>
      </w:r>
    </w:p>
    <w:p w:rsidR="00314C99" w:rsidP="00314C99" w:rsidRDefault="00314C99" w14:paraId="798EEBBA" w14:textId="77777777">
      <w:pPr>
        <w:spacing w:after="0" w:line="240" w:lineRule="auto"/>
        <w:rPr>
          <w:sz w:val="20"/>
          <w:szCs w:val="20"/>
        </w:rPr>
      </w:pPr>
      <w:r w:rsidR="00314C99">
        <w:drawing>
          <wp:inline wp14:editId="7B355F53" wp14:anchorId="4D836930">
            <wp:extent cx="5943600" cy="857885"/>
            <wp:effectExtent l="0" t="0" r="0" b="0"/>
            <wp:docPr id="61" name="Picture 61" title=""/>
            <wp:cNvGraphicFramePr>
              <a:graphicFrameLocks noChangeAspect="1"/>
            </wp:cNvGraphicFramePr>
            <a:graphic>
              <a:graphicData uri="http://schemas.openxmlformats.org/drawingml/2006/picture">
                <pic:pic>
                  <pic:nvPicPr>
                    <pic:cNvPr id="0" name="Picture 61"/>
                    <pic:cNvPicPr/>
                  </pic:nvPicPr>
                  <pic:blipFill>
                    <a:blip r:embed="Rb11da10a516e43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857885"/>
                    </a:xfrm>
                    <a:prstGeom prst="rect">
                      <a:avLst/>
                    </a:prstGeom>
                  </pic:spPr>
                </pic:pic>
              </a:graphicData>
            </a:graphic>
          </wp:inline>
        </w:drawing>
      </w:r>
    </w:p>
    <w:p w:rsidR="00314C99" w:rsidP="00314C99" w:rsidRDefault="00314C99" w14:paraId="7AF6437E" w14:textId="77777777">
      <w:pPr>
        <w:spacing w:after="0" w:line="240" w:lineRule="auto"/>
        <w:rPr>
          <w:sz w:val="20"/>
          <w:szCs w:val="20"/>
        </w:rPr>
      </w:pPr>
    </w:p>
    <w:p w:rsidR="00314C99" w:rsidP="00314C99" w:rsidRDefault="00314C99" w14:paraId="548826FE" w14:textId="77777777">
      <w:pPr>
        <w:spacing w:after="0" w:line="240" w:lineRule="auto"/>
        <w:rPr>
          <w:sz w:val="20"/>
          <w:szCs w:val="20"/>
        </w:rPr>
      </w:pPr>
      <w:r>
        <w:rPr>
          <w:sz w:val="20"/>
          <w:szCs w:val="20"/>
        </w:rPr>
        <w:t>When the console appears, enter in the unencrypted key, this key will be used in the configuration record in Fundraising and Engagement to connect to the API in Azure. In this example the key to be used will be:</w:t>
      </w:r>
    </w:p>
    <w:p w:rsidR="00314C99" w:rsidP="00314C99" w:rsidRDefault="00314C99" w14:paraId="064CBF9C" w14:textId="77777777">
      <w:pPr>
        <w:spacing w:after="0" w:line="240" w:lineRule="auto"/>
        <w:rPr>
          <w:sz w:val="20"/>
          <w:szCs w:val="20"/>
        </w:rPr>
      </w:pPr>
      <w:r>
        <w:rPr>
          <w:sz w:val="20"/>
          <w:szCs w:val="20"/>
        </w:rPr>
        <w:t>“</w:t>
      </w:r>
      <w:r w:rsidRPr="001A4B93">
        <w:rPr>
          <w:i/>
          <w:iCs/>
          <w:sz w:val="20"/>
          <w:szCs w:val="20"/>
        </w:rPr>
        <w:t>This should be the entered password that you will need to retain!</w:t>
      </w:r>
      <w:r>
        <w:rPr>
          <w:sz w:val="20"/>
          <w:szCs w:val="20"/>
        </w:rPr>
        <w:t>”</w:t>
      </w:r>
    </w:p>
    <w:p w:rsidR="00314C99" w:rsidP="00314C99" w:rsidRDefault="00314C99" w14:paraId="495F7546" w14:textId="77777777">
      <w:pPr>
        <w:spacing w:after="0" w:line="240" w:lineRule="auto"/>
        <w:rPr>
          <w:sz w:val="20"/>
          <w:szCs w:val="20"/>
        </w:rPr>
      </w:pPr>
    </w:p>
    <w:p w:rsidR="00314C99" w:rsidP="00314C99" w:rsidRDefault="00314C99" w14:paraId="6E22E1B5" w14:textId="77777777">
      <w:pPr>
        <w:spacing w:after="0" w:line="240" w:lineRule="auto"/>
        <w:rPr>
          <w:sz w:val="20"/>
          <w:szCs w:val="20"/>
        </w:rPr>
      </w:pPr>
      <w:r>
        <w:rPr>
          <w:sz w:val="20"/>
          <w:szCs w:val="20"/>
        </w:rPr>
        <w:t>The console would then appear as:</w:t>
      </w:r>
    </w:p>
    <w:p w:rsidR="00314C99" w:rsidP="00314C99" w:rsidRDefault="00314C99" w14:paraId="4B39D071" w14:textId="77777777">
      <w:pPr>
        <w:spacing w:after="0" w:line="240" w:lineRule="auto"/>
        <w:rPr>
          <w:sz w:val="20"/>
          <w:szCs w:val="20"/>
        </w:rPr>
      </w:pPr>
      <w:r w:rsidR="00314C99">
        <w:drawing>
          <wp:inline wp14:editId="6E8A3EC6" wp14:anchorId="20E23A6B">
            <wp:extent cx="5943600" cy="1153795"/>
            <wp:effectExtent l="0" t="0" r="0" b="8255"/>
            <wp:docPr id="62" name="Picture 62" title=""/>
            <wp:cNvGraphicFramePr>
              <a:graphicFrameLocks noChangeAspect="1"/>
            </wp:cNvGraphicFramePr>
            <a:graphic>
              <a:graphicData uri="http://schemas.openxmlformats.org/drawingml/2006/picture">
                <pic:pic>
                  <pic:nvPicPr>
                    <pic:cNvPr id="0" name="Picture 62"/>
                    <pic:cNvPicPr/>
                  </pic:nvPicPr>
                  <pic:blipFill>
                    <a:blip r:embed="Ra5cb1e296d1c44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03FE6A47" w14:textId="77777777">
      <w:pPr>
        <w:spacing w:after="0" w:line="240" w:lineRule="auto"/>
        <w:rPr>
          <w:sz w:val="20"/>
          <w:szCs w:val="20"/>
        </w:rPr>
      </w:pPr>
    </w:p>
    <w:p w:rsidR="00314C99" w:rsidP="00314C99" w:rsidRDefault="00314C99" w14:paraId="523FD67F" w14:textId="77777777">
      <w:pPr>
        <w:spacing w:after="0" w:line="240" w:lineRule="auto"/>
        <w:rPr>
          <w:sz w:val="20"/>
          <w:szCs w:val="20"/>
        </w:rPr>
      </w:pPr>
      <w:r>
        <w:rPr>
          <w:sz w:val="20"/>
          <w:szCs w:val="20"/>
        </w:rPr>
        <w:t xml:space="preserve">With the unencrypted key entered, press enter to generate the encrypted counterpart: </w:t>
      </w:r>
    </w:p>
    <w:p w:rsidR="00314C99" w:rsidP="00314C99" w:rsidRDefault="00314C99" w14:paraId="7614A285" w14:textId="77777777">
      <w:pPr>
        <w:spacing w:after="0" w:line="240" w:lineRule="auto"/>
        <w:rPr>
          <w:sz w:val="20"/>
          <w:szCs w:val="20"/>
        </w:rPr>
      </w:pPr>
      <w:r w:rsidR="00314C99">
        <w:drawing>
          <wp:inline wp14:editId="1D36A5B6" wp14:anchorId="5722E423">
            <wp:extent cx="5943600" cy="1153795"/>
            <wp:effectExtent l="0" t="0" r="0" b="8255"/>
            <wp:docPr id="63" name="Picture 63" title=""/>
            <wp:cNvGraphicFramePr>
              <a:graphicFrameLocks noChangeAspect="1"/>
            </wp:cNvGraphicFramePr>
            <a:graphic>
              <a:graphicData uri="http://schemas.openxmlformats.org/drawingml/2006/picture">
                <pic:pic>
                  <pic:nvPicPr>
                    <pic:cNvPr id="0" name="Picture 63"/>
                    <pic:cNvPicPr/>
                  </pic:nvPicPr>
                  <pic:blipFill>
                    <a:blip r:embed="R8f04aa90627e4f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53795"/>
                    </a:xfrm>
                    <a:prstGeom prst="rect">
                      <a:avLst/>
                    </a:prstGeom>
                  </pic:spPr>
                </pic:pic>
              </a:graphicData>
            </a:graphic>
          </wp:inline>
        </w:drawing>
      </w:r>
    </w:p>
    <w:p w:rsidR="00314C99" w:rsidP="00314C99" w:rsidRDefault="00314C99" w14:paraId="10ABC719" w14:textId="77777777">
      <w:pPr>
        <w:rPr>
          <w:sz w:val="20"/>
          <w:szCs w:val="20"/>
        </w:rPr>
      </w:pPr>
      <w:r>
        <w:rPr>
          <w:sz w:val="20"/>
          <w:szCs w:val="20"/>
        </w:rPr>
        <w:br w:type="page"/>
      </w:r>
    </w:p>
    <w:p w:rsidR="00314C99" w:rsidP="00314C99" w:rsidRDefault="00314C99" w14:paraId="2901CA72" w14:textId="77777777">
      <w:pPr>
        <w:spacing w:after="0" w:line="240" w:lineRule="auto"/>
        <w:rPr>
          <w:sz w:val="20"/>
          <w:szCs w:val="20"/>
        </w:rPr>
      </w:pPr>
      <w:r>
        <w:rPr>
          <w:sz w:val="20"/>
          <w:szCs w:val="20"/>
        </w:rPr>
        <w:t>Validate the file appears in the location set in the txt file and folder destination set in the console:</w:t>
      </w:r>
    </w:p>
    <w:p w:rsidR="00314C99" w:rsidP="00314C99" w:rsidRDefault="00314C99" w14:paraId="44C05261" w14:textId="77777777">
      <w:pPr>
        <w:spacing w:after="0" w:line="240" w:lineRule="auto"/>
        <w:jc w:val="center"/>
        <w:rPr>
          <w:sz w:val="20"/>
          <w:szCs w:val="20"/>
        </w:rPr>
      </w:pPr>
      <w:r>
        <w:rPr>
          <w:noProof/>
        </w:rPr>
        <w:drawing>
          <wp:inline distT="0" distB="0" distL="0" distR="0" wp14:anchorId="6BE373E4" wp14:editId="0FE1D629">
            <wp:extent cx="4316730" cy="866775"/>
            <wp:effectExtent l="0" t="0" r="7620" b="9525"/>
            <wp:docPr id="157618112" name="Picture 15761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717"/>
                    <a:stretch/>
                  </pic:blipFill>
                  <pic:spPr bwMode="auto">
                    <a:xfrm>
                      <a:off x="0" y="0"/>
                      <a:ext cx="4320000" cy="867432"/>
                    </a:xfrm>
                    <a:prstGeom prst="rect">
                      <a:avLst/>
                    </a:prstGeom>
                    <a:ln>
                      <a:noFill/>
                    </a:ln>
                    <a:extLst>
                      <a:ext uri="{53640926-AAD7-44D8-BBD7-CCE9431645EC}">
                        <a14:shadowObscured xmlns:a14="http://schemas.microsoft.com/office/drawing/2010/main"/>
                      </a:ext>
                    </a:extLst>
                  </pic:spPr>
                </pic:pic>
              </a:graphicData>
            </a:graphic>
          </wp:inline>
        </w:drawing>
      </w:r>
    </w:p>
    <w:p w:rsidR="00314C99" w:rsidP="00314C99" w:rsidRDefault="00314C99" w14:paraId="21251A59" w14:textId="77777777">
      <w:pPr>
        <w:spacing w:after="0" w:line="240" w:lineRule="auto"/>
        <w:rPr>
          <w:sz w:val="20"/>
          <w:szCs w:val="20"/>
        </w:rPr>
      </w:pPr>
      <w:r>
        <w:rPr>
          <w:sz w:val="20"/>
          <w:szCs w:val="20"/>
        </w:rPr>
        <w:t>Validate the contents of the txt file by opening the file:</w:t>
      </w:r>
    </w:p>
    <w:p w:rsidR="00314C99" w:rsidP="00314C99" w:rsidRDefault="00314C99" w14:paraId="27708A45" w14:textId="77777777">
      <w:pPr>
        <w:spacing w:after="0" w:line="240" w:lineRule="auto"/>
        <w:jc w:val="center"/>
        <w:rPr>
          <w:sz w:val="20"/>
          <w:szCs w:val="20"/>
        </w:rPr>
      </w:pPr>
      <w:r w:rsidR="00314C99">
        <w:drawing>
          <wp:inline wp14:editId="6A0A3F16" wp14:anchorId="65E19EC3">
            <wp:extent cx="2880000" cy="1080000"/>
            <wp:effectExtent l="0" t="0" r="0" b="6350"/>
            <wp:docPr id="157618113" name="Picture 157618113" title=""/>
            <wp:cNvGraphicFramePr>
              <a:graphicFrameLocks noChangeAspect="1"/>
            </wp:cNvGraphicFramePr>
            <a:graphic>
              <a:graphicData uri="http://schemas.openxmlformats.org/drawingml/2006/picture">
                <pic:pic>
                  <pic:nvPicPr>
                    <pic:cNvPr id="0" name="Picture 157618113"/>
                    <pic:cNvPicPr/>
                  </pic:nvPicPr>
                  <pic:blipFill>
                    <a:blip r:embed="R22d8e69cece047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1080000"/>
                    </a:xfrm>
                    <a:prstGeom prst="rect">
                      <a:avLst/>
                    </a:prstGeom>
                  </pic:spPr>
                </pic:pic>
              </a:graphicData>
            </a:graphic>
          </wp:inline>
        </w:drawing>
      </w:r>
    </w:p>
    <w:p w:rsidRPr="00135910" w:rsidR="00314C99" w:rsidP="00314C99" w:rsidRDefault="00314C99" w14:paraId="23754CEA" w14:textId="77777777">
      <w:pPr>
        <w:spacing w:after="0" w:line="240" w:lineRule="auto"/>
        <w:rPr>
          <w:sz w:val="20"/>
          <w:szCs w:val="20"/>
        </w:rPr>
      </w:pPr>
      <w:r w:rsidRPr="07759BF5" w:rsidR="00314C99">
        <w:rPr>
          <w:sz w:val="20"/>
          <w:szCs w:val="20"/>
        </w:rPr>
        <w:t xml:space="preserve">Ensure you retain the original unencrypted </w:t>
      </w:r>
      <w:proofErr w:type="gramStart"/>
      <w:r w:rsidRPr="07759BF5" w:rsidR="00314C99">
        <w:rPr>
          <w:sz w:val="20"/>
          <w:szCs w:val="20"/>
        </w:rPr>
        <w:t>passkey,</w:t>
      </w:r>
      <w:proofErr w:type="gramEnd"/>
      <w:r w:rsidRPr="07759BF5" w:rsidR="00314C99">
        <w:rPr>
          <w:sz w:val="20"/>
          <w:szCs w:val="20"/>
        </w:rPr>
        <w:t xml:space="preserve"> this will be required to complete your Fundraising and Engagement setup of the API. </w:t>
      </w:r>
    </w:p>
    <w:p w:rsidR="07759BF5" w:rsidP="07759BF5" w:rsidRDefault="07759BF5" w14:paraId="7CC0525C" w14:textId="6D057CCE">
      <w:pPr>
        <w:pStyle w:val="Normal"/>
        <w:spacing w:after="0" w:line="240" w:lineRule="auto"/>
        <w:rPr>
          <w:sz w:val="20"/>
          <w:szCs w:val="20"/>
        </w:rPr>
      </w:pPr>
    </w:p>
    <w:p w:rsidR="4D49643F" w:rsidP="07759BF5" w:rsidRDefault="4D49643F" w14:paraId="19095484" w14:textId="53B6C770">
      <w:pPr>
        <w:pStyle w:val="Normal"/>
        <w:spacing w:after="0" w:line="240" w:lineRule="auto"/>
        <w:ind w:left="0"/>
        <w:rPr>
          <w:rFonts w:ascii="Segoe UI" w:hAnsi="Segoe UI" w:eastAsia="" w:cs="" w:asciiTheme="majorAscii" w:hAnsiTheme="majorAscii" w:eastAsiaTheme="majorEastAsia" w:cstheme="majorBidi"/>
          <w:sz w:val="20"/>
          <w:szCs w:val="20"/>
        </w:rPr>
      </w:pPr>
      <w:r w:rsidRPr="07759BF5" w:rsidR="4D49643F">
        <w:rPr>
          <w:rFonts w:ascii="Segoe UI" w:hAnsi="Segoe UI" w:eastAsia="" w:cs="" w:asciiTheme="majorAscii" w:hAnsiTheme="majorAscii" w:eastAsiaTheme="majorEastAsia" w:cstheme="majorBidi"/>
          <w:sz w:val="20"/>
          <w:szCs w:val="20"/>
        </w:rPr>
        <w:t>Note: t</w:t>
      </w:r>
      <w:r w:rsidRPr="07759BF5" w:rsidR="591B0059">
        <w:rPr>
          <w:rFonts w:ascii="Segoe UI" w:hAnsi="Segoe UI" w:eastAsia="" w:cs="" w:asciiTheme="majorAscii" w:hAnsiTheme="majorAscii" w:eastAsiaTheme="majorEastAsia" w:cstheme="majorBidi"/>
          <w:sz w:val="20"/>
          <w:szCs w:val="20"/>
        </w:rPr>
        <w:t xml:space="preserve">o update the secret after the initial deployment, you need to generate the salted secret as described above, and then put the salted secret value in the </w:t>
      </w:r>
      <w:proofErr w:type="spellStart"/>
      <w:r w:rsidRPr="07759BF5" w:rsidR="591B0059">
        <w:rPr>
          <w:rFonts w:ascii="Segoe UI" w:hAnsi="Segoe UI" w:eastAsia="" w:cs="" w:asciiTheme="majorAscii" w:hAnsiTheme="majorAscii" w:eastAsiaTheme="majorEastAsia" w:cstheme="majorBidi"/>
          <w:sz w:val="20"/>
          <w:szCs w:val="20"/>
        </w:rPr>
        <w:t>APIKeys:SaltedGatewayAPIKey</w:t>
      </w:r>
      <w:proofErr w:type="spellEnd"/>
      <w:r w:rsidRPr="07759BF5" w:rsidR="591B0059">
        <w:rPr>
          <w:rFonts w:ascii="Segoe UI" w:hAnsi="Segoe UI" w:eastAsia="" w:cs="" w:asciiTheme="majorAscii" w:hAnsiTheme="majorAscii" w:eastAsiaTheme="majorEastAsia" w:cstheme="majorBidi"/>
          <w:sz w:val="20"/>
          <w:szCs w:val="20"/>
        </w:rPr>
        <w:t xml:space="preserve"> configuration entry in the Azure API application.</w:t>
      </w:r>
    </w:p>
    <w:p w:rsidRPr="00135910" w:rsidR="00DB3A82" w:rsidP="001647A0" w:rsidRDefault="00DB3A82" w14:paraId="25990100" w14:textId="77777777">
      <w:pPr>
        <w:spacing w:after="0" w:line="240" w:lineRule="auto"/>
        <w:rPr>
          <w:sz w:val="20"/>
          <w:szCs w:val="20"/>
        </w:rPr>
      </w:pPr>
    </w:p>
    <w:p w:rsidRPr="00135910" w:rsidR="003002F5" w:rsidP="008F1D8E" w:rsidRDefault="003002F5" w14:paraId="480B3E52" w14:textId="64A96F8B">
      <w:pPr>
        <w:spacing w:after="0" w:line="240" w:lineRule="auto"/>
        <w:rPr>
          <w:sz w:val="20"/>
          <w:szCs w:val="20"/>
        </w:rPr>
      </w:pPr>
    </w:p>
    <w:p w:rsidRPr="00135910" w:rsidR="00475F22" w:rsidP="00135910" w:rsidRDefault="00811FF4" w14:paraId="1174A725" w14:textId="1E4E9733">
      <w:pPr>
        <w:pStyle w:val="Heading2"/>
      </w:pPr>
      <w:bookmarkStart w:name="_Toc53055302" w:id="6"/>
      <w:r w:rsidRPr="00135910">
        <w:t xml:space="preserve">Configuring Your Application </w:t>
      </w:r>
      <w:r w:rsidRPr="00135910" w:rsidR="009F286D">
        <w:t>Registration</w:t>
      </w:r>
      <w:r w:rsidRPr="00135910" w:rsidR="005D422B">
        <w:t xml:space="preserve"> in Dynamics</w:t>
      </w:r>
      <w:bookmarkEnd w:id="6"/>
      <w:r w:rsidRPr="00135910" w:rsidR="005D422B">
        <w:t xml:space="preserve"> </w:t>
      </w:r>
    </w:p>
    <w:p w:rsidR="00F25611" w:rsidP="001647A0" w:rsidRDefault="00F1384D" w14:paraId="151FBF94" w14:textId="5019C2AF">
      <w:pPr>
        <w:spacing w:after="0" w:line="240" w:lineRule="auto"/>
        <w:rPr>
          <w:sz w:val="20"/>
          <w:szCs w:val="20"/>
        </w:rPr>
      </w:pPr>
      <w:r w:rsidRPr="00135910">
        <w:rPr>
          <w:sz w:val="20"/>
          <w:szCs w:val="20"/>
        </w:rPr>
        <w:t xml:space="preserve">To ensure your </w:t>
      </w:r>
      <w:r w:rsidRPr="00135910" w:rsidR="003E1690">
        <w:rPr>
          <w:sz w:val="20"/>
          <w:szCs w:val="20"/>
        </w:rPr>
        <w:t xml:space="preserve">application registration </w:t>
      </w:r>
      <w:r w:rsidRPr="00135910" w:rsidR="009F286D">
        <w:rPr>
          <w:sz w:val="20"/>
          <w:szCs w:val="20"/>
        </w:rPr>
        <w:t>works as expected, add the application registration into Dynamics</w:t>
      </w:r>
      <w:r w:rsidR="003E1690">
        <w:rPr>
          <w:sz w:val="20"/>
          <w:szCs w:val="20"/>
        </w:rPr>
        <w:t xml:space="preserve"> 365</w:t>
      </w:r>
      <w:r w:rsidRPr="00135910" w:rsidR="009F286D">
        <w:rPr>
          <w:sz w:val="20"/>
          <w:szCs w:val="20"/>
        </w:rPr>
        <w:t xml:space="preserve">. Dynamics 365 treats application registrations </w:t>
      </w:r>
      <w:r w:rsidRPr="00135910" w:rsidR="00AC4E4E">
        <w:rPr>
          <w:sz w:val="20"/>
          <w:szCs w:val="20"/>
        </w:rPr>
        <w:t>differently th</w:t>
      </w:r>
      <w:r w:rsidRPr="00135910" w:rsidR="006678E1">
        <w:rPr>
          <w:sz w:val="20"/>
          <w:szCs w:val="20"/>
        </w:rPr>
        <w:t>a</w:t>
      </w:r>
      <w:r w:rsidRPr="00135910" w:rsidR="00AC4E4E">
        <w:rPr>
          <w:sz w:val="20"/>
          <w:szCs w:val="20"/>
        </w:rPr>
        <w:t>n that of regular provisioned users</w:t>
      </w:r>
      <w:r w:rsidR="003E1690">
        <w:rPr>
          <w:sz w:val="20"/>
          <w:szCs w:val="20"/>
        </w:rPr>
        <w:t>.</w:t>
      </w:r>
      <w:r w:rsidRPr="00135910" w:rsidR="00AC4E4E">
        <w:rPr>
          <w:sz w:val="20"/>
          <w:szCs w:val="20"/>
        </w:rPr>
        <w:t xml:space="preserve"> </w:t>
      </w:r>
      <w:r w:rsidR="003E1690">
        <w:rPr>
          <w:sz w:val="20"/>
          <w:szCs w:val="20"/>
        </w:rPr>
        <w:t>T</w:t>
      </w:r>
      <w:r w:rsidRPr="00135910" w:rsidR="00AC4E4E">
        <w:rPr>
          <w:sz w:val="20"/>
          <w:szCs w:val="20"/>
        </w:rPr>
        <w:t xml:space="preserve">o gain </w:t>
      </w:r>
      <w:r w:rsidRPr="00135910" w:rsidR="005B4F76">
        <w:rPr>
          <w:sz w:val="20"/>
          <w:szCs w:val="20"/>
        </w:rPr>
        <w:t>access,</w:t>
      </w:r>
      <w:r w:rsidRPr="00135910" w:rsidR="00AC4E4E">
        <w:rPr>
          <w:sz w:val="20"/>
          <w:szCs w:val="20"/>
        </w:rPr>
        <w:t xml:space="preserve"> the view must first change from the standard ‘All Users’ to ‘Application Users</w:t>
      </w:r>
      <w:r w:rsidR="003E1690">
        <w:rPr>
          <w:sz w:val="20"/>
          <w:szCs w:val="20"/>
        </w:rPr>
        <w:t>’:</w:t>
      </w:r>
    </w:p>
    <w:p w:rsidRPr="00135910" w:rsidR="00135910" w:rsidP="001647A0" w:rsidRDefault="00135910" w14:paraId="6B1BC442" w14:textId="77777777">
      <w:pPr>
        <w:spacing w:after="0" w:line="240" w:lineRule="auto"/>
        <w:rPr>
          <w:sz w:val="20"/>
          <w:szCs w:val="20"/>
        </w:rPr>
      </w:pPr>
    </w:p>
    <w:p w:rsidR="00F25611" w:rsidP="001647A0" w:rsidRDefault="00F25611" w14:paraId="60058624" w14:textId="23451ACE">
      <w:pPr>
        <w:spacing w:after="0" w:line="240" w:lineRule="auto"/>
        <w:jc w:val="center"/>
      </w:pPr>
      <w:r w:rsidR="00F25611">
        <w:drawing>
          <wp:inline wp14:editId="2C78B91C" wp14:anchorId="5678D3BC">
            <wp:extent cx="5943600" cy="1530350"/>
            <wp:effectExtent l="0" t="0" r="0" b="0"/>
            <wp:docPr id="311134632" name="Picture 3" descr="Sample screenshot of Application Users information" title=""/>
            <wp:cNvGraphicFramePr>
              <a:graphicFrameLocks noChangeAspect="1"/>
            </wp:cNvGraphicFramePr>
            <a:graphic>
              <a:graphicData uri="http://schemas.openxmlformats.org/drawingml/2006/picture">
                <pic:pic>
                  <pic:nvPicPr>
                    <pic:cNvPr id="0" name="Picture 3"/>
                    <pic:cNvPicPr/>
                  </pic:nvPicPr>
                  <pic:blipFill>
                    <a:blip r:embed="R8697121e742646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30350"/>
                    </a:xfrm>
                    <a:prstGeom prst="rect">
                      <a:avLst/>
                    </a:prstGeom>
                  </pic:spPr>
                </pic:pic>
              </a:graphicData>
            </a:graphic>
          </wp:inline>
        </w:drawing>
      </w:r>
    </w:p>
    <w:p w:rsidR="00135910" w:rsidP="001647A0" w:rsidRDefault="00135910" w14:paraId="2D220A02" w14:textId="77777777">
      <w:pPr>
        <w:spacing w:after="0" w:line="240" w:lineRule="auto"/>
        <w:jc w:val="center"/>
      </w:pPr>
    </w:p>
    <w:p w:rsidR="00F25611" w:rsidP="001647A0" w:rsidRDefault="00F25611" w14:paraId="06F7FBE3" w14:textId="7E034131">
      <w:pPr>
        <w:spacing w:after="0" w:line="240" w:lineRule="auto"/>
        <w:rPr>
          <w:sz w:val="20"/>
          <w:szCs w:val="20"/>
        </w:rPr>
      </w:pPr>
      <w:r w:rsidRPr="00135910">
        <w:rPr>
          <w:sz w:val="20"/>
          <w:szCs w:val="20"/>
        </w:rPr>
        <w:t>From here you can ‘add’ the application registration</w:t>
      </w:r>
      <w:r w:rsidRPr="00135910" w:rsidR="00686F08">
        <w:rPr>
          <w:sz w:val="20"/>
          <w:szCs w:val="20"/>
        </w:rPr>
        <w:t xml:space="preserve"> by entering the ‘Application </w:t>
      </w:r>
      <w:r w:rsidRPr="00135910" w:rsidR="00752837">
        <w:rPr>
          <w:sz w:val="20"/>
          <w:szCs w:val="20"/>
        </w:rPr>
        <w:t>(client) ID’</w:t>
      </w:r>
      <w:r w:rsidRPr="00135910" w:rsidR="00A37BE3">
        <w:rPr>
          <w:sz w:val="20"/>
          <w:szCs w:val="20"/>
        </w:rPr>
        <w:t xml:space="preserve">. </w:t>
      </w:r>
      <w:r w:rsidR="00135910">
        <w:rPr>
          <w:sz w:val="20"/>
          <w:szCs w:val="20"/>
        </w:rPr>
        <w:t>A</w:t>
      </w:r>
      <w:r w:rsidRPr="00135910" w:rsidR="00A37BE3">
        <w:rPr>
          <w:sz w:val="20"/>
          <w:szCs w:val="20"/>
        </w:rPr>
        <w:t>lthough the user</w:t>
      </w:r>
      <w:r w:rsidR="00662F46">
        <w:rPr>
          <w:sz w:val="20"/>
          <w:szCs w:val="20"/>
        </w:rPr>
        <w:t xml:space="preserve"> </w:t>
      </w:r>
      <w:r w:rsidRPr="00135910" w:rsidR="00A37BE3">
        <w:rPr>
          <w:sz w:val="20"/>
          <w:szCs w:val="20"/>
        </w:rPr>
        <w:t xml:space="preserve">name, </w:t>
      </w:r>
      <w:r w:rsidRPr="00135910" w:rsidR="009B2953">
        <w:rPr>
          <w:sz w:val="20"/>
          <w:szCs w:val="20"/>
        </w:rPr>
        <w:t>full name</w:t>
      </w:r>
      <w:r w:rsidR="00662F46">
        <w:rPr>
          <w:sz w:val="20"/>
          <w:szCs w:val="20"/>
        </w:rPr>
        <w:t>,</w:t>
      </w:r>
      <w:r w:rsidRPr="00135910" w:rsidR="009B2953">
        <w:rPr>
          <w:sz w:val="20"/>
          <w:szCs w:val="20"/>
        </w:rPr>
        <w:t xml:space="preserve"> and email address are required</w:t>
      </w:r>
      <w:r w:rsidR="003E1690">
        <w:rPr>
          <w:sz w:val="20"/>
          <w:szCs w:val="20"/>
        </w:rPr>
        <w:t>,</w:t>
      </w:r>
      <w:r w:rsidRPr="00135910" w:rsidR="009B2953">
        <w:rPr>
          <w:sz w:val="20"/>
          <w:szCs w:val="20"/>
        </w:rPr>
        <w:t xml:space="preserve"> the application does not </w:t>
      </w:r>
      <w:r w:rsidR="003E1690">
        <w:rPr>
          <w:sz w:val="20"/>
          <w:szCs w:val="20"/>
        </w:rPr>
        <w:t>validate</w:t>
      </w:r>
      <w:r w:rsidRPr="00135910" w:rsidR="009B2953">
        <w:rPr>
          <w:sz w:val="20"/>
          <w:szCs w:val="20"/>
        </w:rPr>
        <w:t xml:space="preserve"> </w:t>
      </w:r>
      <w:r w:rsidRPr="00135910" w:rsidR="006830BD">
        <w:rPr>
          <w:sz w:val="20"/>
          <w:szCs w:val="20"/>
        </w:rPr>
        <w:t>those</w:t>
      </w:r>
      <w:r w:rsidRPr="00135910" w:rsidR="009B2953">
        <w:rPr>
          <w:sz w:val="20"/>
          <w:szCs w:val="20"/>
        </w:rPr>
        <w:t xml:space="preserve"> fields </w:t>
      </w:r>
      <w:r w:rsidR="003E1690">
        <w:rPr>
          <w:sz w:val="20"/>
          <w:szCs w:val="20"/>
        </w:rPr>
        <w:t>so</w:t>
      </w:r>
      <w:r w:rsidRPr="00135910" w:rsidR="009B2953">
        <w:rPr>
          <w:sz w:val="20"/>
          <w:szCs w:val="20"/>
        </w:rPr>
        <w:t xml:space="preserve"> a user can enter any identifying information they please</w:t>
      </w:r>
      <w:r w:rsidRPr="00135910" w:rsidR="006830BD">
        <w:rPr>
          <w:sz w:val="20"/>
          <w:szCs w:val="20"/>
        </w:rPr>
        <w:t xml:space="preserve">. </w:t>
      </w:r>
    </w:p>
    <w:p w:rsidRPr="00135910" w:rsidR="00135910" w:rsidP="001647A0" w:rsidRDefault="00135910" w14:paraId="67506F60" w14:textId="77777777">
      <w:pPr>
        <w:spacing w:after="0" w:line="240" w:lineRule="auto"/>
        <w:rPr>
          <w:sz w:val="20"/>
          <w:szCs w:val="20"/>
        </w:rPr>
      </w:pPr>
    </w:p>
    <w:p w:rsidR="00F25611" w:rsidP="001647A0" w:rsidRDefault="009653B1" w14:paraId="03D6E531" w14:textId="44A38096">
      <w:pPr>
        <w:spacing w:after="0" w:line="240" w:lineRule="auto"/>
        <w:jc w:val="center"/>
      </w:pPr>
      <w:r w:rsidR="009653B1">
        <w:drawing>
          <wp:inline wp14:editId="21E561BE" wp14:anchorId="38684E52">
            <wp:extent cx="2880000" cy="3295670"/>
            <wp:effectExtent l="0" t="0" r="0" b="0"/>
            <wp:docPr id="218573698" name="Picture 4" descr="Sample screenshot of required fields for application user information" title=""/>
            <wp:cNvGraphicFramePr>
              <a:graphicFrameLocks noChangeAspect="1"/>
            </wp:cNvGraphicFramePr>
            <a:graphic>
              <a:graphicData uri="http://schemas.openxmlformats.org/drawingml/2006/picture">
                <pic:pic>
                  <pic:nvPicPr>
                    <pic:cNvPr id="0" name="Picture 4"/>
                    <pic:cNvPicPr/>
                  </pic:nvPicPr>
                  <pic:blipFill>
                    <a:blip r:embed="R12e12a94f807481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295670"/>
                    </a:xfrm>
                    <a:prstGeom prst="rect">
                      <a:avLst/>
                    </a:prstGeom>
                  </pic:spPr>
                </pic:pic>
              </a:graphicData>
            </a:graphic>
          </wp:inline>
        </w:drawing>
      </w:r>
    </w:p>
    <w:p w:rsidRPr="006A5498" w:rsidR="0022358B" w:rsidP="001647A0" w:rsidRDefault="0022358B" w14:paraId="4F88D3BB" w14:textId="77777777">
      <w:pPr>
        <w:spacing w:after="0" w:line="240" w:lineRule="auto"/>
        <w:jc w:val="center"/>
      </w:pPr>
    </w:p>
    <w:p w:rsidR="00475F22" w:rsidP="001647A0" w:rsidRDefault="00AE3C91" w14:paraId="5EBCF0F4" w14:textId="099DA3AB">
      <w:pPr>
        <w:spacing w:after="0" w:line="240" w:lineRule="auto"/>
        <w:rPr>
          <w:sz w:val="20"/>
          <w:szCs w:val="20"/>
        </w:rPr>
      </w:pPr>
      <w:r w:rsidRPr="00135910">
        <w:rPr>
          <w:sz w:val="20"/>
          <w:szCs w:val="20"/>
        </w:rPr>
        <w:t xml:space="preserve">For additional details on configuring your ‘Application Users’ please </w:t>
      </w:r>
      <w:r w:rsidRPr="00135910" w:rsidR="006A5F98">
        <w:rPr>
          <w:sz w:val="20"/>
          <w:szCs w:val="20"/>
        </w:rPr>
        <w:t xml:space="preserve">review documentation </w:t>
      </w:r>
      <w:r w:rsidR="003E1690">
        <w:rPr>
          <w:sz w:val="20"/>
          <w:szCs w:val="20"/>
        </w:rPr>
        <w:t>on</w:t>
      </w:r>
      <w:r w:rsidRPr="00135910" w:rsidR="006A5F98">
        <w:rPr>
          <w:sz w:val="20"/>
          <w:szCs w:val="20"/>
        </w:rPr>
        <w:t xml:space="preserve"> </w:t>
      </w:r>
      <w:hyperlink w:history="1" w:anchor="create-an-application-user" r:id="rId34">
        <w:r w:rsidRPr="00135910" w:rsidR="006A5F98">
          <w:rPr>
            <w:rStyle w:val="Hyperlink"/>
            <w:sz w:val="20"/>
            <w:szCs w:val="20"/>
          </w:rPr>
          <w:t>setting up non interactive users as application users in Dynamics 365</w:t>
        </w:r>
      </w:hyperlink>
      <w:r w:rsidRPr="00135910" w:rsidR="006A5F98">
        <w:rPr>
          <w:sz w:val="20"/>
          <w:szCs w:val="20"/>
        </w:rPr>
        <w:t xml:space="preserve">. </w:t>
      </w:r>
    </w:p>
    <w:p w:rsidRPr="00135910" w:rsidR="002F62D2" w:rsidP="001647A0" w:rsidRDefault="002F62D2" w14:paraId="71F90215" w14:textId="77777777">
      <w:pPr>
        <w:spacing w:after="0" w:line="240" w:lineRule="auto"/>
        <w:rPr>
          <w:sz w:val="20"/>
          <w:szCs w:val="20"/>
        </w:rPr>
      </w:pPr>
    </w:p>
    <w:p w:rsidRPr="00135910" w:rsidR="00367F74" w:rsidP="001647A0" w:rsidRDefault="00C02CEF" w14:paraId="399B155E" w14:textId="78C8D3A1">
      <w:pPr>
        <w:spacing w:after="0" w:line="240" w:lineRule="auto"/>
        <w:rPr>
          <w:sz w:val="20"/>
          <w:szCs w:val="20"/>
        </w:rPr>
      </w:pPr>
      <w:r w:rsidRPr="00135910">
        <w:rPr>
          <w:sz w:val="20"/>
          <w:szCs w:val="20"/>
        </w:rPr>
        <w:t>When a</w:t>
      </w:r>
      <w:r w:rsidR="003E1690">
        <w:rPr>
          <w:sz w:val="20"/>
          <w:szCs w:val="20"/>
        </w:rPr>
        <w:t>n</w:t>
      </w:r>
      <w:r w:rsidRPr="00135910">
        <w:rPr>
          <w:sz w:val="20"/>
          <w:szCs w:val="20"/>
        </w:rPr>
        <w:t xml:space="preserve"> ‘Application User’ interacts with Dynamics</w:t>
      </w:r>
      <w:r w:rsidRPr="00135910" w:rsidR="00B4751C">
        <w:rPr>
          <w:sz w:val="20"/>
          <w:szCs w:val="20"/>
        </w:rPr>
        <w:t xml:space="preserve"> 365, the application applies the same privilege and access logic as it does to </w:t>
      </w:r>
      <w:r w:rsidRPr="00135910" w:rsidR="00B166D1">
        <w:rPr>
          <w:sz w:val="20"/>
          <w:szCs w:val="20"/>
        </w:rPr>
        <w:t>an</w:t>
      </w:r>
      <w:r w:rsidRPr="00135910" w:rsidR="00B4751C">
        <w:rPr>
          <w:sz w:val="20"/>
          <w:szCs w:val="20"/>
        </w:rPr>
        <w:t xml:space="preserve"> interactive user. This means an administrator must gran</w:t>
      </w:r>
      <w:r w:rsidRPr="00135910" w:rsidR="00B166D1">
        <w:rPr>
          <w:sz w:val="20"/>
          <w:szCs w:val="20"/>
        </w:rPr>
        <w:t>t</w:t>
      </w:r>
      <w:r w:rsidRPr="00135910" w:rsidR="00B4751C">
        <w:rPr>
          <w:sz w:val="20"/>
          <w:szCs w:val="20"/>
        </w:rPr>
        <w:t xml:space="preserve"> the application user the correct </w:t>
      </w:r>
      <w:r w:rsidRPr="00135910" w:rsidR="00B166D1">
        <w:rPr>
          <w:sz w:val="20"/>
          <w:szCs w:val="20"/>
        </w:rPr>
        <w:t>privileges</w:t>
      </w:r>
      <w:r w:rsidRPr="00135910" w:rsidR="00B4751C">
        <w:rPr>
          <w:sz w:val="20"/>
          <w:szCs w:val="20"/>
        </w:rPr>
        <w:t xml:space="preserve"> for </w:t>
      </w:r>
      <w:r w:rsidRPr="00135910" w:rsidR="00B166D1">
        <w:rPr>
          <w:sz w:val="20"/>
          <w:szCs w:val="20"/>
        </w:rPr>
        <w:t xml:space="preserve">the records that will be created or updated. </w:t>
      </w:r>
      <w:r w:rsidRPr="00135910" w:rsidR="00367F74">
        <w:rPr>
          <w:sz w:val="20"/>
          <w:szCs w:val="20"/>
        </w:rPr>
        <w:t>In Fundraising and Engagement</w:t>
      </w:r>
      <w:r w:rsidR="003E1690">
        <w:rPr>
          <w:sz w:val="20"/>
          <w:szCs w:val="20"/>
        </w:rPr>
        <w:t>,</w:t>
      </w:r>
      <w:r w:rsidRPr="00135910" w:rsidR="00367F74">
        <w:rPr>
          <w:sz w:val="20"/>
          <w:szCs w:val="20"/>
        </w:rPr>
        <w:t xml:space="preserve"> the following records are both created and</w:t>
      </w:r>
      <w:r w:rsidR="003E1690">
        <w:rPr>
          <w:sz w:val="20"/>
          <w:szCs w:val="20"/>
        </w:rPr>
        <w:t>/</w:t>
      </w:r>
      <w:r w:rsidRPr="00135910" w:rsidR="00367F74">
        <w:rPr>
          <w:sz w:val="20"/>
          <w:szCs w:val="20"/>
        </w:rPr>
        <w:t>or updated:</w:t>
      </w:r>
    </w:p>
    <w:p w:rsidRPr="00135910" w:rsidR="00ED3CF9" w:rsidP="001647A0" w:rsidRDefault="00367F74" w14:paraId="3F57E484" w14:textId="3B5D2FB9">
      <w:pPr>
        <w:pStyle w:val="ListParagraph"/>
        <w:numPr>
          <w:ilvl w:val="0"/>
          <w:numId w:val="3"/>
        </w:numPr>
        <w:spacing w:after="0" w:line="240" w:lineRule="auto"/>
        <w:rPr>
          <w:sz w:val="20"/>
          <w:szCs w:val="20"/>
        </w:rPr>
      </w:pPr>
      <w:r w:rsidRPr="00135910">
        <w:rPr>
          <w:sz w:val="20"/>
          <w:szCs w:val="20"/>
        </w:rPr>
        <w:t>Transaction</w:t>
      </w:r>
    </w:p>
    <w:p w:rsidRPr="00135910" w:rsidR="00367F74" w:rsidP="001647A0" w:rsidRDefault="00367F74" w14:paraId="00FCA587" w14:textId="6FEE737F">
      <w:pPr>
        <w:pStyle w:val="ListParagraph"/>
        <w:numPr>
          <w:ilvl w:val="0"/>
          <w:numId w:val="3"/>
        </w:numPr>
        <w:spacing w:after="0" w:line="240" w:lineRule="auto"/>
        <w:rPr>
          <w:sz w:val="20"/>
          <w:szCs w:val="20"/>
        </w:rPr>
      </w:pPr>
      <w:r w:rsidRPr="00135910">
        <w:rPr>
          <w:sz w:val="20"/>
          <w:szCs w:val="20"/>
        </w:rPr>
        <w:t>Payment Schedule</w:t>
      </w:r>
    </w:p>
    <w:p w:rsidRPr="00135910" w:rsidR="00367F74" w:rsidP="001647A0" w:rsidRDefault="00367F74" w14:paraId="20FF3527" w14:textId="2507E525">
      <w:pPr>
        <w:pStyle w:val="ListParagraph"/>
        <w:numPr>
          <w:ilvl w:val="0"/>
          <w:numId w:val="3"/>
        </w:numPr>
        <w:spacing w:after="0" w:line="240" w:lineRule="auto"/>
        <w:rPr>
          <w:sz w:val="20"/>
          <w:szCs w:val="20"/>
        </w:rPr>
      </w:pPr>
      <w:r w:rsidRPr="00135910">
        <w:rPr>
          <w:sz w:val="20"/>
          <w:szCs w:val="20"/>
        </w:rPr>
        <w:t>Payment Method</w:t>
      </w:r>
    </w:p>
    <w:p w:rsidRPr="00135910" w:rsidR="00367F74" w:rsidP="001647A0" w:rsidRDefault="00367F74" w14:paraId="3AEE796F" w14:textId="6A315CF6">
      <w:pPr>
        <w:pStyle w:val="ListParagraph"/>
        <w:numPr>
          <w:ilvl w:val="0"/>
          <w:numId w:val="3"/>
        </w:numPr>
        <w:spacing w:after="0" w:line="240" w:lineRule="auto"/>
        <w:rPr>
          <w:sz w:val="20"/>
          <w:szCs w:val="20"/>
        </w:rPr>
      </w:pPr>
      <w:r w:rsidRPr="00135910">
        <w:rPr>
          <w:sz w:val="20"/>
          <w:szCs w:val="20"/>
        </w:rPr>
        <w:t>Response Record</w:t>
      </w:r>
      <w:r w:rsidR="003E1690">
        <w:rPr>
          <w:sz w:val="20"/>
          <w:szCs w:val="20"/>
        </w:rPr>
        <w:t>.</w:t>
      </w:r>
    </w:p>
    <w:p w:rsidR="003E1690" w:rsidP="001647A0" w:rsidRDefault="003E1690" w14:paraId="27831109" w14:textId="77777777">
      <w:pPr>
        <w:spacing w:after="0" w:line="240" w:lineRule="auto"/>
        <w:rPr>
          <w:sz w:val="20"/>
          <w:szCs w:val="20"/>
        </w:rPr>
      </w:pPr>
    </w:p>
    <w:p w:rsidR="00367F74" w:rsidP="001647A0" w:rsidRDefault="00B4759D" w14:paraId="0CD314EE" w14:textId="53E44F73">
      <w:pPr>
        <w:spacing w:after="0" w:line="240" w:lineRule="auto"/>
        <w:rPr>
          <w:sz w:val="20"/>
          <w:szCs w:val="20"/>
        </w:rPr>
      </w:pPr>
      <w:r w:rsidRPr="00135910">
        <w:rPr>
          <w:sz w:val="20"/>
          <w:szCs w:val="20"/>
        </w:rPr>
        <w:t>For more details on administering privileges in Dynamics 365</w:t>
      </w:r>
      <w:r w:rsidR="003E1690">
        <w:rPr>
          <w:sz w:val="20"/>
          <w:szCs w:val="20"/>
        </w:rPr>
        <w:t>,</w:t>
      </w:r>
      <w:r w:rsidRPr="00135910">
        <w:rPr>
          <w:sz w:val="20"/>
          <w:szCs w:val="20"/>
        </w:rPr>
        <w:t xml:space="preserve"> </w:t>
      </w:r>
      <w:r w:rsidRPr="00135910" w:rsidR="003412CA">
        <w:rPr>
          <w:sz w:val="20"/>
          <w:szCs w:val="20"/>
        </w:rPr>
        <w:t xml:space="preserve">view </w:t>
      </w:r>
      <w:hyperlink w:history="1" r:id="rId35">
        <w:r w:rsidRPr="00135910" w:rsidR="003412CA">
          <w:rPr>
            <w:rStyle w:val="Hyperlink"/>
            <w:sz w:val="20"/>
            <w:szCs w:val="20"/>
          </w:rPr>
          <w:t>Security Roles and Privileges</w:t>
        </w:r>
      </w:hyperlink>
      <w:r w:rsidRPr="00135910" w:rsidR="003412CA">
        <w:rPr>
          <w:sz w:val="20"/>
          <w:szCs w:val="20"/>
        </w:rPr>
        <w:t xml:space="preserve">. </w:t>
      </w:r>
    </w:p>
    <w:p w:rsidRPr="00135910" w:rsidR="00135910" w:rsidP="001647A0" w:rsidRDefault="00135910" w14:paraId="6B1F1B2D" w14:textId="77777777">
      <w:pPr>
        <w:spacing w:after="0" w:line="240" w:lineRule="auto"/>
        <w:rPr>
          <w:sz w:val="20"/>
          <w:szCs w:val="20"/>
        </w:rPr>
      </w:pPr>
    </w:p>
    <w:p w:rsidRPr="00135910" w:rsidR="008E2D20" w:rsidP="00135910" w:rsidRDefault="00B82721" w14:paraId="4C9CFB94" w14:textId="0BC2B428">
      <w:pPr>
        <w:pStyle w:val="Heading2"/>
      </w:pPr>
      <w:bookmarkStart w:name="_Toc53055303" w:id="7"/>
      <w:r w:rsidRPr="00135910">
        <w:t xml:space="preserve">Setting </w:t>
      </w:r>
      <w:r w:rsidRPr="00135910" w:rsidR="00B34B61">
        <w:t xml:space="preserve">up Azure </w:t>
      </w:r>
      <w:r w:rsidRPr="00135910" w:rsidR="00B07E3E">
        <w:t xml:space="preserve">Components </w:t>
      </w:r>
      <w:r w:rsidRPr="00135910" w:rsidR="00993995">
        <w:t>to Support Multiple Dynamics</w:t>
      </w:r>
      <w:r w:rsidRPr="00135910" w:rsidR="0061034E">
        <w:t xml:space="preserve"> Environments</w:t>
      </w:r>
      <w:bookmarkEnd w:id="7"/>
    </w:p>
    <w:p w:rsidR="0026364A" w:rsidP="001647A0" w:rsidRDefault="00FF5CC3" w14:paraId="406DE733" w14:textId="52B4928A">
      <w:pPr>
        <w:spacing w:after="0" w:line="240" w:lineRule="auto"/>
        <w:rPr>
          <w:sz w:val="20"/>
          <w:szCs w:val="20"/>
        </w:rPr>
      </w:pPr>
      <w:r w:rsidRPr="00135910">
        <w:rPr>
          <w:sz w:val="20"/>
          <w:szCs w:val="20"/>
        </w:rPr>
        <w:t xml:space="preserve">The deployment template </w:t>
      </w:r>
      <w:r w:rsidRPr="00135910" w:rsidR="007255CB">
        <w:rPr>
          <w:sz w:val="20"/>
          <w:szCs w:val="20"/>
        </w:rPr>
        <w:t xml:space="preserve">creates a single resource per instance of Dynamics 365. </w:t>
      </w:r>
      <w:r w:rsidRPr="00135910" w:rsidR="00F82367">
        <w:rPr>
          <w:sz w:val="20"/>
          <w:szCs w:val="20"/>
        </w:rPr>
        <w:t xml:space="preserve">An administrator preparing an implementation spanning several </w:t>
      </w:r>
      <w:r w:rsidRPr="00135910" w:rsidR="005B4DEE">
        <w:rPr>
          <w:sz w:val="20"/>
          <w:szCs w:val="20"/>
        </w:rPr>
        <w:t xml:space="preserve">Dynamics 365 </w:t>
      </w:r>
      <w:r w:rsidR="0027235D">
        <w:rPr>
          <w:sz w:val="20"/>
          <w:szCs w:val="20"/>
        </w:rPr>
        <w:t>i</w:t>
      </w:r>
      <w:r w:rsidRPr="00135910" w:rsidR="005B4DEE">
        <w:rPr>
          <w:sz w:val="20"/>
          <w:szCs w:val="20"/>
        </w:rPr>
        <w:t>nstances may w</w:t>
      </w:r>
      <w:r w:rsidR="003E1690">
        <w:rPr>
          <w:sz w:val="20"/>
          <w:szCs w:val="20"/>
        </w:rPr>
        <w:t>ish</w:t>
      </w:r>
      <w:r w:rsidRPr="00135910" w:rsidR="005B4DEE">
        <w:rPr>
          <w:sz w:val="20"/>
          <w:szCs w:val="20"/>
        </w:rPr>
        <w:t xml:space="preserve"> to share a single resource group</w:t>
      </w:r>
      <w:r w:rsidR="003E1690">
        <w:rPr>
          <w:sz w:val="20"/>
          <w:szCs w:val="20"/>
        </w:rPr>
        <w:t>. I</w:t>
      </w:r>
      <w:r w:rsidRPr="00135910" w:rsidR="005B4DEE">
        <w:rPr>
          <w:sz w:val="20"/>
          <w:szCs w:val="20"/>
        </w:rPr>
        <w:t>n this case</w:t>
      </w:r>
      <w:r w:rsidR="003E1690">
        <w:rPr>
          <w:sz w:val="20"/>
          <w:szCs w:val="20"/>
        </w:rPr>
        <w:t>,</w:t>
      </w:r>
      <w:r w:rsidRPr="00135910" w:rsidR="005B4DEE">
        <w:rPr>
          <w:sz w:val="20"/>
          <w:szCs w:val="20"/>
        </w:rPr>
        <w:t xml:space="preserve"> </w:t>
      </w:r>
      <w:r w:rsidRPr="00135910" w:rsidR="003B17E9">
        <w:rPr>
          <w:sz w:val="20"/>
          <w:szCs w:val="20"/>
        </w:rPr>
        <w:t xml:space="preserve">the template may act as the starting process for the </w:t>
      </w:r>
      <w:r w:rsidRPr="00135910" w:rsidR="00EA3F78">
        <w:rPr>
          <w:sz w:val="20"/>
          <w:szCs w:val="20"/>
        </w:rPr>
        <w:t>deployment and</w:t>
      </w:r>
      <w:r w:rsidRPr="00135910" w:rsidR="003B17E9">
        <w:rPr>
          <w:sz w:val="20"/>
          <w:szCs w:val="20"/>
        </w:rPr>
        <w:t xml:space="preserve"> administrators can expand </w:t>
      </w:r>
      <w:r w:rsidRPr="00135910" w:rsidR="00EA3F78">
        <w:rPr>
          <w:sz w:val="20"/>
          <w:szCs w:val="20"/>
        </w:rPr>
        <w:t xml:space="preserve">this by manually adding additional resources. </w:t>
      </w:r>
    </w:p>
    <w:p w:rsidRPr="00135910" w:rsidR="00135910" w:rsidP="001647A0" w:rsidRDefault="00135910" w14:paraId="26A70634" w14:textId="77777777">
      <w:pPr>
        <w:spacing w:after="0" w:line="240" w:lineRule="auto"/>
        <w:rPr>
          <w:sz w:val="20"/>
          <w:szCs w:val="20"/>
        </w:rPr>
      </w:pPr>
    </w:p>
    <w:p w:rsidR="00D915D9" w:rsidP="001647A0" w:rsidRDefault="0026364A" w14:paraId="6393A4C2" w14:textId="2A55DC6B">
      <w:pPr>
        <w:spacing w:after="0" w:line="240" w:lineRule="auto"/>
        <w:rPr>
          <w:sz w:val="20"/>
          <w:szCs w:val="20"/>
        </w:rPr>
      </w:pPr>
      <w:r w:rsidRPr="00135910">
        <w:rPr>
          <w:sz w:val="20"/>
          <w:szCs w:val="20"/>
        </w:rPr>
        <w:t xml:space="preserve">Note that this template and this guide cover a typical deployment for a single instance of Dynamics 365. </w:t>
      </w:r>
    </w:p>
    <w:p w:rsidRPr="00135910" w:rsidR="00135910" w:rsidP="001647A0" w:rsidRDefault="00135910" w14:paraId="3FA4958D" w14:textId="77777777">
      <w:pPr>
        <w:spacing w:after="0" w:line="240" w:lineRule="auto"/>
        <w:rPr>
          <w:sz w:val="20"/>
          <w:szCs w:val="20"/>
        </w:rPr>
      </w:pPr>
    </w:p>
    <w:p w:rsidRPr="001F7646" w:rsidR="004A7FA2" w:rsidP="001F7646" w:rsidRDefault="00F309AA" w14:paraId="60EE87FD" w14:textId="15AF8DF9">
      <w:pPr>
        <w:pStyle w:val="Heading2"/>
      </w:pPr>
      <w:bookmarkStart w:name="_Toc53055304" w:id="8"/>
      <w:r w:rsidRPr="001F7646">
        <w:t>Azure Components Created</w:t>
      </w:r>
      <w:bookmarkEnd w:id="8"/>
    </w:p>
    <w:p w:rsidRPr="001F7646" w:rsidR="00A41F21" w:rsidP="001647A0" w:rsidRDefault="00A41F21" w14:paraId="4F163301" w14:textId="0EB87A10">
      <w:pPr>
        <w:spacing w:after="0" w:line="240" w:lineRule="auto"/>
        <w:rPr>
          <w:rFonts w:asciiTheme="majorHAnsi" w:hAnsiTheme="majorHAnsi" w:cstheme="majorHAnsi"/>
          <w:sz w:val="20"/>
          <w:szCs w:val="20"/>
        </w:rPr>
      </w:pPr>
      <w:r w:rsidRPr="001F7646">
        <w:rPr>
          <w:rFonts w:asciiTheme="majorHAnsi" w:hAnsiTheme="majorHAnsi" w:cstheme="majorHAnsi"/>
          <w:sz w:val="20"/>
          <w:szCs w:val="20"/>
        </w:rPr>
        <w:t xml:space="preserve">The following Azure components are created during the deployment of the ARM </w:t>
      </w:r>
      <w:r w:rsidRPr="001F7646" w:rsidR="36954F7A">
        <w:rPr>
          <w:rFonts w:asciiTheme="majorHAnsi" w:hAnsiTheme="majorHAnsi" w:cstheme="majorHAnsi"/>
          <w:sz w:val="20"/>
          <w:szCs w:val="20"/>
        </w:rPr>
        <w:t>t</w:t>
      </w:r>
      <w:r w:rsidRPr="001F7646">
        <w:rPr>
          <w:rFonts w:asciiTheme="majorHAnsi" w:hAnsiTheme="majorHAnsi" w:cstheme="majorHAnsi"/>
          <w:sz w:val="20"/>
          <w:szCs w:val="20"/>
        </w:rPr>
        <w:t>emplate</w:t>
      </w:r>
      <w:r w:rsidR="00262B0A">
        <w:rPr>
          <w:rFonts w:asciiTheme="majorHAnsi" w:hAnsiTheme="majorHAnsi" w:cstheme="majorHAnsi"/>
          <w:sz w:val="20"/>
          <w:szCs w:val="20"/>
        </w:rPr>
        <w:t>.</w:t>
      </w:r>
    </w:p>
    <w:p w:rsidRPr="001F7646" w:rsidR="001F7646" w:rsidP="001647A0" w:rsidRDefault="001F7646" w14:paraId="016A006B" w14:textId="77777777">
      <w:pPr>
        <w:spacing w:after="0" w:line="240" w:lineRule="auto"/>
        <w:rPr>
          <w:rFonts w:asciiTheme="majorHAnsi" w:hAnsiTheme="majorHAnsi" w:cstheme="majorHAnsi"/>
          <w:sz w:val="20"/>
          <w:szCs w:val="20"/>
        </w:rPr>
      </w:pPr>
    </w:p>
    <w:tbl>
      <w:tblPr>
        <w:tblStyle w:val="TableGrid"/>
        <w:tblW w:w="9776" w:type="dxa"/>
        <w:tblLook w:val="04A0" w:firstRow="1" w:lastRow="0" w:firstColumn="1" w:lastColumn="0" w:noHBand="0" w:noVBand="1"/>
      </w:tblPr>
      <w:tblGrid>
        <w:gridCol w:w="3116"/>
        <w:gridCol w:w="2266"/>
        <w:gridCol w:w="4394"/>
      </w:tblGrid>
      <w:tr w:rsidRPr="001F7646" w:rsidR="00A85AB1" w:rsidTr="003002F5" w14:paraId="7ED3D060" w14:textId="77777777">
        <w:tc>
          <w:tcPr>
            <w:tcW w:w="3116" w:type="dxa"/>
            <w:shd w:val="clear" w:color="auto" w:fill="F2F2F2" w:themeFill="background1" w:themeFillShade="F2"/>
          </w:tcPr>
          <w:p w:rsidRPr="001F7646" w:rsidR="00A85AB1" w:rsidP="001647A0" w:rsidRDefault="00A85AB1" w14:paraId="6F075485" w14:textId="6642D98B">
            <w:pPr>
              <w:rPr>
                <w:rFonts w:asciiTheme="majorHAnsi" w:hAnsiTheme="majorHAnsi" w:cstheme="majorHAnsi"/>
                <w:sz w:val="20"/>
                <w:szCs w:val="20"/>
              </w:rPr>
            </w:pPr>
            <w:r w:rsidRPr="001F7646">
              <w:rPr>
                <w:rFonts w:asciiTheme="majorHAnsi" w:hAnsiTheme="majorHAnsi" w:cstheme="majorHAnsi"/>
                <w:sz w:val="20"/>
                <w:szCs w:val="20"/>
              </w:rPr>
              <w:t>Component</w:t>
            </w:r>
          </w:p>
        </w:tc>
        <w:tc>
          <w:tcPr>
            <w:tcW w:w="2266" w:type="dxa"/>
            <w:shd w:val="clear" w:color="auto" w:fill="F2F2F2" w:themeFill="background1" w:themeFillShade="F2"/>
          </w:tcPr>
          <w:p w:rsidRPr="001F7646" w:rsidR="00A85AB1" w:rsidP="001647A0" w:rsidRDefault="00A85AB1" w14:paraId="07425F31" w14:textId="711B0BBE">
            <w:pPr>
              <w:rPr>
                <w:rFonts w:asciiTheme="majorHAnsi" w:hAnsiTheme="majorHAnsi" w:cstheme="majorHAnsi"/>
                <w:sz w:val="20"/>
                <w:szCs w:val="20"/>
              </w:rPr>
            </w:pPr>
            <w:r w:rsidRPr="001F7646">
              <w:rPr>
                <w:rFonts w:asciiTheme="majorHAnsi" w:hAnsiTheme="majorHAnsi" w:cstheme="majorHAnsi"/>
                <w:sz w:val="20"/>
                <w:szCs w:val="20"/>
              </w:rPr>
              <w:t>Type</w:t>
            </w:r>
          </w:p>
        </w:tc>
        <w:tc>
          <w:tcPr>
            <w:tcW w:w="4394" w:type="dxa"/>
            <w:shd w:val="clear" w:color="auto" w:fill="F2F2F2" w:themeFill="background1" w:themeFillShade="F2"/>
          </w:tcPr>
          <w:p w:rsidRPr="001F7646" w:rsidR="00A85AB1" w:rsidP="001647A0" w:rsidRDefault="00A85AB1" w14:paraId="184A8B6F" w14:textId="52FB9E1B">
            <w:pPr>
              <w:rPr>
                <w:rFonts w:asciiTheme="majorHAnsi" w:hAnsiTheme="majorHAnsi" w:cstheme="majorHAnsi"/>
                <w:sz w:val="20"/>
                <w:szCs w:val="20"/>
              </w:rPr>
            </w:pPr>
            <w:r w:rsidRPr="001F7646">
              <w:rPr>
                <w:rFonts w:asciiTheme="majorHAnsi" w:hAnsiTheme="majorHAnsi" w:cstheme="majorHAnsi"/>
                <w:sz w:val="20"/>
                <w:szCs w:val="20"/>
              </w:rPr>
              <w:t>Purpose</w:t>
            </w:r>
          </w:p>
        </w:tc>
      </w:tr>
      <w:tr w:rsidRPr="001F7646" w:rsidR="00A85AB1" w:rsidTr="003002F5" w14:paraId="05384C2F" w14:textId="77777777">
        <w:tc>
          <w:tcPr>
            <w:tcW w:w="3116" w:type="dxa"/>
          </w:tcPr>
          <w:p w:rsidRPr="001F7646" w:rsidR="00A85AB1" w:rsidP="001647A0" w:rsidRDefault="00D651A5" w14:paraId="1EEDF5C7" w14:textId="0ED3584D">
            <w:pPr>
              <w:rPr>
                <w:rFonts w:asciiTheme="majorHAnsi" w:hAnsiTheme="majorHAnsi" w:cstheme="majorHAnsi"/>
                <w:sz w:val="20"/>
                <w:szCs w:val="20"/>
              </w:rPr>
            </w:pPr>
            <w:r w:rsidRPr="001F7646">
              <w:rPr>
                <w:rFonts w:asciiTheme="majorHAnsi" w:hAnsiTheme="majorHAnsi" w:cstheme="majorHAnsi"/>
                <w:sz w:val="20"/>
                <w:szCs w:val="20"/>
              </w:rPr>
              <w:t>API</w:t>
            </w:r>
          </w:p>
        </w:tc>
        <w:tc>
          <w:tcPr>
            <w:tcW w:w="2266" w:type="dxa"/>
          </w:tcPr>
          <w:p w:rsidRPr="001F7646" w:rsidR="00A85AB1" w:rsidP="001647A0" w:rsidRDefault="00A85AB1" w14:paraId="29FA935C" w14:textId="7407EF83">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0CF3EF84" w14:textId="3BB45CC9">
            <w:pPr>
              <w:rPr>
                <w:rFonts w:asciiTheme="majorHAnsi" w:hAnsiTheme="majorHAnsi" w:cstheme="majorHAnsi"/>
                <w:sz w:val="20"/>
                <w:szCs w:val="20"/>
              </w:rPr>
            </w:pPr>
            <w:r w:rsidRPr="001F7646">
              <w:rPr>
                <w:rFonts w:asciiTheme="majorHAnsi" w:hAnsiTheme="majorHAnsi" w:cstheme="majorHAnsi"/>
                <w:sz w:val="20"/>
                <w:szCs w:val="20"/>
              </w:rPr>
              <w:t>The API used to send data from Dynamics 365 Customer Engagement to Azure</w:t>
            </w:r>
            <w:r w:rsidRPr="001F7646" w:rsidR="036FA4B2">
              <w:rPr>
                <w:rFonts w:asciiTheme="majorHAnsi" w:hAnsiTheme="majorHAnsi" w:cstheme="majorHAnsi"/>
                <w:sz w:val="20"/>
                <w:szCs w:val="20"/>
              </w:rPr>
              <w:t>.</w:t>
            </w:r>
          </w:p>
        </w:tc>
      </w:tr>
      <w:tr w:rsidRPr="001F7646" w:rsidR="00A85AB1" w:rsidTr="003002F5" w14:paraId="18C15B6F" w14:textId="77777777">
        <w:tc>
          <w:tcPr>
            <w:tcW w:w="3116" w:type="dxa"/>
          </w:tcPr>
          <w:p w:rsidRPr="001F7646" w:rsidR="00A85AB1" w:rsidP="001647A0" w:rsidRDefault="00D651A5" w14:paraId="5BCF6783" w14:textId="77F2B2FD">
            <w:pPr>
              <w:rPr>
                <w:rFonts w:asciiTheme="majorHAnsi" w:hAnsiTheme="majorHAnsi" w:cstheme="majorHAnsi"/>
                <w:sz w:val="20"/>
                <w:szCs w:val="20"/>
              </w:rPr>
            </w:pPr>
            <w:r w:rsidRPr="001F7646">
              <w:rPr>
                <w:rFonts w:asciiTheme="majorHAnsi" w:hAnsiTheme="majorHAnsi" w:cstheme="majorHAnsi"/>
                <w:sz w:val="20"/>
                <w:szCs w:val="20"/>
              </w:rPr>
              <w:t>Background Services</w:t>
            </w:r>
          </w:p>
        </w:tc>
        <w:tc>
          <w:tcPr>
            <w:tcW w:w="2266" w:type="dxa"/>
          </w:tcPr>
          <w:p w:rsidRPr="001F7646" w:rsidR="00A85AB1" w:rsidP="001647A0" w:rsidRDefault="00A85AB1" w14:paraId="3EC2EE86" w14:textId="2E1B7180">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4202DB4C" w14:paraId="57454DAA" w14:textId="1229F67D">
            <w:pPr>
              <w:rPr>
                <w:rFonts w:asciiTheme="majorHAnsi" w:hAnsiTheme="majorHAnsi" w:cstheme="majorHAnsi"/>
                <w:sz w:val="20"/>
                <w:szCs w:val="20"/>
              </w:rPr>
            </w:pPr>
            <w:r w:rsidRPr="001F7646">
              <w:rPr>
                <w:rFonts w:asciiTheme="majorHAnsi" w:hAnsiTheme="majorHAnsi" w:cstheme="majorHAnsi"/>
                <w:sz w:val="20"/>
                <w:szCs w:val="20"/>
              </w:rPr>
              <w:t>The Function processes to manage rollup queries and calculations, this primarily writes values back to Dynamics 365 Customer Engagement</w:t>
            </w:r>
            <w:r w:rsidRPr="001F7646" w:rsidR="4DFE5563">
              <w:rPr>
                <w:rFonts w:asciiTheme="majorHAnsi" w:hAnsiTheme="majorHAnsi" w:cstheme="majorHAnsi"/>
                <w:sz w:val="20"/>
                <w:szCs w:val="20"/>
              </w:rPr>
              <w:t>.</w:t>
            </w:r>
            <w:r w:rsidR="00662F46">
              <w:rPr>
                <w:rFonts w:asciiTheme="majorHAnsi" w:hAnsiTheme="majorHAnsi" w:cstheme="majorHAnsi"/>
                <w:sz w:val="20"/>
                <w:szCs w:val="20"/>
              </w:rPr>
              <w:t xml:space="preserve"> </w:t>
            </w:r>
          </w:p>
        </w:tc>
      </w:tr>
      <w:tr w:rsidRPr="001F7646" w:rsidR="00A85AB1" w:rsidTr="003002F5" w14:paraId="73FBF9AB" w14:textId="77777777">
        <w:tc>
          <w:tcPr>
            <w:tcW w:w="3116" w:type="dxa"/>
          </w:tcPr>
          <w:p w:rsidRPr="001F7646" w:rsidR="00A85AB1" w:rsidP="001647A0" w:rsidRDefault="00D651A5" w14:paraId="4CDD81A6" w14:textId="043ABA52">
            <w:pPr>
              <w:rPr>
                <w:rFonts w:asciiTheme="majorHAnsi" w:hAnsiTheme="majorHAnsi" w:cstheme="majorHAnsi"/>
                <w:sz w:val="20"/>
                <w:szCs w:val="20"/>
              </w:rPr>
            </w:pPr>
            <w:r w:rsidRPr="001F7646">
              <w:rPr>
                <w:rFonts w:asciiTheme="majorHAnsi" w:hAnsiTheme="majorHAnsi" w:cstheme="majorHAnsi"/>
                <w:sz w:val="20"/>
                <w:szCs w:val="20"/>
              </w:rPr>
              <w:t>Bank Run</w:t>
            </w:r>
          </w:p>
        </w:tc>
        <w:tc>
          <w:tcPr>
            <w:tcW w:w="2266" w:type="dxa"/>
          </w:tcPr>
          <w:p w:rsidRPr="001F7646" w:rsidR="00A85AB1" w:rsidP="001647A0" w:rsidRDefault="00A85AB1" w14:paraId="68C38C5A" w14:textId="6DDE131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25D08FAE" w14:paraId="30EC4ABD" w14:textId="6891FCAC">
            <w:pPr>
              <w:rPr>
                <w:rFonts w:asciiTheme="majorHAnsi" w:hAnsiTheme="majorHAnsi" w:cstheme="majorHAnsi"/>
                <w:sz w:val="20"/>
                <w:szCs w:val="20"/>
              </w:rPr>
            </w:pPr>
            <w:r w:rsidRPr="001F7646">
              <w:rPr>
                <w:rFonts w:asciiTheme="majorHAnsi" w:hAnsiTheme="majorHAnsi" w:cstheme="majorHAnsi"/>
                <w:sz w:val="20"/>
                <w:szCs w:val="20"/>
              </w:rPr>
              <w:t xml:space="preserve">The application </w:t>
            </w:r>
            <w:r w:rsidRPr="001F7646" w:rsidR="240C388A">
              <w:rPr>
                <w:rFonts w:asciiTheme="majorHAnsi" w:hAnsiTheme="majorHAnsi" w:cstheme="majorHAnsi"/>
                <w:sz w:val="20"/>
                <w:szCs w:val="20"/>
              </w:rPr>
              <w:t>which</w:t>
            </w:r>
            <w:r w:rsidRPr="001F7646">
              <w:rPr>
                <w:rFonts w:asciiTheme="majorHAnsi" w:hAnsiTheme="majorHAnsi" w:cstheme="majorHAnsi"/>
                <w:sz w:val="20"/>
                <w:szCs w:val="20"/>
              </w:rPr>
              <w:t xml:space="preserve"> generates and delivers the import file for the specified bank using the specified value.</w:t>
            </w:r>
          </w:p>
        </w:tc>
      </w:tr>
      <w:tr w:rsidRPr="001F7646" w:rsidR="00A85AB1" w:rsidTr="003002F5" w14:paraId="1847C49F" w14:textId="77777777">
        <w:tc>
          <w:tcPr>
            <w:tcW w:w="3116" w:type="dxa"/>
          </w:tcPr>
          <w:p w:rsidRPr="001F7646" w:rsidR="00A85AB1" w:rsidP="001647A0" w:rsidRDefault="00D651A5" w14:paraId="24A5FA20" w14:textId="005D80AE">
            <w:pPr>
              <w:rPr>
                <w:rFonts w:asciiTheme="majorHAnsi" w:hAnsiTheme="majorHAnsi" w:cstheme="majorHAnsi"/>
                <w:sz w:val="20"/>
                <w:szCs w:val="20"/>
              </w:rPr>
            </w:pPr>
            <w:r w:rsidRPr="001F7646">
              <w:rPr>
                <w:rFonts w:asciiTheme="majorHAnsi" w:hAnsiTheme="majorHAnsi" w:cstheme="majorHAnsi"/>
                <w:sz w:val="20"/>
                <w:szCs w:val="20"/>
              </w:rPr>
              <w:t>Recurring Donation Engine</w:t>
            </w:r>
          </w:p>
        </w:tc>
        <w:tc>
          <w:tcPr>
            <w:tcW w:w="2266" w:type="dxa"/>
          </w:tcPr>
          <w:p w:rsidRPr="001F7646" w:rsidR="00A85AB1" w:rsidP="001647A0" w:rsidRDefault="00A85AB1" w14:paraId="0E7971C6" w14:textId="7B8F4027">
            <w:pPr>
              <w:rPr>
                <w:rFonts w:asciiTheme="majorHAnsi" w:hAnsiTheme="majorHAnsi" w:cstheme="majorHAnsi"/>
                <w:sz w:val="20"/>
                <w:szCs w:val="20"/>
              </w:rPr>
            </w:pPr>
            <w:r w:rsidRPr="001F7646">
              <w:rPr>
                <w:rFonts w:asciiTheme="majorHAnsi" w:hAnsiTheme="majorHAnsi" w:cstheme="majorHAnsi"/>
                <w:sz w:val="20"/>
                <w:szCs w:val="20"/>
              </w:rPr>
              <w:t>App Service</w:t>
            </w:r>
          </w:p>
        </w:tc>
        <w:tc>
          <w:tcPr>
            <w:tcW w:w="4394" w:type="dxa"/>
          </w:tcPr>
          <w:p w:rsidRPr="001F7646" w:rsidR="00A85AB1" w:rsidP="001647A0" w:rsidRDefault="00A05789" w14:paraId="640E6BBB" w14:textId="0F9276BB">
            <w:pPr>
              <w:rPr>
                <w:rFonts w:asciiTheme="majorHAnsi" w:hAnsiTheme="majorHAnsi" w:cstheme="majorHAnsi"/>
                <w:sz w:val="20"/>
                <w:szCs w:val="20"/>
              </w:rPr>
            </w:pPr>
            <w:r w:rsidRPr="001F7646">
              <w:rPr>
                <w:rFonts w:asciiTheme="majorHAnsi" w:hAnsiTheme="majorHAnsi" w:cstheme="majorHAnsi"/>
                <w:sz w:val="20"/>
                <w:szCs w:val="20"/>
              </w:rPr>
              <w:t xml:space="preserve">A process that manages the recurring gift process and generates the results in the form of Transactions that are written back to Dynamics 365 Customer Engagement. </w:t>
            </w:r>
          </w:p>
        </w:tc>
      </w:tr>
      <w:tr w:rsidRPr="001F7646" w:rsidR="00A85AB1" w:rsidTr="003002F5" w14:paraId="216A5721" w14:textId="77777777">
        <w:tc>
          <w:tcPr>
            <w:tcW w:w="3116" w:type="dxa"/>
          </w:tcPr>
          <w:p w:rsidRPr="001F7646" w:rsidR="00A85AB1" w:rsidP="001647A0" w:rsidRDefault="00421AA7" w14:paraId="144EB984" w14:textId="4AFDE68F">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2266" w:type="dxa"/>
          </w:tcPr>
          <w:p w:rsidRPr="001F7646" w:rsidR="00A85AB1" w:rsidP="001647A0" w:rsidRDefault="00A85AB1" w14:paraId="2B2FC7CF" w14:textId="13F3F41D">
            <w:pPr>
              <w:rPr>
                <w:rFonts w:asciiTheme="majorHAnsi" w:hAnsiTheme="majorHAnsi" w:cstheme="majorHAnsi"/>
                <w:sz w:val="20"/>
                <w:szCs w:val="20"/>
              </w:rPr>
            </w:pPr>
            <w:r w:rsidRPr="001F7646">
              <w:rPr>
                <w:rFonts w:asciiTheme="majorHAnsi" w:hAnsiTheme="majorHAnsi" w:cstheme="majorHAnsi"/>
                <w:sz w:val="20"/>
                <w:szCs w:val="20"/>
              </w:rPr>
              <w:t>App Service Plan</w:t>
            </w:r>
          </w:p>
        </w:tc>
        <w:tc>
          <w:tcPr>
            <w:tcW w:w="4394" w:type="dxa"/>
          </w:tcPr>
          <w:p w:rsidRPr="001F7646" w:rsidR="00A85AB1" w:rsidP="001647A0" w:rsidRDefault="003B7CC1" w14:paraId="63111548" w14:textId="387EA508">
            <w:pPr>
              <w:rPr>
                <w:rFonts w:asciiTheme="majorHAnsi" w:hAnsiTheme="majorHAnsi" w:cstheme="majorHAnsi"/>
                <w:sz w:val="20"/>
                <w:szCs w:val="20"/>
              </w:rPr>
            </w:pPr>
            <w:r w:rsidRPr="001F7646">
              <w:rPr>
                <w:rFonts w:asciiTheme="majorHAnsi" w:hAnsiTheme="majorHAnsi" w:cstheme="majorHAnsi"/>
                <w:sz w:val="20"/>
                <w:szCs w:val="20"/>
              </w:rPr>
              <w:t xml:space="preserve">The service plan created during the creation of the Azure environment. This plan can be edited after creation. </w:t>
            </w:r>
          </w:p>
        </w:tc>
      </w:tr>
      <w:tr w:rsidRPr="001F7646" w:rsidR="00D26DE0" w:rsidTr="003002F5" w14:paraId="732525D5" w14:textId="77777777">
        <w:tc>
          <w:tcPr>
            <w:tcW w:w="3116" w:type="dxa"/>
          </w:tcPr>
          <w:p w:rsidRPr="001F7646" w:rsidR="00D26DE0" w:rsidP="001647A0" w:rsidRDefault="00D26DE0" w14:paraId="6C665883" w14:textId="6BACA9AD">
            <w:pPr>
              <w:rPr>
                <w:rFonts w:asciiTheme="majorHAnsi" w:hAnsiTheme="majorHAnsi" w:cstheme="majorHAnsi"/>
                <w:sz w:val="20"/>
                <w:szCs w:val="20"/>
              </w:rPr>
            </w:pPr>
            <w:r w:rsidRPr="001F7646">
              <w:rPr>
                <w:rFonts w:asciiTheme="majorHAnsi" w:hAnsiTheme="majorHAnsi" w:cstheme="majorHAnsi"/>
                <w:sz w:val="20"/>
                <w:szCs w:val="20"/>
              </w:rPr>
              <w:t>API Insights</w:t>
            </w:r>
          </w:p>
        </w:tc>
        <w:tc>
          <w:tcPr>
            <w:tcW w:w="2266" w:type="dxa"/>
          </w:tcPr>
          <w:p w:rsidRPr="001F7646" w:rsidR="00D26DE0" w:rsidP="001647A0" w:rsidRDefault="00D26DE0" w14:paraId="2D5E7A79" w14:textId="2298CABB">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1C8D488E" w14:textId="01863F52">
            <w:pPr>
              <w:rPr>
                <w:rFonts w:asciiTheme="majorHAnsi" w:hAnsiTheme="majorHAnsi" w:cstheme="majorHAnsi"/>
                <w:sz w:val="20"/>
                <w:szCs w:val="20"/>
              </w:rPr>
            </w:pPr>
            <w:r w:rsidRPr="001F7646">
              <w:rPr>
                <w:rFonts w:asciiTheme="majorHAnsi" w:hAnsiTheme="majorHAnsi" w:cstheme="majorHAnsi"/>
                <w:sz w:val="20"/>
                <w:szCs w:val="20"/>
              </w:rPr>
              <w:t>The corresponding Application Insights instance that corresponds to the created API</w:t>
            </w:r>
            <w:r w:rsidRPr="001F7646" w:rsidR="08054A4F">
              <w:rPr>
                <w:rFonts w:asciiTheme="majorHAnsi" w:hAnsiTheme="majorHAnsi" w:cstheme="majorHAnsi"/>
                <w:sz w:val="20"/>
                <w:szCs w:val="20"/>
              </w:rPr>
              <w:t>.</w:t>
            </w:r>
          </w:p>
        </w:tc>
      </w:tr>
      <w:tr w:rsidRPr="001F7646" w:rsidR="00D26DE0" w:rsidTr="003002F5" w14:paraId="2C48CC7E" w14:textId="77777777">
        <w:tc>
          <w:tcPr>
            <w:tcW w:w="3116" w:type="dxa"/>
          </w:tcPr>
          <w:p w:rsidRPr="001F7646" w:rsidR="00D26DE0" w:rsidP="001647A0" w:rsidRDefault="00D26DE0" w14:paraId="2EA5546A" w14:textId="56105893">
            <w:pPr>
              <w:rPr>
                <w:rFonts w:asciiTheme="majorHAnsi" w:hAnsiTheme="majorHAnsi" w:cstheme="majorHAnsi"/>
                <w:sz w:val="20"/>
                <w:szCs w:val="20"/>
              </w:rPr>
            </w:pPr>
            <w:r w:rsidRPr="001F7646">
              <w:rPr>
                <w:rFonts w:asciiTheme="majorHAnsi" w:hAnsiTheme="majorHAnsi" w:cstheme="majorHAnsi"/>
                <w:sz w:val="20"/>
                <w:szCs w:val="20"/>
              </w:rPr>
              <w:t>Background Services Insights</w:t>
            </w:r>
          </w:p>
        </w:tc>
        <w:tc>
          <w:tcPr>
            <w:tcW w:w="2266" w:type="dxa"/>
          </w:tcPr>
          <w:p w:rsidRPr="001F7646" w:rsidR="00D26DE0" w:rsidP="001647A0" w:rsidRDefault="00D26DE0" w14:paraId="17A4272C" w14:textId="5AA63A81">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0F7F9376" w14:textId="5B1DD2E9">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that corresponds to the created </w:t>
            </w:r>
            <w:r w:rsidRPr="001F7646" w:rsidR="42E24BB1">
              <w:rPr>
                <w:rFonts w:asciiTheme="majorHAnsi" w:hAnsiTheme="majorHAnsi" w:cstheme="majorHAnsi"/>
                <w:sz w:val="20"/>
                <w:szCs w:val="20"/>
              </w:rPr>
              <w:t>Background Service</w:t>
            </w:r>
            <w:r w:rsidRPr="001F7646" w:rsidR="345F42DE">
              <w:rPr>
                <w:rFonts w:asciiTheme="majorHAnsi" w:hAnsiTheme="majorHAnsi" w:cstheme="majorHAnsi"/>
                <w:sz w:val="20"/>
                <w:szCs w:val="20"/>
              </w:rPr>
              <w:t>s</w:t>
            </w:r>
            <w:r w:rsidRPr="001F7646" w:rsidR="4078227D">
              <w:rPr>
                <w:rFonts w:asciiTheme="majorHAnsi" w:hAnsiTheme="majorHAnsi" w:cstheme="majorHAnsi"/>
                <w:sz w:val="20"/>
                <w:szCs w:val="20"/>
              </w:rPr>
              <w:t>.</w:t>
            </w:r>
          </w:p>
        </w:tc>
      </w:tr>
      <w:tr w:rsidRPr="001F7646" w:rsidR="00D26DE0" w:rsidTr="003002F5" w14:paraId="3E294CE9" w14:textId="77777777">
        <w:tc>
          <w:tcPr>
            <w:tcW w:w="3116" w:type="dxa"/>
          </w:tcPr>
          <w:p w:rsidRPr="001F7646" w:rsidR="00D26DE0" w:rsidP="001647A0" w:rsidRDefault="00D26DE0" w14:paraId="7FD9C135" w14:textId="4C22E35B">
            <w:pPr>
              <w:rPr>
                <w:rFonts w:asciiTheme="majorHAnsi" w:hAnsiTheme="majorHAnsi" w:cstheme="majorHAnsi"/>
                <w:sz w:val="20"/>
                <w:szCs w:val="20"/>
              </w:rPr>
            </w:pPr>
            <w:r w:rsidRPr="001F7646">
              <w:rPr>
                <w:rFonts w:asciiTheme="majorHAnsi" w:hAnsiTheme="majorHAnsi" w:cstheme="majorHAnsi"/>
                <w:sz w:val="20"/>
                <w:szCs w:val="20"/>
              </w:rPr>
              <w:t>Bank Run Insights</w:t>
            </w:r>
          </w:p>
        </w:tc>
        <w:tc>
          <w:tcPr>
            <w:tcW w:w="2266" w:type="dxa"/>
          </w:tcPr>
          <w:p w:rsidRPr="001F7646" w:rsidR="00D26DE0" w:rsidP="001647A0" w:rsidRDefault="00D26DE0" w14:paraId="5FD5FA60" w14:textId="361F4726">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D26DE0" w:rsidP="001647A0" w:rsidRDefault="1255FC78" w14:paraId="2EF312E9" w14:textId="2BAFB263">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08C5BEBA">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Bank Run</w:t>
            </w:r>
            <w:r w:rsidRPr="001F7646" w:rsidR="022029E8">
              <w:rPr>
                <w:rFonts w:asciiTheme="majorHAnsi" w:hAnsiTheme="majorHAnsi" w:cstheme="majorHAnsi"/>
                <w:sz w:val="20"/>
                <w:szCs w:val="20"/>
              </w:rPr>
              <w:t>.</w:t>
            </w:r>
          </w:p>
        </w:tc>
      </w:tr>
      <w:tr w:rsidRPr="001F7646" w:rsidR="00931E06" w:rsidTr="003002F5" w14:paraId="60D8EE9F" w14:textId="77777777">
        <w:tc>
          <w:tcPr>
            <w:tcW w:w="3116" w:type="dxa"/>
          </w:tcPr>
          <w:p w:rsidRPr="001F7646" w:rsidR="00931E06" w:rsidP="001647A0" w:rsidRDefault="00931E06" w14:paraId="178768CC" w14:textId="32D84920">
            <w:pPr>
              <w:rPr>
                <w:rFonts w:asciiTheme="majorHAnsi" w:hAnsiTheme="majorHAnsi" w:cstheme="majorHAnsi"/>
                <w:sz w:val="20"/>
                <w:szCs w:val="20"/>
              </w:rPr>
            </w:pPr>
            <w:r w:rsidRPr="001F7646">
              <w:rPr>
                <w:rFonts w:asciiTheme="majorHAnsi" w:hAnsiTheme="majorHAnsi" w:cstheme="majorHAnsi"/>
                <w:sz w:val="20"/>
                <w:szCs w:val="20"/>
              </w:rPr>
              <w:t>Recurring Donation Engine Insights</w:t>
            </w:r>
          </w:p>
        </w:tc>
        <w:tc>
          <w:tcPr>
            <w:tcW w:w="2266" w:type="dxa"/>
          </w:tcPr>
          <w:p w:rsidRPr="001F7646" w:rsidR="00931E06" w:rsidP="001647A0" w:rsidRDefault="00931E06" w14:paraId="40CC1A9F" w14:textId="6CB3ABB8">
            <w:pPr>
              <w:rPr>
                <w:rFonts w:asciiTheme="majorHAnsi" w:hAnsiTheme="majorHAnsi" w:cstheme="majorHAnsi"/>
                <w:sz w:val="20"/>
                <w:szCs w:val="20"/>
              </w:rPr>
            </w:pPr>
            <w:r w:rsidRPr="001F7646">
              <w:rPr>
                <w:rFonts w:asciiTheme="majorHAnsi" w:hAnsiTheme="majorHAnsi" w:cstheme="majorHAnsi"/>
                <w:sz w:val="20"/>
                <w:szCs w:val="20"/>
              </w:rPr>
              <w:t xml:space="preserve">Application Insights </w:t>
            </w:r>
          </w:p>
        </w:tc>
        <w:tc>
          <w:tcPr>
            <w:tcW w:w="4394" w:type="dxa"/>
          </w:tcPr>
          <w:p w:rsidRPr="001F7646" w:rsidR="00931E06" w:rsidP="001647A0" w:rsidRDefault="45C5CD5B" w14:paraId="71262EA9" w14:textId="4CCBFABC">
            <w:pPr>
              <w:rPr>
                <w:rFonts w:asciiTheme="majorHAnsi" w:hAnsiTheme="majorHAnsi" w:cstheme="majorHAnsi"/>
                <w:sz w:val="20"/>
                <w:szCs w:val="20"/>
              </w:rPr>
            </w:pPr>
            <w:r w:rsidRPr="001F7646">
              <w:rPr>
                <w:rFonts w:asciiTheme="majorHAnsi" w:hAnsiTheme="majorHAnsi" w:cstheme="majorHAnsi"/>
                <w:sz w:val="20"/>
                <w:szCs w:val="20"/>
              </w:rPr>
              <w:t xml:space="preserve">The corresponding Application Insights instance </w:t>
            </w:r>
            <w:r w:rsidRPr="001F7646" w:rsidR="2832240C">
              <w:rPr>
                <w:rFonts w:asciiTheme="majorHAnsi" w:hAnsiTheme="majorHAnsi" w:cstheme="majorHAnsi"/>
                <w:sz w:val="20"/>
                <w:szCs w:val="20"/>
              </w:rPr>
              <w:t>which</w:t>
            </w:r>
            <w:r w:rsidRPr="001F7646">
              <w:rPr>
                <w:rFonts w:asciiTheme="majorHAnsi" w:hAnsiTheme="majorHAnsi" w:cstheme="majorHAnsi"/>
                <w:sz w:val="20"/>
                <w:szCs w:val="20"/>
              </w:rPr>
              <w:t xml:space="preserve"> corresponds to the created </w:t>
            </w:r>
            <w:r w:rsidRPr="001F7646" w:rsidR="345F42DE">
              <w:rPr>
                <w:rFonts w:asciiTheme="majorHAnsi" w:hAnsiTheme="majorHAnsi" w:cstheme="majorHAnsi"/>
                <w:sz w:val="20"/>
                <w:szCs w:val="20"/>
              </w:rPr>
              <w:t>Recurring Donation Engine</w:t>
            </w:r>
            <w:r w:rsidRPr="001F7646" w:rsidR="1A225656">
              <w:rPr>
                <w:rFonts w:asciiTheme="majorHAnsi" w:hAnsiTheme="majorHAnsi" w:cstheme="majorHAnsi"/>
                <w:sz w:val="20"/>
                <w:szCs w:val="20"/>
              </w:rPr>
              <w:t>.</w:t>
            </w:r>
          </w:p>
        </w:tc>
      </w:tr>
      <w:tr w:rsidRPr="001F7646" w:rsidR="00A85AB1" w:rsidTr="003002F5" w14:paraId="20EF9B2F" w14:textId="77777777">
        <w:tc>
          <w:tcPr>
            <w:tcW w:w="3116" w:type="dxa"/>
          </w:tcPr>
          <w:p w:rsidRPr="001F7646" w:rsidR="00A85AB1" w:rsidP="001647A0" w:rsidRDefault="008A79DE" w14:paraId="51785F6F" w14:textId="3ACF2DA1">
            <w:pPr>
              <w:rPr>
                <w:rFonts w:asciiTheme="majorHAnsi" w:hAnsiTheme="majorHAnsi" w:cstheme="majorHAnsi"/>
                <w:sz w:val="20"/>
                <w:szCs w:val="20"/>
              </w:rPr>
            </w:pPr>
            <w:r w:rsidRPr="001F7646">
              <w:rPr>
                <w:rFonts w:asciiTheme="majorHAnsi" w:hAnsiTheme="majorHAnsi" w:cstheme="majorHAnsi"/>
                <w:sz w:val="20"/>
                <w:szCs w:val="20"/>
              </w:rPr>
              <w:t>Vault</w:t>
            </w:r>
          </w:p>
        </w:tc>
        <w:tc>
          <w:tcPr>
            <w:tcW w:w="2266" w:type="dxa"/>
          </w:tcPr>
          <w:p w:rsidRPr="001F7646" w:rsidR="00A85AB1" w:rsidP="001647A0" w:rsidRDefault="00A85AB1" w14:paraId="11F20888" w14:textId="7616B928">
            <w:pPr>
              <w:rPr>
                <w:rFonts w:asciiTheme="majorHAnsi" w:hAnsiTheme="majorHAnsi" w:cstheme="majorHAnsi"/>
                <w:sz w:val="20"/>
                <w:szCs w:val="20"/>
              </w:rPr>
            </w:pPr>
            <w:r w:rsidRPr="001F7646">
              <w:rPr>
                <w:rFonts w:asciiTheme="majorHAnsi" w:hAnsiTheme="majorHAnsi" w:cstheme="majorHAnsi"/>
                <w:sz w:val="20"/>
                <w:szCs w:val="20"/>
              </w:rPr>
              <w:t>Key Vault</w:t>
            </w:r>
          </w:p>
        </w:tc>
        <w:tc>
          <w:tcPr>
            <w:tcW w:w="4394" w:type="dxa"/>
          </w:tcPr>
          <w:p w:rsidRPr="001F7646" w:rsidR="00A85AB1" w:rsidP="001647A0" w:rsidRDefault="004584F6" w14:paraId="0D3E0FC4" w14:textId="6C058A04">
            <w:pPr>
              <w:rPr>
                <w:rFonts w:asciiTheme="majorHAnsi" w:hAnsiTheme="majorHAnsi" w:cstheme="majorHAnsi"/>
                <w:sz w:val="20"/>
                <w:szCs w:val="20"/>
              </w:rPr>
            </w:pPr>
            <w:r w:rsidRPr="001F7646">
              <w:rPr>
                <w:rFonts w:asciiTheme="majorHAnsi" w:hAnsiTheme="majorHAnsi" w:cstheme="majorHAnsi"/>
                <w:sz w:val="20"/>
                <w:szCs w:val="20"/>
              </w:rPr>
              <w:t>The secure storage that brokers</w:t>
            </w:r>
            <w:r w:rsidRPr="001F7646" w:rsidR="1497005F">
              <w:rPr>
                <w:rFonts w:asciiTheme="majorHAnsi" w:hAnsiTheme="majorHAnsi" w:cstheme="majorHAnsi"/>
                <w:sz w:val="20"/>
                <w:szCs w:val="20"/>
              </w:rPr>
              <w:t xml:space="preserve"> sensitive information such as SQL passwords between Azure Applications</w:t>
            </w:r>
            <w:r w:rsidRPr="001F7646" w:rsidR="13DB57A4">
              <w:rPr>
                <w:rFonts w:asciiTheme="majorHAnsi" w:hAnsiTheme="majorHAnsi" w:cstheme="majorHAnsi"/>
                <w:sz w:val="20"/>
                <w:szCs w:val="20"/>
              </w:rPr>
              <w:t>.</w:t>
            </w:r>
            <w:r w:rsidRPr="001F7646" w:rsidR="1497005F">
              <w:rPr>
                <w:rFonts w:asciiTheme="majorHAnsi" w:hAnsiTheme="majorHAnsi" w:cstheme="majorHAnsi"/>
                <w:sz w:val="20"/>
                <w:szCs w:val="20"/>
              </w:rPr>
              <w:t xml:space="preserve"> </w:t>
            </w:r>
          </w:p>
        </w:tc>
      </w:tr>
      <w:tr w:rsidRPr="001F7646" w:rsidR="00A85AB1" w:rsidTr="003002F5" w14:paraId="2DBAE6A8" w14:textId="77777777">
        <w:tc>
          <w:tcPr>
            <w:tcW w:w="3116" w:type="dxa"/>
          </w:tcPr>
          <w:p w:rsidRPr="001F7646" w:rsidR="00A85AB1" w:rsidP="001647A0" w:rsidRDefault="008A79DE" w14:paraId="232130C5" w14:textId="593E0677">
            <w:pPr>
              <w:rPr>
                <w:rFonts w:asciiTheme="majorHAnsi" w:hAnsiTheme="majorHAnsi" w:cstheme="majorHAnsi"/>
                <w:sz w:val="20"/>
                <w:szCs w:val="20"/>
              </w:rPr>
            </w:pPr>
            <w:r w:rsidRPr="001F7646">
              <w:rPr>
                <w:rFonts w:asciiTheme="majorHAnsi" w:hAnsiTheme="majorHAnsi" w:cstheme="majorHAnsi"/>
                <w:sz w:val="20"/>
                <w:szCs w:val="20"/>
              </w:rPr>
              <w:t>Azure SQL Database</w:t>
            </w:r>
          </w:p>
        </w:tc>
        <w:tc>
          <w:tcPr>
            <w:tcW w:w="2266" w:type="dxa"/>
          </w:tcPr>
          <w:p w:rsidRPr="001F7646" w:rsidR="00A85AB1" w:rsidP="001647A0" w:rsidRDefault="00A85AB1" w14:paraId="4B58AF1C" w14:textId="4C05C9B6">
            <w:pPr>
              <w:rPr>
                <w:rFonts w:asciiTheme="majorHAnsi" w:hAnsiTheme="majorHAnsi" w:cstheme="majorHAnsi"/>
                <w:sz w:val="20"/>
                <w:szCs w:val="20"/>
              </w:rPr>
            </w:pPr>
            <w:r w:rsidRPr="001F7646">
              <w:rPr>
                <w:rFonts w:asciiTheme="majorHAnsi" w:hAnsiTheme="majorHAnsi" w:cstheme="majorHAnsi"/>
                <w:sz w:val="20"/>
                <w:szCs w:val="20"/>
              </w:rPr>
              <w:t>SQL Database</w:t>
            </w:r>
          </w:p>
        </w:tc>
        <w:tc>
          <w:tcPr>
            <w:tcW w:w="4394" w:type="dxa"/>
          </w:tcPr>
          <w:p w:rsidRPr="001F7646" w:rsidR="00A85AB1" w:rsidP="001647A0" w:rsidRDefault="1497005F" w14:paraId="2442B232" w14:textId="5FE1F54D">
            <w:pPr>
              <w:rPr>
                <w:rFonts w:asciiTheme="majorHAnsi" w:hAnsiTheme="majorHAnsi" w:cstheme="majorHAnsi"/>
                <w:sz w:val="20"/>
                <w:szCs w:val="20"/>
              </w:rPr>
            </w:pPr>
            <w:r w:rsidRPr="001F7646">
              <w:rPr>
                <w:rFonts w:asciiTheme="majorHAnsi" w:hAnsiTheme="majorHAnsi" w:cstheme="majorHAnsi"/>
                <w:sz w:val="20"/>
                <w:szCs w:val="20"/>
              </w:rPr>
              <w:t xml:space="preserve">The Azure SQL Database </w:t>
            </w:r>
            <w:r w:rsidRPr="001F7646" w:rsidR="15A877BE">
              <w:rPr>
                <w:rFonts w:asciiTheme="majorHAnsi" w:hAnsiTheme="majorHAnsi" w:cstheme="majorHAnsi"/>
                <w:sz w:val="20"/>
                <w:szCs w:val="20"/>
              </w:rPr>
              <w:t xml:space="preserve">which </w:t>
            </w:r>
            <w:r w:rsidRPr="001F7646">
              <w:rPr>
                <w:rFonts w:asciiTheme="majorHAnsi" w:hAnsiTheme="majorHAnsi" w:cstheme="majorHAnsi"/>
                <w:sz w:val="20"/>
                <w:szCs w:val="20"/>
              </w:rPr>
              <w:t xml:space="preserve">stores data </w:t>
            </w:r>
            <w:r w:rsidRPr="001F7646" w:rsidR="52D07A28">
              <w:rPr>
                <w:rFonts w:asciiTheme="majorHAnsi" w:hAnsiTheme="majorHAnsi" w:cstheme="majorHAnsi"/>
                <w:sz w:val="20"/>
                <w:szCs w:val="20"/>
              </w:rPr>
              <w:t xml:space="preserve">passed to it </w:t>
            </w:r>
            <w:r w:rsidRPr="001F7646" w:rsidR="5825DCDC">
              <w:rPr>
                <w:rFonts w:asciiTheme="majorHAnsi" w:hAnsiTheme="majorHAnsi" w:cstheme="majorHAnsi"/>
                <w:sz w:val="20"/>
                <w:szCs w:val="20"/>
              </w:rPr>
              <w:t>from</w:t>
            </w:r>
            <w:r w:rsidRPr="001F7646" w:rsidR="52D07A28">
              <w:rPr>
                <w:rFonts w:asciiTheme="majorHAnsi" w:hAnsiTheme="majorHAnsi" w:cstheme="majorHAnsi"/>
                <w:sz w:val="20"/>
                <w:szCs w:val="20"/>
              </w:rPr>
              <w:t xml:space="preserve"> Dynamics. </w:t>
            </w:r>
          </w:p>
        </w:tc>
      </w:tr>
      <w:tr w:rsidRPr="001F7646" w:rsidR="00A85AB1" w:rsidTr="003002F5" w14:paraId="191C46D5" w14:textId="77777777">
        <w:tc>
          <w:tcPr>
            <w:tcW w:w="3116" w:type="dxa"/>
          </w:tcPr>
          <w:p w:rsidRPr="001F7646" w:rsidR="00A85AB1" w:rsidP="001647A0" w:rsidRDefault="008A79DE" w14:paraId="762F813C" w14:textId="344F225B">
            <w:pPr>
              <w:rPr>
                <w:rFonts w:asciiTheme="majorHAnsi" w:hAnsiTheme="majorHAnsi" w:cstheme="majorHAnsi"/>
                <w:sz w:val="20"/>
                <w:szCs w:val="20"/>
              </w:rPr>
            </w:pPr>
            <w:r w:rsidRPr="001F7646">
              <w:rPr>
                <w:rFonts w:asciiTheme="majorHAnsi" w:hAnsiTheme="majorHAnsi" w:cstheme="majorHAnsi"/>
                <w:sz w:val="20"/>
                <w:szCs w:val="20"/>
              </w:rPr>
              <w:t>Azure SQL Server</w:t>
            </w:r>
          </w:p>
        </w:tc>
        <w:tc>
          <w:tcPr>
            <w:tcW w:w="2266" w:type="dxa"/>
          </w:tcPr>
          <w:p w:rsidRPr="001F7646" w:rsidR="00A85AB1" w:rsidP="001647A0" w:rsidRDefault="00A85AB1" w14:paraId="177DE292" w14:textId="61287828">
            <w:pPr>
              <w:rPr>
                <w:rFonts w:asciiTheme="majorHAnsi" w:hAnsiTheme="majorHAnsi" w:cstheme="majorHAnsi"/>
                <w:sz w:val="20"/>
                <w:szCs w:val="20"/>
              </w:rPr>
            </w:pPr>
            <w:r w:rsidRPr="001F7646">
              <w:rPr>
                <w:rFonts w:asciiTheme="majorHAnsi" w:hAnsiTheme="majorHAnsi" w:cstheme="majorHAnsi"/>
                <w:sz w:val="20"/>
                <w:szCs w:val="20"/>
              </w:rPr>
              <w:t>SQL Server</w:t>
            </w:r>
          </w:p>
        </w:tc>
        <w:tc>
          <w:tcPr>
            <w:tcW w:w="4394" w:type="dxa"/>
          </w:tcPr>
          <w:p w:rsidRPr="001F7646" w:rsidR="00A85AB1" w:rsidP="001647A0" w:rsidRDefault="5825DCDC" w14:paraId="5369B39C" w14:textId="53668A94">
            <w:pPr>
              <w:rPr>
                <w:rFonts w:asciiTheme="majorHAnsi" w:hAnsiTheme="majorHAnsi" w:cstheme="majorHAnsi"/>
                <w:sz w:val="20"/>
                <w:szCs w:val="20"/>
              </w:rPr>
            </w:pPr>
            <w:r w:rsidRPr="001F7646">
              <w:rPr>
                <w:rFonts w:asciiTheme="majorHAnsi" w:hAnsiTheme="majorHAnsi" w:cstheme="majorHAnsi"/>
                <w:sz w:val="20"/>
                <w:szCs w:val="20"/>
              </w:rPr>
              <w:t xml:space="preserve">The Azure SQL server that </w:t>
            </w:r>
            <w:r w:rsidRPr="001F7646" w:rsidR="3B49AF04">
              <w:rPr>
                <w:rFonts w:asciiTheme="majorHAnsi" w:hAnsiTheme="majorHAnsi" w:cstheme="majorHAnsi"/>
                <w:sz w:val="20"/>
                <w:szCs w:val="20"/>
              </w:rPr>
              <w:t>i</w:t>
            </w:r>
            <w:r w:rsidRPr="001F7646">
              <w:rPr>
                <w:rFonts w:asciiTheme="majorHAnsi" w:hAnsiTheme="majorHAnsi" w:cstheme="majorHAnsi"/>
                <w:sz w:val="20"/>
                <w:szCs w:val="20"/>
              </w:rPr>
              <w:t xml:space="preserve">s created by default </w:t>
            </w:r>
            <w:r w:rsidRPr="001F7646" w:rsidR="3B49AF04">
              <w:rPr>
                <w:rFonts w:asciiTheme="majorHAnsi" w:hAnsiTheme="majorHAnsi" w:cstheme="majorHAnsi"/>
                <w:sz w:val="20"/>
                <w:szCs w:val="20"/>
              </w:rPr>
              <w:t>in order to facilitate the Azure SQL Database</w:t>
            </w:r>
            <w:r w:rsidRPr="001F7646" w:rsidR="2782A364">
              <w:rPr>
                <w:rFonts w:asciiTheme="majorHAnsi" w:hAnsiTheme="majorHAnsi" w:cstheme="majorHAnsi"/>
                <w:sz w:val="20"/>
                <w:szCs w:val="20"/>
              </w:rPr>
              <w:t>.</w:t>
            </w:r>
            <w:r w:rsidRPr="001F7646" w:rsidR="3B49AF04">
              <w:rPr>
                <w:rFonts w:asciiTheme="majorHAnsi" w:hAnsiTheme="majorHAnsi" w:cstheme="majorHAnsi"/>
                <w:sz w:val="20"/>
                <w:szCs w:val="20"/>
              </w:rPr>
              <w:t xml:space="preserve"> </w:t>
            </w:r>
          </w:p>
        </w:tc>
      </w:tr>
      <w:tr w:rsidRPr="001F7646" w:rsidR="00A85AB1" w:rsidTr="003002F5" w14:paraId="0F3D3AED" w14:textId="77777777">
        <w:tc>
          <w:tcPr>
            <w:tcW w:w="3116" w:type="dxa"/>
          </w:tcPr>
          <w:p w:rsidRPr="001F7646" w:rsidR="00A85AB1" w:rsidP="001647A0" w:rsidRDefault="008E4D41" w14:paraId="6CD62714" w14:textId="3D8AAA54">
            <w:pPr>
              <w:rPr>
                <w:rFonts w:asciiTheme="majorHAnsi" w:hAnsiTheme="majorHAnsi" w:cstheme="majorHAnsi"/>
                <w:sz w:val="20"/>
                <w:szCs w:val="20"/>
              </w:rPr>
            </w:pPr>
            <w:r w:rsidRPr="001F7646">
              <w:rPr>
                <w:rFonts w:asciiTheme="majorHAnsi" w:hAnsiTheme="majorHAnsi" w:cstheme="majorHAnsi"/>
                <w:sz w:val="20"/>
                <w:szCs w:val="20"/>
              </w:rPr>
              <w:t>Logging Storage</w:t>
            </w:r>
          </w:p>
        </w:tc>
        <w:tc>
          <w:tcPr>
            <w:tcW w:w="2266" w:type="dxa"/>
          </w:tcPr>
          <w:p w:rsidRPr="001F7646" w:rsidR="00A85AB1" w:rsidP="001647A0" w:rsidRDefault="00A85AB1" w14:paraId="6EA611F7" w14:textId="0ED6541F">
            <w:pPr>
              <w:rPr>
                <w:rFonts w:asciiTheme="majorHAnsi" w:hAnsiTheme="majorHAnsi" w:cstheme="majorHAnsi"/>
                <w:sz w:val="20"/>
                <w:szCs w:val="20"/>
              </w:rPr>
            </w:pPr>
            <w:r w:rsidRPr="001F7646">
              <w:rPr>
                <w:rFonts w:asciiTheme="majorHAnsi" w:hAnsiTheme="majorHAnsi" w:cstheme="majorHAnsi"/>
                <w:sz w:val="20"/>
                <w:szCs w:val="20"/>
              </w:rPr>
              <w:t>Storage Account</w:t>
            </w:r>
          </w:p>
        </w:tc>
        <w:tc>
          <w:tcPr>
            <w:tcW w:w="4394" w:type="dxa"/>
          </w:tcPr>
          <w:p w:rsidRPr="001F7646" w:rsidR="00A85AB1" w:rsidP="001647A0" w:rsidRDefault="3B49AF04" w14:paraId="740C198D" w14:textId="10BC5694">
            <w:pPr>
              <w:rPr>
                <w:rFonts w:asciiTheme="majorHAnsi" w:hAnsiTheme="majorHAnsi" w:cstheme="majorHAnsi"/>
                <w:sz w:val="20"/>
                <w:szCs w:val="20"/>
              </w:rPr>
            </w:pPr>
            <w:r w:rsidRPr="001F7646">
              <w:rPr>
                <w:rFonts w:asciiTheme="majorHAnsi" w:hAnsiTheme="majorHAnsi" w:cstheme="majorHAnsi"/>
                <w:sz w:val="20"/>
                <w:szCs w:val="20"/>
              </w:rPr>
              <w:t>The storage account</w:t>
            </w:r>
            <w:r w:rsidRPr="001F7646" w:rsidR="3B90D715">
              <w:rPr>
                <w:rFonts w:asciiTheme="majorHAnsi" w:hAnsiTheme="majorHAnsi" w:cstheme="majorHAnsi"/>
                <w:sz w:val="20"/>
                <w:szCs w:val="20"/>
              </w:rPr>
              <w:t xml:space="preserve"> which </w:t>
            </w:r>
            <w:r w:rsidRPr="001F7646">
              <w:rPr>
                <w:rFonts w:asciiTheme="majorHAnsi" w:hAnsiTheme="majorHAnsi" w:cstheme="majorHAnsi"/>
                <w:sz w:val="20"/>
                <w:szCs w:val="20"/>
              </w:rPr>
              <w:t xml:space="preserve">holds the logging information from the recurring donation engine. </w:t>
            </w:r>
          </w:p>
        </w:tc>
      </w:tr>
    </w:tbl>
    <w:p w:rsidRPr="001F7646" w:rsidR="008C2CB1" w:rsidP="001647A0" w:rsidRDefault="008C2CB1" w14:paraId="77F653DF" w14:textId="77777777">
      <w:pPr>
        <w:spacing w:after="0" w:line="240" w:lineRule="auto"/>
        <w:rPr>
          <w:rFonts w:asciiTheme="majorHAnsi" w:hAnsiTheme="majorHAnsi" w:cstheme="majorHAnsi"/>
          <w:sz w:val="20"/>
          <w:szCs w:val="20"/>
        </w:rPr>
      </w:pPr>
    </w:p>
    <w:p w:rsidR="008C2CB1" w:rsidP="001647A0" w:rsidRDefault="008C2CB1" w14:paraId="567F655E" w14:textId="77777777">
      <w:pPr>
        <w:spacing w:after="0" w:line="240" w:lineRule="auto"/>
        <w:rPr>
          <w:rFonts w:asciiTheme="majorHAnsi" w:hAnsiTheme="majorHAnsi" w:eastAsiaTheme="majorEastAsia" w:cstheme="majorBidi"/>
          <w:b/>
          <w:color w:val="2F5496" w:themeColor="accent1" w:themeShade="BF"/>
          <w:sz w:val="32"/>
          <w:szCs w:val="32"/>
        </w:rPr>
      </w:pPr>
      <w:r>
        <w:br w:type="page"/>
      </w:r>
    </w:p>
    <w:p w:rsidR="009F188A" w:rsidP="009F188A" w:rsidRDefault="009F188A" w14:paraId="6B9B2D5E" w14:textId="2A5EBA59">
      <w:pPr>
        <w:pStyle w:val="Heading1"/>
      </w:pPr>
      <w:bookmarkStart w:name="_Toc53055305" w:id="9"/>
      <w:r>
        <w:t>Deploying Fundraising and Engagement for Dynamics 365 Sales Enterprise</w:t>
      </w:r>
      <w:bookmarkEnd w:id="9"/>
    </w:p>
    <w:p w:rsidR="009F188A" w:rsidP="008F1D8E" w:rsidRDefault="00A02B3F" w14:paraId="3B284D42" w14:textId="6640FF66">
      <w:pPr>
        <w:spacing w:after="0" w:line="240" w:lineRule="auto"/>
        <w:rPr>
          <w:sz w:val="20"/>
          <w:szCs w:val="20"/>
        </w:rPr>
      </w:pPr>
      <w:r w:rsidRPr="32A59F32">
        <w:rPr>
          <w:sz w:val="20"/>
          <w:szCs w:val="20"/>
        </w:rPr>
        <w:t xml:space="preserve">The intended deployment methodology </w:t>
      </w:r>
      <w:r w:rsidRPr="32A59F32" w:rsidR="00662BBA">
        <w:rPr>
          <w:sz w:val="20"/>
          <w:szCs w:val="20"/>
        </w:rPr>
        <w:t xml:space="preserve">is through AppSource. </w:t>
      </w:r>
      <w:r w:rsidRPr="32A59F32" w:rsidR="007F23F0">
        <w:rPr>
          <w:sz w:val="20"/>
          <w:szCs w:val="20"/>
        </w:rPr>
        <w:t>As the AppSource deployment is automated</w:t>
      </w:r>
      <w:r w:rsidR="00604B8F">
        <w:rPr>
          <w:sz w:val="20"/>
          <w:szCs w:val="20"/>
        </w:rPr>
        <w:t>,</w:t>
      </w:r>
      <w:r w:rsidRPr="32A59F32" w:rsidR="007F23F0">
        <w:rPr>
          <w:sz w:val="20"/>
          <w:szCs w:val="20"/>
        </w:rPr>
        <w:t xml:space="preserve"> it is important to note the prerequisite managed solutions </w:t>
      </w:r>
      <w:r w:rsidRPr="32A59F32" w:rsidR="12508911">
        <w:rPr>
          <w:sz w:val="20"/>
          <w:szCs w:val="20"/>
        </w:rPr>
        <w:t>which</w:t>
      </w:r>
      <w:r w:rsidRPr="32A59F32" w:rsidR="007F23F0">
        <w:rPr>
          <w:sz w:val="20"/>
          <w:szCs w:val="20"/>
        </w:rPr>
        <w:t xml:space="preserve"> are installed or upgraded during the AppSource deployment. </w:t>
      </w:r>
    </w:p>
    <w:p w:rsidRPr="00BA54E8" w:rsidR="005A7795" w:rsidP="008F1D8E" w:rsidRDefault="005A7795" w14:paraId="2F927D71" w14:textId="77777777">
      <w:pPr>
        <w:spacing w:after="0" w:line="240" w:lineRule="auto"/>
        <w:rPr>
          <w:sz w:val="20"/>
          <w:szCs w:val="20"/>
        </w:rPr>
      </w:pPr>
    </w:p>
    <w:p w:rsidRPr="00BA54E8" w:rsidR="009F188A" w:rsidP="009F188A" w:rsidRDefault="0073235A" w14:paraId="1428BC37" w14:textId="5EC8050C">
      <w:pPr>
        <w:pStyle w:val="Heading2"/>
      </w:pPr>
      <w:bookmarkStart w:name="_Toc53055306" w:id="10"/>
      <w:r>
        <w:t>Prerequisites Installed During Solution Deployment</w:t>
      </w:r>
      <w:bookmarkEnd w:id="10"/>
    </w:p>
    <w:p w:rsidRPr="008C6679" w:rsidR="009F188A" w:rsidP="008C6679" w:rsidRDefault="00726359" w14:paraId="79C93848" w14:textId="530C0BC8">
      <w:pPr>
        <w:spacing w:after="0" w:line="240" w:lineRule="auto"/>
        <w:rPr>
          <w:rFonts w:eastAsia="Times New Roman" w:asciiTheme="majorHAnsi" w:hAnsiTheme="majorHAnsi" w:cstheme="majorBidi"/>
          <w:sz w:val="20"/>
          <w:szCs w:val="20"/>
        </w:rPr>
      </w:pPr>
      <w:r w:rsidRPr="008C6679">
        <w:rPr>
          <w:rFonts w:eastAsia="Times New Roman" w:asciiTheme="majorHAnsi" w:hAnsiTheme="majorHAnsi" w:cstheme="majorBidi"/>
          <w:sz w:val="20"/>
          <w:szCs w:val="20"/>
        </w:rPr>
        <w:t xml:space="preserve">As part of the required prerequisites, the </w:t>
      </w:r>
      <w:r w:rsidRPr="008C6679" w:rsidR="00CC610E">
        <w:rPr>
          <w:rFonts w:eastAsia="Times New Roman" w:asciiTheme="majorHAnsi" w:hAnsiTheme="majorHAnsi" w:cstheme="majorBidi"/>
          <w:sz w:val="20"/>
          <w:szCs w:val="20"/>
        </w:rPr>
        <w:t>Non</w:t>
      </w:r>
      <w:r w:rsidRPr="008C6679" w:rsidR="001F20AA">
        <w:rPr>
          <w:rFonts w:eastAsia="Times New Roman" w:asciiTheme="majorHAnsi" w:hAnsiTheme="majorHAnsi" w:cstheme="majorBidi"/>
          <w:sz w:val="20"/>
          <w:szCs w:val="20"/>
        </w:rPr>
        <w:t>p</w:t>
      </w:r>
      <w:r w:rsidRPr="008C6679" w:rsidR="00CC610E">
        <w:rPr>
          <w:rFonts w:eastAsia="Times New Roman" w:asciiTheme="majorHAnsi" w:hAnsiTheme="majorHAnsi" w:cstheme="majorBidi"/>
          <w:sz w:val="20"/>
          <w:szCs w:val="20"/>
        </w:rPr>
        <w:t>rofit</w:t>
      </w:r>
      <w:r w:rsidRPr="008C6679">
        <w:rPr>
          <w:rFonts w:eastAsia="Times New Roman" w:asciiTheme="majorHAnsi" w:hAnsiTheme="majorHAnsi" w:cstheme="majorBidi"/>
          <w:sz w:val="20"/>
          <w:szCs w:val="20"/>
        </w:rPr>
        <w:t xml:space="preserve"> Core managed solution is deployed. </w:t>
      </w:r>
      <w:r w:rsidRPr="008C6679" w:rsidR="00CC610E">
        <w:rPr>
          <w:rFonts w:eastAsia="Times New Roman" w:asciiTheme="majorHAnsi" w:hAnsiTheme="majorHAnsi" w:cstheme="majorBidi"/>
          <w:sz w:val="20"/>
          <w:szCs w:val="20"/>
        </w:rPr>
        <w:t xml:space="preserve">Fundraising and Engagement is set </w:t>
      </w:r>
      <w:r w:rsidRPr="008C6679" w:rsidR="38479D72">
        <w:rPr>
          <w:rFonts w:eastAsia="Times New Roman" w:asciiTheme="majorHAnsi" w:hAnsiTheme="majorHAnsi" w:cstheme="majorBidi"/>
          <w:sz w:val="20"/>
          <w:szCs w:val="20"/>
        </w:rPr>
        <w:t>up</w:t>
      </w:r>
      <w:r w:rsidRPr="008C6679" w:rsidR="00CC610E">
        <w:rPr>
          <w:rFonts w:eastAsia="Times New Roman" w:asciiTheme="majorHAnsi" w:hAnsiTheme="majorHAnsi" w:cstheme="majorBidi"/>
          <w:sz w:val="20"/>
          <w:szCs w:val="20"/>
        </w:rPr>
        <w:t xml:space="preserve"> to work with the latest version of the </w:t>
      </w:r>
      <w:r w:rsidRPr="008C6679" w:rsidR="00B73DAC">
        <w:rPr>
          <w:rFonts w:eastAsia="Times New Roman" w:asciiTheme="majorHAnsi" w:hAnsiTheme="majorHAnsi" w:cstheme="majorBidi"/>
          <w:sz w:val="20"/>
          <w:szCs w:val="20"/>
        </w:rPr>
        <w:t>Nonprofit Core data schema</w:t>
      </w:r>
      <w:r w:rsidRPr="008C6679" w:rsidR="00090264">
        <w:rPr>
          <w:rFonts w:eastAsia="Times New Roman" w:asciiTheme="majorHAnsi" w:hAnsiTheme="majorHAnsi" w:cstheme="majorBidi"/>
          <w:sz w:val="20"/>
          <w:szCs w:val="20"/>
        </w:rPr>
        <w:t xml:space="preserve"> </w:t>
      </w:r>
      <w:r w:rsidRPr="008C6679" w:rsidR="00783047">
        <w:rPr>
          <w:rFonts w:eastAsia="Times New Roman" w:asciiTheme="majorHAnsi" w:hAnsiTheme="majorHAnsi" w:cstheme="majorBidi"/>
          <w:sz w:val="20"/>
          <w:szCs w:val="20"/>
        </w:rPr>
        <w:t xml:space="preserve">in the </w:t>
      </w:r>
      <w:r w:rsidRPr="008C6679" w:rsidR="7DEBF64F">
        <w:rPr>
          <w:rFonts w:eastAsia="Times New Roman" w:asciiTheme="majorHAnsi" w:hAnsiTheme="majorHAnsi" w:cstheme="majorBidi"/>
          <w:sz w:val="20"/>
          <w:szCs w:val="20"/>
        </w:rPr>
        <w:t>Common Data Model</w:t>
      </w:r>
      <w:r w:rsidRPr="008C6679" w:rsidR="54568539">
        <w:rPr>
          <w:rFonts w:eastAsia="Times New Roman" w:asciiTheme="majorHAnsi" w:hAnsiTheme="majorHAnsi" w:cstheme="majorBidi"/>
          <w:sz w:val="20"/>
          <w:szCs w:val="20"/>
        </w:rPr>
        <w:t xml:space="preserve"> (CDM)</w:t>
      </w:r>
      <w:r w:rsidRPr="008C6679" w:rsidR="7DEBF64F">
        <w:rPr>
          <w:rFonts w:eastAsia="Times New Roman" w:asciiTheme="majorHAnsi" w:hAnsiTheme="majorHAnsi" w:cstheme="majorBidi"/>
          <w:sz w:val="20"/>
          <w:szCs w:val="20"/>
        </w:rPr>
        <w:t xml:space="preserve"> for Nonprofits. </w:t>
      </w:r>
      <w:r w:rsidRPr="008C6679" w:rsidR="0075605A">
        <w:rPr>
          <w:rFonts w:eastAsia="Times New Roman" w:asciiTheme="majorHAnsi" w:hAnsiTheme="majorHAnsi" w:cstheme="majorBidi"/>
          <w:sz w:val="20"/>
          <w:szCs w:val="20"/>
        </w:rPr>
        <w:t xml:space="preserve">The Nonprofit Core can be installed directly from the Fundraising and Engagement AppSource listing. </w:t>
      </w:r>
    </w:p>
    <w:p w:rsidRPr="00BA54E8" w:rsidR="003F56DE" w:rsidP="003F56DE" w:rsidRDefault="003F56DE" w14:paraId="5ACBEF0E" w14:textId="77777777">
      <w:pPr>
        <w:pStyle w:val="ListParagraph"/>
        <w:spacing w:after="0" w:line="240" w:lineRule="auto"/>
        <w:contextualSpacing w:val="0"/>
        <w:rPr>
          <w:rFonts w:eastAsia="Times New Roman" w:asciiTheme="majorHAnsi" w:hAnsiTheme="majorHAnsi" w:cstheme="majorHAnsi"/>
          <w:sz w:val="20"/>
          <w:szCs w:val="20"/>
        </w:rPr>
      </w:pP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DE0113" w:rsidR="003F56DE" w:rsidTr="32A59F32" w14:paraId="1E6429EC" w14:textId="77777777">
        <w:tc>
          <w:tcPr>
            <w:tcW w:w="9350" w:type="dxa"/>
            <w:tcBorders>
              <w:top w:val="nil"/>
              <w:left w:val="nil"/>
              <w:bottom w:val="nil"/>
              <w:right w:val="nil"/>
            </w:tcBorders>
            <w:shd w:val="clear" w:color="auto" w:fill="F2F2F2" w:themeFill="background1" w:themeFillShade="F2"/>
          </w:tcPr>
          <w:p w:rsidRPr="00DE0113" w:rsidR="003F56DE" w:rsidP="005C7E82" w:rsidRDefault="453502F4" w14:paraId="7A07F58D" w14:textId="4CB51726">
            <w:pPr>
              <w:rPr>
                <w:sz w:val="20"/>
                <w:szCs w:val="20"/>
              </w:rPr>
            </w:pPr>
            <w:r w:rsidRPr="00301421">
              <w:rPr>
                <w:sz w:val="20"/>
                <w:szCs w:val="20"/>
              </w:rPr>
              <w:t>Note:</w:t>
            </w:r>
            <w:r w:rsidRPr="32A59F32">
              <w:rPr>
                <w:sz w:val="20"/>
                <w:szCs w:val="20"/>
              </w:rPr>
              <w:t xml:space="preserve"> T</w:t>
            </w:r>
            <w:r w:rsidRPr="32A59F32" w:rsidR="6BC12E3C">
              <w:rPr>
                <w:sz w:val="20"/>
                <w:szCs w:val="20"/>
              </w:rPr>
              <w:t>o</w:t>
            </w:r>
            <w:r w:rsidRPr="32A59F32">
              <w:rPr>
                <w:sz w:val="20"/>
                <w:szCs w:val="20"/>
              </w:rPr>
              <w:t xml:space="preserve"> inspect the latest version of the </w:t>
            </w:r>
            <w:r w:rsidRPr="32A59F32" w:rsidR="6C7F8587">
              <w:rPr>
                <w:sz w:val="20"/>
                <w:szCs w:val="20"/>
              </w:rPr>
              <w:t xml:space="preserve">Common Data Model </w:t>
            </w:r>
            <w:r w:rsidRPr="32A59F32" w:rsidR="2F22F378">
              <w:rPr>
                <w:sz w:val="20"/>
                <w:szCs w:val="20"/>
              </w:rPr>
              <w:t xml:space="preserve">(CDM) </w:t>
            </w:r>
            <w:r w:rsidRPr="32A59F32" w:rsidR="6C7F8587">
              <w:rPr>
                <w:sz w:val="20"/>
                <w:szCs w:val="20"/>
              </w:rPr>
              <w:t xml:space="preserve">for Nonprofits </w:t>
            </w:r>
            <w:r w:rsidRPr="32A59F32">
              <w:rPr>
                <w:sz w:val="20"/>
                <w:szCs w:val="20"/>
              </w:rPr>
              <w:t>and how it may impact th</w:t>
            </w:r>
            <w:r w:rsidRPr="32A59F32" w:rsidR="4EB432FB">
              <w:rPr>
                <w:sz w:val="20"/>
                <w:szCs w:val="20"/>
              </w:rPr>
              <w:t xml:space="preserve">ose </w:t>
            </w:r>
            <w:r w:rsidRPr="634E1B1C" w:rsidR="6380F525">
              <w:rPr>
                <w:sz w:val="20"/>
                <w:szCs w:val="20"/>
              </w:rPr>
              <w:t xml:space="preserve">organizations </w:t>
            </w:r>
            <w:r w:rsidRPr="34BE1C78" w:rsidR="6BC0E4D5">
              <w:rPr>
                <w:sz w:val="20"/>
                <w:szCs w:val="20"/>
              </w:rPr>
              <w:t xml:space="preserve">who have </w:t>
            </w:r>
            <w:r w:rsidRPr="32A59F32" w:rsidR="4EB432FB">
              <w:rPr>
                <w:sz w:val="20"/>
                <w:szCs w:val="20"/>
              </w:rPr>
              <w:t xml:space="preserve">already deployed the </w:t>
            </w:r>
            <w:r w:rsidRPr="32A59F32" w:rsidR="4A10917A">
              <w:rPr>
                <w:sz w:val="20"/>
                <w:szCs w:val="20"/>
              </w:rPr>
              <w:t>CDM</w:t>
            </w:r>
            <w:r w:rsidRPr="75401D4D" w:rsidR="1217AFFB">
              <w:rPr>
                <w:sz w:val="20"/>
                <w:szCs w:val="20"/>
              </w:rPr>
              <w:t>,</w:t>
            </w:r>
            <w:r w:rsidRPr="32A59F32" w:rsidR="4EB432FB">
              <w:rPr>
                <w:sz w:val="20"/>
                <w:szCs w:val="20"/>
              </w:rPr>
              <w:t xml:space="preserve"> please review the latest release on </w:t>
            </w:r>
            <w:hyperlink w:history="1" r:id="rId36">
              <w:r w:rsidRPr="0005490A" w:rsidR="4EB432FB">
                <w:rPr>
                  <w:rStyle w:val="Hyperlink"/>
                  <w:sz w:val="20"/>
                  <w:szCs w:val="20"/>
                </w:rPr>
                <w:t>GitHub</w:t>
              </w:r>
            </w:hyperlink>
            <w:r w:rsidRPr="32A59F32" w:rsidR="4EB432FB">
              <w:rPr>
                <w:sz w:val="20"/>
                <w:szCs w:val="20"/>
              </w:rPr>
              <w:t>.</w:t>
            </w:r>
            <w:r w:rsidRPr="32A59F32">
              <w:rPr>
                <w:sz w:val="20"/>
                <w:szCs w:val="20"/>
              </w:rPr>
              <w:t xml:space="preserve"> </w:t>
            </w:r>
          </w:p>
        </w:tc>
      </w:tr>
    </w:tbl>
    <w:p w:rsidRPr="008F1D8E" w:rsidR="00435926" w:rsidP="008F1D8E" w:rsidRDefault="00435926" w14:paraId="4DBF4DDC" w14:textId="6E9C00CD">
      <w:pPr>
        <w:spacing w:after="0" w:line="240" w:lineRule="auto"/>
        <w:rPr>
          <w:sz w:val="20"/>
          <w:szCs w:val="20"/>
        </w:rPr>
      </w:pPr>
    </w:p>
    <w:p w:rsidRPr="00435926" w:rsidR="0073235A" w:rsidRDefault="001125E3" w14:paraId="40A62EEF" w14:textId="6E9C00CD">
      <w:pPr>
        <w:pStyle w:val="Heading2"/>
      </w:pPr>
      <w:bookmarkStart w:name="_Toc53055307" w:id="11"/>
      <w:r>
        <w:t xml:space="preserve">Acquire </w:t>
      </w:r>
      <w:r w:rsidR="1864B40C">
        <w:t xml:space="preserve">Fundraising and Engagement </w:t>
      </w:r>
      <w:r>
        <w:t>from within Dynamics</w:t>
      </w:r>
      <w:bookmarkEnd w:id="11"/>
      <w:r>
        <w:t xml:space="preserve"> </w:t>
      </w:r>
    </w:p>
    <w:p w:rsidR="000450E7" w:rsidP="0073235A" w:rsidRDefault="0073235A" w14:paraId="6D4B3BB2" w14:textId="5CB8EBC2">
      <w:pPr>
        <w:pStyle w:val="ListParagraph"/>
        <w:numPr>
          <w:ilvl w:val="0"/>
          <w:numId w:val="12"/>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your </w:t>
      </w:r>
      <w:r w:rsidR="00034955">
        <w:rPr>
          <w:rFonts w:eastAsia="Times New Roman" w:asciiTheme="majorHAnsi" w:hAnsiTheme="majorHAnsi" w:cstheme="majorHAnsi"/>
          <w:sz w:val="20"/>
          <w:szCs w:val="20"/>
        </w:rPr>
        <w:t>Dynamics 365 instance</w:t>
      </w:r>
      <w:r w:rsidR="007F0F4C">
        <w:rPr>
          <w:rFonts w:eastAsia="Times New Roman" w:asciiTheme="majorHAnsi" w:hAnsiTheme="majorHAnsi" w:cstheme="majorHAnsi"/>
          <w:sz w:val="20"/>
          <w:szCs w:val="20"/>
        </w:rPr>
        <w:t>. F</w:t>
      </w:r>
      <w:r w:rsidR="00034955">
        <w:rPr>
          <w:rFonts w:eastAsia="Times New Roman" w:asciiTheme="majorHAnsi" w:hAnsiTheme="majorHAnsi" w:cstheme="majorHAnsi"/>
          <w:sz w:val="20"/>
          <w:szCs w:val="20"/>
        </w:rPr>
        <w:t>rom the applica</w:t>
      </w:r>
      <w:r w:rsidR="000450E7">
        <w:rPr>
          <w:rFonts w:eastAsia="Times New Roman" w:asciiTheme="majorHAnsi" w:hAnsiTheme="majorHAnsi" w:cstheme="majorHAnsi"/>
          <w:sz w:val="20"/>
          <w:szCs w:val="20"/>
        </w:rPr>
        <w:t>tion welcome screen</w:t>
      </w:r>
      <w:r w:rsidR="00FC13A5">
        <w:rPr>
          <w:rFonts w:eastAsia="Times New Roman" w:asciiTheme="majorHAnsi" w:hAnsiTheme="majorHAnsi" w:cstheme="majorHAnsi"/>
          <w:sz w:val="20"/>
          <w:szCs w:val="20"/>
        </w:rPr>
        <w:t>. S</w:t>
      </w:r>
      <w:r w:rsidR="000450E7">
        <w:rPr>
          <w:rFonts w:eastAsia="Times New Roman" w:asciiTheme="majorHAnsi" w:hAnsiTheme="majorHAnsi" w:cstheme="majorHAnsi"/>
          <w:sz w:val="20"/>
          <w:szCs w:val="20"/>
        </w:rPr>
        <w:t>elect ‘Advanced Settings’, ‘Customization’ and then ‘AppSource’:</w:t>
      </w:r>
    </w:p>
    <w:p w:rsidR="005A7795" w:rsidP="008F1D8E" w:rsidRDefault="005A7795" w14:paraId="3FF9290A" w14:textId="34F52C45">
      <w:pPr>
        <w:pStyle w:val="ListParagraph"/>
        <w:spacing w:after="0" w:line="240" w:lineRule="auto"/>
        <w:contextualSpacing w:val="0"/>
        <w:rPr>
          <w:rFonts w:eastAsia="Times New Roman" w:asciiTheme="majorHAnsi" w:hAnsiTheme="majorHAnsi" w:cstheme="majorHAnsi"/>
          <w:sz w:val="20"/>
          <w:szCs w:val="20"/>
        </w:rPr>
      </w:pPr>
    </w:p>
    <w:p w:rsidR="0073235A" w:rsidP="000450E7" w:rsidRDefault="000450E7" w14:paraId="426357BF" w14:textId="03552223">
      <w:pPr>
        <w:pStyle w:val="ListParagraph"/>
        <w:spacing w:after="0" w:line="240" w:lineRule="auto"/>
        <w:contextualSpacing w:val="0"/>
        <w:jc w:val="center"/>
        <w:rPr>
          <w:rFonts w:eastAsia="Times New Roman" w:asciiTheme="majorHAnsi" w:hAnsiTheme="majorHAnsi" w:cstheme="majorHAnsi"/>
          <w:sz w:val="20"/>
          <w:szCs w:val="20"/>
        </w:rPr>
      </w:pPr>
      <w:r w:rsidR="000450E7">
        <w:drawing>
          <wp:inline wp14:editId="52441C89" wp14:anchorId="10315BC0">
            <wp:extent cx="2880000" cy="2152615"/>
            <wp:effectExtent l="0" t="0" r="0" b="635"/>
            <wp:docPr id="23" name="Picture 23" descr="Screenshot of Dynamics 365 settings menu" title=""/>
            <wp:cNvGraphicFramePr>
              <a:graphicFrameLocks noChangeAspect="1"/>
            </wp:cNvGraphicFramePr>
            <a:graphic>
              <a:graphicData uri="http://schemas.openxmlformats.org/drawingml/2006/picture">
                <pic:pic>
                  <pic:nvPicPr>
                    <pic:cNvPr id="0" name="Picture 23"/>
                    <pic:cNvPicPr/>
                  </pic:nvPicPr>
                  <pic:blipFill>
                    <a:blip r:embed="R774d0dd7edf140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152615"/>
                    </a:xfrm>
                    <a:prstGeom prst="rect">
                      <a:avLst/>
                    </a:prstGeom>
                  </pic:spPr>
                </pic:pic>
              </a:graphicData>
            </a:graphic>
          </wp:inline>
        </w:drawing>
      </w:r>
    </w:p>
    <w:p w:rsidRPr="00BA54E8" w:rsidR="005A7795" w:rsidP="000450E7" w:rsidRDefault="005A7795" w14:paraId="5751840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3235A" w:rsidP="0073235A" w:rsidRDefault="000450E7" w14:paraId="782A1AD1" w14:textId="33BFBA29">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 xml:space="preserve">Using the navigation, </w:t>
      </w:r>
      <w:r w:rsidR="00684B1E">
        <w:rPr>
          <w:rFonts w:eastAsia="Times New Roman" w:asciiTheme="majorHAnsi" w:hAnsiTheme="majorHAnsi" w:cstheme="majorHAnsi"/>
          <w:sz w:val="20"/>
          <w:szCs w:val="20"/>
        </w:rPr>
        <w:t>find ‘Fundraising and Engagement’ and then select ‘Get it Now</w:t>
      </w:r>
      <w:r w:rsidR="007B72F7">
        <w:rPr>
          <w:rFonts w:eastAsia="Times New Roman" w:asciiTheme="majorHAnsi" w:hAnsiTheme="majorHAnsi" w:cstheme="majorHAnsi"/>
          <w:sz w:val="20"/>
          <w:szCs w:val="20"/>
        </w:rPr>
        <w:t>.</w:t>
      </w:r>
      <w:r w:rsidR="00684B1E">
        <w:rPr>
          <w:rFonts w:eastAsia="Times New Roman" w:asciiTheme="majorHAnsi" w:hAnsiTheme="majorHAnsi" w:cstheme="majorHAnsi"/>
          <w:sz w:val="20"/>
          <w:szCs w:val="20"/>
        </w:rPr>
        <w:t>’</w:t>
      </w:r>
    </w:p>
    <w:p w:rsidR="005A7795" w:rsidP="008F1D8E" w:rsidRDefault="005A7795" w14:paraId="3EC84DD3" w14:textId="77777777">
      <w:pPr>
        <w:pStyle w:val="ListParagraph"/>
        <w:spacing w:after="0" w:line="240" w:lineRule="auto"/>
        <w:contextualSpacing w:val="0"/>
        <w:rPr>
          <w:rFonts w:eastAsia="Times New Roman" w:asciiTheme="majorHAnsi" w:hAnsiTheme="majorHAnsi" w:cstheme="majorHAnsi"/>
          <w:sz w:val="20"/>
          <w:szCs w:val="20"/>
        </w:rPr>
      </w:pPr>
    </w:p>
    <w:p w:rsidR="007603E3" w:rsidP="007603E3" w:rsidRDefault="007603E3" w14:paraId="5CDAAB45" w14:textId="75494E83">
      <w:pPr>
        <w:pStyle w:val="ListParagraph"/>
        <w:spacing w:after="0" w:line="240" w:lineRule="auto"/>
        <w:contextualSpacing w:val="0"/>
        <w:jc w:val="center"/>
        <w:rPr>
          <w:rFonts w:eastAsia="Times New Roman" w:asciiTheme="majorHAnsi" w:hAnsiTheme="majorHAnsi" w:cstheme="majorHAnsi"/>
          <w:sz w:val="20"/>
          <w:szCs w:val="20"/>
        </w:rPr>
      </w:pPr>
      <w:r w:rsidR="007603E3">
        <w:drawing>
          <wp:inline wp14:editId="6E0CDE30" wp14:anchorId="1855DD6C">
            <wp:extent cx="4320000" cy="1567846"/>
            <wp:effectExtent l="0" t="0" r="4445" b="0"/>
            <wp:docPr id="24" name="Picture 24" descr="Screenshot of Fundraising and Engagement on AppSource and the &quot;GET IT NOW&quot; button" title=""/>
            <wp:cNvGraphicFramePr>
              <a:graphicFrameLocks noChangeAspect="1"/>
            </wp:cNvGraphicFramePr>
            <a:graphic>
              <a:graphicData uri="http://schemas.openxmlformats.org/drawingml/2006/picture">
                <pic:pic>
                  <pic:nvPicPr>
                    <pic:cNvPr id="0" name="Picture 24"/>
                    <pic:cNvPicPr/>
                  </pic:nvPicPr>
                  <pic:blipFill>
                    <a:blip r:embed="R17c2cbf8522c41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5A7795" w:rsidP="007603E3" w:rsidRDefault="005A7795" w14:paraId="4F0AC2B1" w14:textId="77777777">
      <w:pPr>
        <w:pStyle w:val="ListParagraph"/>
        <w:spacing w:after="0" w:line="240" w:lineRule="auto"/>
        <w:contextualSpacing w:val="0"/>
        <w:jc w:val="center"/>
        <w:rPr>
          <w:rFonts w:eastAsia="Times New Roman" w:asciiTheme="majorHAnsi" w:hAnsiTheme="majorHAnsi" w:cstheme="majorHAnsi"/>
          <w:sz w:val="20"/>
          <w:szCs w:val="20"/>
        </w:rPr>
      </w:pPr>
    </w:p>
    <w:p w:rsidR="007603E3" w:rsidP="007603E3" w:rsidRDefault="007603E3" w14:paraId="3A0E8D09" w14:textId="474A06B5">
      <w:pPr>
        <w:pStyle w:val="ListParagraph"/>
        <w:numPr>
          <w:ilvl w:val="0"/>
          <w:numId w:val="12"/>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Follow the prompted guide to complete the process</w:t>
      </w:r>
      <w:r w:rsidR="00625D3B">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nsur</w:t>
      </w:r>
      <w:r w:rsidR="00625D3B">
        <w:rPr>
          <w:rFonts w:eastAsia="Times New Roman" w:asciiTheme="majorHAnsi" w:hAnsiTheme="majorHAnsi" w:cstheme="majorHAnsi"/>
          <w:sz w:val="20"/>
          <w:szCs w:val="20"/>
        </w:rPr>
        <w:t>e</w:t>
      </w:r>
      <w:r w:rsidR="00756B31">
        <w:rPr>
          <w:rFonts w:eastAsia="Times New Roman" w:asciiTheme="majorHAnsi" w:hAnsiTheme="majorHAnsi" w:cstheme="majorHAnsi"/>
          <w:sz w:val="20"/>
          <w:szCs w:val="20"/>
        </w:rPr>
        <w:t xml:space="preserve"> that the user completing the AppSource process has at least ‘System Administrator’ role assigned</w:t>
      </w:r>
      <w:r w:rsidR="007B72F7">
        <w:rPr>
          <w:rFonts w:eastAsia="Times New Roman" w:asciiTheme="majorHAnsi" w:hAnsiTheme="majorHAnsi" w:cstheme="majorHAnsi"/>
          <w:sz w:val="20"/>
          <w:szCs w:val="20"/>
        </w:rPr>
        <w:t>.</w:t>
      </w:r>
      <w:r w:rsidR="00756B31">
        <w:rPr>
          <w:rFonts w:eastAsia="Times New Roman" w:asciiTheme="majorHAnsi" w:hAnsiTheme="majorHAnsi" w:cstheme="majorHAnsi"/>
          <w:sz w:val="20"/>
          <w:szCs w:val="20"/>
        </w:rPr>
        <w:t xml:space="preserve"> </w:t>
      </w:r>
      <w:r>
        <w:rPr>
          <w:rFonts w:eastAsia="Times New Roman" w:asciiTheme="majorHAnsi" w:hAnsiTheme="majorHAnsi" w:cstheme="majorHAnsi"/>
          <w:sz w:val="20"/>
          <w:szCs w:val="20"/>
        </w:rPr>
        <w:t xml:space="preserve"> </w:t>
      </w:r>
    </w:p>
    <w:p w:rsidRPr="008F1D8E" w:rsidR="005A7795" w:rsidP="008F1D8E" w:rsidRDefault="005A7795" w14:paraId="11185410" w14:textId="77777777">
      <w:pPr>
        <w:spacing w:after="0" w:line="240" w:lineRule="auto"/>
        <w:ind w:left="360"/>
        <w:rPr>
          <w:rFonts w:eastAsia="Times New Roman" w:asciiTheme="majorHAnsi" w:hAnsiTheme="majorHAnsi" w:cstheme="majorHAnsi"/>
          <w:sz w:val="20"/>
          <w:szCs w:val="20"/>
        </w:rPr>
      </w:pPr>
    </w:p>
    <w:p w:rsidR="00BB180A" w:rsidP="07759BF5" w:rsidRDefault="215951DF" w14:paraId="7DED6072" w14:textId="487D42E9">
      <w:pPr>
        <w:spacing w:after="0" w:line="240" w:lineRule="auto"/>
        <w:ind w:left="360"/>
        <w:rPr>
          <w:rFonts w:ascii="Segoe UI" w:hAnsi="Segoe UI" w:eastAsia="Times New Roman" w:cs="" w:asciiTheme="majorAscii" w:hAnsiTheme="majorAscii" w:cstheme="majorBidi"/>
          <w:sz w:val="20"/>
          <w:szCs w:val="20"/>
        </w:rPr>
      </w:pPr>
      <w:r w:rsidR="215951DF">
        <w:drawing>
          <wp:inline wp14:editId="2A907838" wp14:anchorId="2E71A225">
            <wp:extent cx="5943600" cy="3629025"/>
            <wp:effectExtent l="0" t="0" r="0" b="9525"/>
            <wp:docPr id="2" name="Picture 2" descr="Screenshot of Dynamics 365 Accelerator Installation options" title=""/>
            <wp:cNvGraphicFramePr>
              <a:graphicFrameLocks noChangeAspect="1"/>
            </wp:cNvGraphicFramePr>
            <a:graphic>
              <a:graphicData uri="http://schemas.openxmlformats.org/drawingml/2006/picture">
                <pic:pic>
                  <pic:nvPicPr>
                    <pic:cNvPr id="0" name="Picture 2"/>
                    <pic:cNvPicPr/>
                  </pic:nvPicPr>
                  <pic:blipFill>
                    <a:blip r:embed="R1b5bf777c6b54c65">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009D016C" w:rsidP="000820A9" w:rsidRDefault="009D016C" w14:paraId="16A0D12D" w14:textId="77777777">
      <w:pPr>
        <w:spacing w:after="0" w:line="240" w:lineRule="auto"/>
        <w:ind w:left="360"/>
        <w:rPr>
          <w:rFonts w:eastAsia="Times New Roman" w:asciiTheme="majorHAnsi" w:hAnsiTheme="majorHAnsi" w:cstheme="majorHAnsi"/>
          <w:sz w:val="20"/>
          <w:szCs w:val="20"/>
        </w:rPr>
      </w:pPr>
    </w:p>
    <w:p w:rsidR="009D016C" w:rsidP="008F1D8E" w:rsidRDefault="009D016C" w14:paraId="40D01F1E" w14:textId="13091D30">
      <w:pPr>
        <w:spacing w:after="0" w:line="240" w:lineRule="auto"/>
        <w:ind w:left="720"/>
        <w:rPr>
          <w:rFonts w:eastAsia="Times New Roman" w:asciiTheme="majorHAnsi" w:hAnsiTheme="majorHAnsi" w:cstheme="majorHAnsi"/>
          <w:sz w:val="20"/>
          <w:szCs w:val="20"/>
        </w:rPr>
      </w:pPr>
      <w:r>
        <w:rPr>
          <w:rFonts w:eastAsia="Times New Roman" w:asciiTheme="majorHAnsi" w:hAnsiTheme="majorHAnsi" w:cstheme="majorHAnsi"/>
          <w:sz w:val="20"/>
          <w:szCs w:val="20"/>
        </w:rPr>
        <w:t>The Nonprofit Core Data Schema is required for Fundraising and Engagement.</w:t>
      </w:r>
      <w:r w:rsidR="00474F90">
        <w:rPr>
          <w:rFonts w:eastAsia="Times New Roman" w:asciiTheme="majorHAnsi" w:hAnsiTheme="majorHAnsi" w:cstheme="majorHAnsi"/>
          <w:sz w:val="20"/>
          <w:szCs w:val="20"/>
        </w:rPr>
        <w:t xml:space="preserve"> </w:t>
      </w:r>
      <w:r w:rsidR="006A2D7F">
        <w:rPr>
          <w:rFonts w:eastAsia="Times New Roman" w:asciiTheme="majorHAnsi" w:hAnsiTheme="majorHAnsi" w:cstheme="majorHAnsi"/>
          <w:sz w:val="20"/>
          <w:szCs w:val="20"/>
        </w:rPr>
        <w:t xml:space="preserve">The Sample Data is optional and will provide a small set of sample data as well as default Configuration Record </w:t>
      </w:r>
      <w:r w:rsidR="001F4804">
        <w:rPr>
          <w:rFonts w:eastAsia="Times New Roman" w:asciiTheme="majorHAnsi" w:hAnsiTheme="majorHAnsi" w:cstheme="majorHAnsi"/>
          <w:sz w:val="20"/>
          <w:szCs w:val="20"/>
        </w:rPr>
        <w:t xml:space="preserve">for users to use to get a good sense of how the solution works in their own environment. The Sample Data cannot be downloaded on </w:t>
      </w:r>
      <w:r w:rsidR="00181D5E">
        <w:rPr>
          <w:rFonts w:eastAsia="Times New Roman" w:asciiTheme="majorHAnsi" w:hAnsiTheme="majorHAnsi" w:cstheme="majorHAnsi"/>
          <w:sz w:val="20"/>
          <w:szCs w:val="20"/>
        </w:rPr>
        <w:t>its</w:t>
      </w:r>
      <w:r w:rsidR="001F4804">
        <w:rPr>
          <w:rFonts w:eastAsia="Times New Roman" w:asciiTheme="majorHAnsi" w:hAnsiTheme="majorHAnsi" w:cstheme="majorHAnsi"/>
          <w:sz w:val="20"/>
          <w:szCs w:val="20"/>
        </w:rPr>
        <w:t xml:space="preserve"> own. It must be deployed at the same time as the Fundraising and Engagement solution</w:t>
      </w:r>
      <w:r w:rsidR="00463635">
        <w:rPr>
          <w:rFonts w:eastAsia="Times New Roman" w:asciiTheme="majorHAnsi" w:hAnsiTheme="majorHAnsi" w:cstheme="majorHAnsi"/>
          <w:sz w:val="20"/>
          <w:szCs w:val="20"/>
        </w:rPr>
        <w:t>.</w:t>
      </w:r>
    </w:p>
    <w:p w:rsidRPr="007C0A74" w:rsidR="005A7795" w:rsidP="0079503D" w:rsidRDefault="005A7795" w14:paraId="125F03A3" w14:textId="77777777">
      <w:pPr>
        <w:spacing w:after="0" w:line="240" w:lineRule="auto"/>
        <w:ind w:left="360"/>
        <w:rPr>
          <w:rFonts w:eastAsia="Times New Roman" w:asciiTheme="majorHAnsi" w:hAnsiTheme="majorHAnsi" w:cstheme="majorHAnsi"/>
          <w:sz w:val="20"/>
          <w:szCs w:val="20"/>
        </w:rPr>
      </w:pPr>
    </w:p>
    <w:p w:rsidR="003E68E4" w:rsidP="1E13418C" w:rsidRDefault="24210D72" w14:paraId="1DAAB3DE" w14:textId="263B3935">
      <w:pPr>
        <w:pStyle w:val="ListParagraph"/>
        <w:numPr>
          <w:ilvl w:val="0"/>
          <w:numId w:val="12"/>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Pr="1E13418C" w:rsidR="1F10B8D0">
        <w:rPr>
          <w:rFonts w:eastAsia="Times New Roman" w:asciiTheme="majorHAnsi" w:hAnsiTheme="majorHAnsi" w:cstheme="majorBidi"/>
          <w:sz w:val="20"/>
          <w:szCs w:val="20"/>
        </w:rPr>
        <w:t>. W</w:t>
      </w:r>
      <w:r w:rsidRPr="1E13418C" w:rsidR="774FB530">
        <w:rPr>
          <w:rFonts w:eastAsia="Times New Roman" w:asciiTheme="majorHAnsi" w:hAnsiTheme="majorHAnsi" w:cstheme="majorBidi"/>
          <w:sz w:val="20"/>
          <w:szCs w:val="20"/>
        </w:rPr>
        <w:t>ith the application visible</w:t>
      </w:r>
      <w:r w:rsidR="00872AAB">
        <w:rPr>
          <w:rFonts w:eastAsia="Times New Roman" w:asciiTheme="majorHAnsi" w:hAnsiTheme="majorHAnsi" w:cstheme="majorBidi"/>
          <w:sz w:val="20"/>
          <w:szCs w:val="20"/>
        </w:rPr>
        <w:t>,</w:t>
      </w:r>
      <w:r w:rsidRPr="1E13418C" w:rsidR="774FB530">
        <w:rPr>
          <w:rFonts w:eastAsia="Times New Roman" w:asciiTheme="majorHAnsi" w:hAnsiTheme="majorHAnsi" w:cstheme="majorBidi"/>
          <w:sz w:val="20"/>
          <w:szCs w:val="20"/>
        </w:rPr>
        <w:t xml:space="preserve"> this indicates a successful deployment. </w:t>
      </w:r>
    </w:p>
    <w:p w:rsidR="32A59F32" w:rsidP="32A59F32" w:rsidRDefault="32A59F32" w14:paraId="33408D6A" w14:textId="65FF5F40">
      <w:pPr>
        <w:spacing w:after="0" w:line="240" w:lineRule="auto"/>
        <w:rPr>
          <w:rFonts w:eastAsia="Times New Roman" w:asciiTheme="majorHAnsi" w:hAnsiTheme="majorHAnsi" w:cstheme="majorBidi"/>
          <w:sz w:val="20"/>
          <w:szCs w:val="20"/>
        </w:rPr>
      </w:pPr>
    </w:p>
    <w:p w:rsidRPr="00BA54E8" w:rsidR="001125E3" w:rsidP="001125E3" w:rsidRDefault="001125E3" w14:paraId="7DC4E2D6" w14:textId="074455DA">
      <w:pPr>
        <w:pStyle w:val="Heading2"/>
      </w:pPr>
      <w:bookmarkStart w:name="_Toc53055308" w:id="12"/>
      <w:r>
        <w:t>Acquire from AppSource</w:t>
      </w:r>
      <w:bookmarkEnd w:id="12"/>
      <w:r>
        <w:t xml:space="preserve"> </w:t>
      </w:r>
    </w:p>
    <w:p w:rsidR="000C26A1" w:rsidP="32A59F32" w:rsidRDefault="00C90829" w14:paraId="5D1A19FE" w14:textId="3C2183A3">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32A59F32">
        <w:rPr>
          <w:rFonts w:eastAsia="Times New Roman" w:asciiTheme="majorHAnsi" w:hAnsiTheme="majorHAnsi" w:cstheme="majorBidi"/>
          <w:sz w:val="20"/>
          <w:szCs w:val="20"/>
        </w:rPr>
        <w:t>From the AppSource catalogue, navigate to Fundraising and Engagemen</w:t>
      </w:r>
      <w:r w:rsidRPr="32A59F32" w:rsidR="0A0776D5">
        <w:rPr>
          <w:rFonts w:eastAsia="Times New Roman" w:asciiTheme="majorHAnsi" w:hAnsiTheme="majorHAnsi" w:cstheme="majorBidi"/>
          <w:sz w:val="20"/>
          <w:szCs w:val="20"/>
        </w:rPr>
        <w:t>t</w:t>
      </w:r>
      <w:r w:rsidRPr="32A59F32" w:rsidR="00C12607">
        <w:rPr>
          <w:rFonts w:eastAsia="Times New Roman" w:asciiTheme="majorHAnsi" w:hAnsiTheme="majorHAnsi" w:cstheme="majorBidi"/>
          <w:sz w:val="20"/>
          <w:szCs w:val="20"/>
        </w:rPr>
        <w:t xml:space="preserve"> by first going to the </w:t>
      </w:r>
      <w:r w:rsidRPr="00485C77" w:rsidR="00C12607">
        <w:rPr>
          <w:rFonts w:eastAsia="Times New Roman" w:asciiTheme="majorHAnsi" w:hAnsiTheme="majorHAnsi" w:cstheme="majorBidi"/>
          <w:sz w:val="20"/>
          <w:szCs w:val="20"/>
        </w:rPr>
        <w:t>AppSource</w:t>
      </w:r>
      <w:r w:rsidRPr="32A59F32" w:rsidR="00C12607">
        <w:rPr>
          <w:rFonts w:eastAsia="Times New Roman" w:asciiTheme="majorHAnsi" w:hAnsiTheme="majorHAnsi" w:cstheme="majorBidi"/>
          <w:sz w:val="20"/>
          <w:szCs w:val="20"/>
        </w:rPr>
        <w:t xml:space="preserve"> home page.</w:t>
      </w:r>
      <w:r w:rsidRPr="32A59F32">
        <w:rPr>
          <w:rFonts w:eastAsia="Times New Roman" w:asciiTheme="majorHAnsi" w:hAnsiTheme="majorHAnsi" w:cstheme="majorBidi"/>
          <w:sz w:val="20"/>
          <w:szCs w:val="20"/>
        </w:rPr>
        <w:t xml:space="preserve"> </w:t>
      </w:r>
      <w:r w:rsidRPr="32A59F32" w:rsidR="00C12607">
        <w:rPr>
          <w:rFonts w:eastAsia="Times New Roman" w:asciiTheme="majorHAnsi" w:hAnsiTheme="majorHAnsi" w:cstheme="majorBidi"/>
          <w:sz w:val="20"/>
          <w:szCs w:val="20"/>
        </w:rPr>
        <w:t>Then search for ‘Fundraising and Engagement</w:t>
      </w:r>
      <w:r w:rsidR="006C2095">
        <w:rPr>
          <w:rFonts w:eastAsia="Times New Roman" w:asciiTheme="majorHAnsi" w:hAnsiTheme="majorHAnsi" w:cstheme="majorBidi"/>
          <w:sz w:val="20"/>
          <w:szCs w:val="20"/>
        </w:rPr>
        <w:t>.’ O</w:t>
      </w:r>
      <w:r w:rsidRPr="32A59F32" w:rsidR="00FC37D0">
        <w:rPr>
          <w:rFonts w:eastAsia="Times New Roman" w:asciiTheme="majorHAnsi" w:hAnsiTheme="majorHAnsi" w:cstheme="majorBidi"/>
          <w:sz w:val="20"/>
          <w:szCs w:val="20"/>
        </w:rPr>
        <w:t>nce located</w:t>
      </w:r>
      <w:r w:rsidR="00872AAB">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 xml:space="preserve"> select ‘</w:t>
      </w:r>
      <w:r w:rsidRPr="008F1D8E" w:rsidR="00FC37D0">
        <w:rPr>
          <w:rFonts w:eastAsia="Times New Roman" w:asciiTheme="majorHAnsi" w:hAnsiTheme="majorHAnsi" w:cstheme="majorBidi"/>
          <w:sz w:val="20"/>
          <w:szCs w:val="20"/>
        </w:rPr>
        <w:t>GET IT NOW</w:t>
      </w:r>
      <w:r w:rsidRPr="006C2095" w:rsidR="00FC37D0">
        <w:rPr>
          <w:rFonts w:eastAsia="Times New Roman" w:asciiTheme="majorHAnsi" w:hAnsiTheme="majorHAnsi" w:cstheme="majorBidi"/>
          <w:sz w:val="20"/>
          <w:szCs w:val="20"/>
        </w:rPr>
        <w:t>’</w:t>
      </w:r>
      <w:r w:rsidRPr="32A59F32" w:rsidR="00FC37D0">
        <w:rPr>
          <w:rFonts w:eastAsia="Times New Roman" w:asciiTheme="majorHAnsi" w:hAnsiTheme="majorHAnsi" w:cstheme="majorBidi"/>
          <w:sz w:val="20"/>
          <w:szCs w:val="20"/>
        </w:rPr>
        <w:t>.</w:t>
      </w:r>
    </w:p>
    <w:p w:rsidRPr="008F1D8E" w:rsidR="006A06D1" w:rsidP="008F1D8E" w:rsidRDefault="006A06D1" w14:paraId="481532B7" w14:textId="77777777">
      <w:pPr>
        <w:spacing w:after="0" w:line="240" w:lineRule="auto"/>
        <w:ind w:left="360"/>
        <w:rPr>
          <w:rFonts w:eastAsia="Times New Roman" w:asciiTheme="majorHAnsi" w:hAnsiTheme="majorHAnsi" w:cstheme="majorBidi"/>
          <w:sz w:val="20"/>
          <w:szCs w:val="20"/>
        </w:rPr>
      </w:pPr>
    </w:p>
    <w:p w:rsidR="000C26A1" w:rsidP="000C26A1" w:rsidRDefault="000C26A1" w14:paraId="4D640A0D" w14:textId="77777777">
      <w:pPr>
        <w:pStyle w:val="ListParagraph"/>
        <w:spacing w:after="0" w:line="240" w:lineRule="auto"/>
        <w:contextualSpacing w:val="0"/>
        <w:jc w:val="center"/>
        <w:rPr>
          <w:rFonts w:eastAsia="Times New Roman" w:asciiTheme="majorHAnsi" w:hAnsiTheme="majorHAnsi" w:cstheme="majorHAnsi"/>
          <w:sz w:val="20"/>
          <w:szCs w:val="20"/>
        </w:rPr>
      </w:pPr>
      <w:r w:rsidR="000C26A1">
        <w:drawing>
          <wp:inline wp14:editId="5771B0A1" wp14:anchorId="7F509744">
            <wp:extent cx="4320000" cy="1567846"/>
            <wp:effectExtent l="0" t="0" r="4445" b="0"/>
            <wp:docPr id="26" name="Picture 26" descr="Screenshot of Fundraising and Engagement on AppSource and &quot;GET IT NOW&quot; button" title=""/>
            <wp:cNvGraphicFramePr>
              <a:graphicFrameLocks noChangeAspect="1"/>
            </wp:cNvGraphicFramePr>
            <a:graphic>
              <a:graphicData uri="http://schemas.openxmlformats.org/drawingml/2006/picture">
                <pic:pic>
                  <pic:nvPicPr>
                    <pic:cNvPr id="0" name="Picture 26"/>
                    <pic:cNvPicPr/>
                  </pic:nvPicPr>
                  <pic:blipFill>
                    <a:blip r:embed="Rf1d0162e2a474f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567846"/>
                    </a:xfrm>
                    <a:prstGeom prst="rect">
                      <a:avLst/>
                    </a:prstGeom>
                  </pic:spPr>
                </pic:pic>
              </a:graphicData>
            </a:graphic>
          </wp:inline>
        </w:drawing>
      </w:r>
    </w:p>
    <w:p w:rsidR="006A06D1" w:rsidP="000C26A1" w:rsidRDefault="006A06D1" w14:paraId="2AF9D855" w14:textId="77777777">
      <w:pPr>
        <w:pStyle w:val="ListParagraph"/>
        <w:spacing w:after="0" w:line="240" w:lineRule="auto"/>
        <w:contextualSpacing w:val="0"/>
        <w:jc w:val="center"/>
        <w:rPr>
          <w:rFonts w:eastAsia="Times New Roman" w:asciiTheme="majorHAnsi" w:hAnsiTheme="majorHAnsi" w:cstheme="majorHAnsi"/>
          <w:sz w:val="20"/>
          <w:szCs w:val="20"/>
        </w:rPr>
      </w:pPr>
    </w:p>
    <w:p w:rsidR="000C26A1" w:rsidP="1E13418C" w:rsidRDefault="774FB530" w14:paraId="11E27A54" w14:textId="7C6CDF76">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Follow the prompted guide to complete the process ensuring that the user completing the AppSource process has at least ‘System Administrator’ role assigned</w:t>
      </w:r>
      <w:r w:rsidRPr="1E13418C" w:rsidR="4BEEED75">
        <w:rPr>
          <w:rFonts w:eastAsia="Times New Roman" w:asciiTheme="majorHAnsi" w:hAnsiTheme="majorHAnsi" w:cstheme="majorBidi"/>
          <w:sz w:val="20"/>
          <w:szCs w:val="20"/>
        </w:rPr>
        <w:t>.</w:t>
      </w:r>
    </w:p>
    <w:p w:rsidRPr="00A06291" w:rsidR="009B4DDF" w:rsidP="00A06291" w:rsidRDefault="67B7AF00" w14:paraId="1871157E" w14:textId="6097BAFD">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You will be prompted to login to your tenant</w:t>
      </w:r>
      <w:r w:rsidRPr="1E13418C" w:rsidR="5E5A5935">
        <w:rPr>
          <w:rFonts w:eastAsia="Times New Roman" w:asciiTheme="majorHAnsi" w:hAnsiTheme="majorHAnsi" w:cstheme="majorBidi"/>
          <w:sz w:val="20"/>
          <w:szCs w:val="20"/>
        </w:rPr>
        <w:t>. F</w:t>
      </w:r>
      <w:r w:rsidRPr="1E13418C">
        <w:rPr>
          <w:rFonts w:eastAsia="Times New Roman" w:asciiTheme="majorHAnsi" w:hAnsiTheme="majorHAnsi" w:cstheme="majorBidi"/>
          <w:sz w:val="20"/>
          <w:szCs w:val="20"/>
        </w:rPr>
        <w:t xml:space="preserve">rom there select </w:t>
      </w:r>
      <w:r w:rsidRPr="1E13418C" w:rsidR="1C720613">
        <w:rPr>
          <w:rFonts w:eastAsia="Times New Roman" w:asciiTheme="majorHAnsi" w:hAnsiTheme="majorHAnsi" w:cstheme="majorBidi"/>
          <w:sz w:val="20"/>
          <w:szCs w:val="20"/>
        </w:rPr>
        <w:t>the Dynamics 365 instance you want to deploy Fundraising and Engagement</w:t>
      </w:r>
      <w:r w:rsidRPr="1E13418C" w:rsidR="2482428B">
        <w:rPr>
          <w:rFonts w:eastAsia="Times New Roman" w:asciiTheme="majorHAnsi" w:hAnsiTheme="majorHAnsi" w:cstheme="majorBidi"/>
          <w:sz w:val="20"/>
          <w:szCs w:val="20"/>
        </w:rPr>
        <w:t>.</w:t>
      </w:r>
      <w:r w:rsidR="00A06291">
        <w:rPr>
          <w:rFonts w:eastAsia="Times New Roman" w:asciiTheme="majorHAnsi" w:hAnsiTheme="majorHAnsi" w:cstheme="majorBidi"/>
          <w:sz w:val="20"/>
          <w:szCs w:val="20"/>
        </w:rPr>
        <w:t xml:space="preserve"> </w:t>
      </w:r>
      <w:r w:rsidRPr="00A06291" w:rsidR="1C720613">
        <w:rPr>
          <w:rFonts w:eastAsia="Times New Roman" w:asciiTheme="majorHAnsi" w:hAnsiTheme="majorHAnsi" w:cstheme="majorBidi"/>
          <w:sz w:val="20"/>
          <w:szCs w:val="20"/>
        </w:rPr>
        <w:t>Follow the remaining prompted steps</w:t>
      </w:r>
      <w:r w:rsidRPr="00A06291" w:rsidR="2482428B">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such as the privacy policy and terms and conditions, both </w:t>
      </w:r>
      <w:r w:rsidRPr="00A06291" w:rsidR="2D970660">
        <w:rPr>
          <w:rFonts w:eastAsia="Times New Roman" w:asciiTheme="majorHAnsi" w:hAnsiTheme="majorHAnsi" w:cstheme="majorBidi"/>
          <w:sz w:val="20"/>
          <w:szCs w:val="20"/>
        </w:rPr>
        <w:t xml:space="preserve">of which </w:t>
      </w:r>
      <w:r w:rsidRPr="00A06291" w:rsidR="1C720613">
        <w:rPr>
          <w:rFonts w:eastAsia="Times New Roman" w:asciiTheme="majorHAnsi" w:hAnsiTheme="majorHAnsi" w:cstheme="majorBidi"/>
          <w:sz w:val="20"/>
          <w:szCs w:val="20"/>
        </w:rPr>
        <w:t>must be accepted for the solution to be installed</w:t>
      </w:r>
      <w:r w:rsidRPr="00A06291" w:rsidR="2D970660">
        <w:rPr>
          <w:rFonts w:eastAsia="Times New Roman" w:asciiTheme="majorHAnsi" w:hAnsiTheme="majorHAnsi" w:cstheme="majorBidi"/>
          <w:sz w:val="20"/>
          <w:szCs w:val="20"/>
        </w:rPr>
        <w:t>.</w:t>
      </w:r>
      <w:r w:rsidRPr="00A06291" w:rsidR="1C720613">
        <w:rPr>
          <w:rFonts w:eastAsia="Times New Roman" w:asciiTheme="majorHAnsi" w:hAnsiTheme="majorHAnsi" w:cstheme="majorBidi"/>
          <w:sz w:val="20"/>
          <w:szCs w:val="20"/>
        </w:rPr>
        <w:t xml:space="preserve"> </w:t>
      </w:r>
    </w:p>
    <w:p w:rsidRPr="008F1D8E" w:rsidR="006A06D1" w:rsidP="008F1D8E" w:rsidRDefault="006A06D1" w14:paraId="15FC4CD4" w14:textId="77777777">
      <w:pPr>
        <w:spacing w:after="0" w:line="240" w:lineRule="auto"/>
        <w:rPr>
          <w:rFonts w:eastAsia="Times New Roman" w:asciiTheme="majorHAnsi" w:hAnsiTheme="majorHAnsi" w:cstheme="majorBidi"/>
          <w:sz w:val="20"/>
          <w:szCs w:val="20"/>
        </w:rPr>
      </w:pPr>
    </w:p>
    <w:p w:rsidR="00536AE4" w:rsidP="07759BF5" w:rsidRDefault="294EE26F" w14:paraId="2F542F2C" w14:textId="087CBCC4">
      <w:pPr>
        <w:pStyle w:val="ListParagraph"/>
        <w:spacing w:after="0" w:line="240" w:lineRule="auto"/>
        <w:jc w:val="center"/>
        <w:rPr>
          <w:rFonts w:ascii="Segoe UI" w:hAnsi="Segoe UI" w:eastAsia="Times New Roman" w:cs="" w:asciiTheme="majorAscii" w:hAnsiTheme="majorAscii" w:cstheme="majorBidi"/>
          <w:sz w:val="20"/>
          <w:szCs w:val="20"/>
        </w:rPr>
      </w:pPr>
      <w:r w:rsidR="294EE26F">
        <w:drawing>
          <wp:inline wp14:editId="35557052" wp14:anchorId="4EA522AF">
            <wp:extent cx="5943600" cy="3629025"/>
            <wp:effectExtent l="0" t="0" r="0" b="9525"/>
            <wp:docPr id="25" name="Picture 25" descr="Screenshot of Dynamics 365 Accelerator Installation options" title=""/>
            <wp:cNvGraphicFramePr>
              <a:graphicFrameLocks noChangeAspect="1"/>
            </wp:cNvGraphicFramePr>
            <a:graphic>
              <a:graphicData uri="http://schemas.openxmlformats.org/drawingml/2006/picture">
                <pic:pic>
                  <pic:nvPicPr>
                    <pic:cNvPr id="0" name="Picture 25"/>
                    <pic:cNvPicPr/>
                  </pic:nvPicPr>
                  <pic:blipFill>
                    <a:blip r:embed="R4b42bb3b67004b82">
                      <a:extLst xmlns:a="http://schemas.openxmlformats.org/drawingml/2006/main">
                        <a:ext uri="{28A0092B-C50C-407E-A947-70E740481C1C}">
                          <a14:useLocalDpi xmlns:a14="http://schemas.microsoft.com/office/drawing/2010/main" val="0"/>
                        </a:ext>
                      </a:extLst>
                    </a:blip>
                    <a:srcRect t="5994" b="6164"/>
                    <a:stretch>
                      <a:fillRect/>
                    </a:stretch>
                  </pic:blipFill>
                  <pic:spPr>
                    <a:xfrm rot="0" flipH="0" flipV="0">
                      <a:off x="0" y="0"/>
                      <a:ext cx="5943600" cy="3629025"/>
                    </a:xfrm>
                    <a:prstGeom prst="rect">
                      <a:avLst/>
                    </a:prstGeom>
                  </pic:spPr>
                </pic:pic>
              </a:graphicData>
            </a:graphic>
          </wp:inline>
        </w:drawing>
      </w:r>
    </w:p>
    <w:p w:rsidRPr="00536AE4" w:rsidR="006A06D1" w:rsidP="00536AE4" w:rsidRDefault="006A06D1" w14:paraId="5782FDF5" w14:textId="77777777">
      <w:pPr>
        <w:pStyle w:val="ListParagraph"/>
        <w:spacing w:after="0" w:line="240" w:lineRule="auto"/>
        <w:rPr>
          <w:rFonts w:eastAsia="Times New Roman" w:asciiTheme="majorHAnsi" w:hAnsiTheme="majorHAnsi" w:cstheme="majorBidi"/>
          <w:sz w:val="20"/>
          <w:szCs w:val="20"/>
        </w:rPr>
      </w:pPr>
    </w:p>
    <w:p w:rsidRPr="00536AE4" w:rsidR="00536AE4" w:rsidP="00536AE4" w:rsidRDefault="00536AE4" w14:paraId="4BA287E5" w14:textId="35FFDC70">
      <w:pPr>
        <w:pStyle w:val="ListParagraph"/>
        <w:spacing w:after="0" w:line="240" w:lineRule="auto"/>
        <w:rPr>
          <w:rFonts w:eastAsia="Times New Roman" w:asciiTheme="majorHAnsi" w:hAnsiTheme="majorHAnsi" w:cstheme="majorHAnsi"/>
          <w:sz w:val="20"/>
          <w:szCs w:val="20"/>
        </w:rPr>
      </w:pPr>
      <w:r w:rsidRPr="00536AE4">
        <w:rPr>
          <w:rFonts w:eastAsia="Times New Roman" w:asciiTheme="majorHAnsi" w:hAnsiTheme="majorHAnsi" w:cstheme="majorHAnsi"/>
          <w:sz w:val="20"/>
          <w:szCs w:val="20"/>
        </w:rPr>
        <w:t xml:space="preserve">The Nonprofit Core Data Schema is required for Fundraising and Engagement. The Sample Data is optional and will provide a small set of sample data as well as </w:t>
      </w:r>
      <w:r w:rsidR="00FA3E08">
        <w:rPr>
          <w:rFonts w:eastAsia="Times New Roman" w:asciiTheme="majorHAnsi" w:hAnsiTheme="majorHAnsi" w:cstheme="majorHAnsi"/>
          <w:sz w:val="20"/>
          <w:szCs w:val="20"/>
        </w:rPr>
        <w:t xml:space="preserve">the </w:t>
      </w:r>
      <w:r w:rsidRPr="00536AE4">
        <w:rPr>
          <w:rFonts w:eastAsia="Times New Roman" w:asciiTheme="majorHAnsi" w:hAnsiTheme="majorHAnsi" w:cstheme="majorHAnsi"/>
          <w:sz w:val="20"/>
          <w:szCs w:val="20"/>
        </w:rPr>
        <w:t>default Configuration Record for users to get a good sense of how the solution works in their own environment. The Sample Data cannot be downloaded on its own. It must be deployed at the same time as the Fundraising and Engagement solution.</w:t>
      </w:r>
    </w:p>
    <w:p w:rsidRPr="00536AE4" w:rsidR="00536AE4" w:rsidP="00536AE4" w:rsidRDefault="00536AE4" w14:paraId="60C2E55E" w14:textId="77777777">
      <w:pPr>
        <w:spacing w:after="0" w:line="240" w:lineRule="auto"/>
        <w:ind w:left="360"/>
        <w:rPr>
          <w:rFonts w:eastAsia="Times New Roman" w:asciiTheme="majorHAnsi" w:hAnsiTheme="majorHAnsi" w:cstheme="majorBidi"/>
          <w:sz w:val="20"/>
          <w:szCs w:val="20"/>
        </w:rPr>
      </w:pPr>
    </w:p>
    <w:p w:rsidRPr="004B335B" w:rsidR="004B335B" w:rsidP="1E13418C" w:rsidRDefault="774FB530" w14:paraId="387BA7AE" w14:textId="455432C5">
      <w:pPr>
        <w:pStyle w:val="ListParagraph"/>
        <w:numPr>
          <w:ilvl w:val="0"/>
          <w:numId w:val="14"/>
        </w:numPr>
        <w:spacing w:after="0" w:line="240" w:lineRule="auto"/>
        <w:contextualSpacing w:val="0"/>
        <w:rPr>
          <w:rFonts w:eastAsia="Times New Roman" w:asciiTheme="majorHAnsi" w:hAnsiTheme="majorHAnsi" w:cstheme="majorBidi"/>
          <w:sz w:val="20"/>
          <w:szCs w:val="20"/>
        </w:rPr>
      </w:pPr>
      <w:r w:rsidRPr="1E13418C">
        <w:rPr>
          <w:rFonts w:eastAsia="Times New Roman" w:asciiTheme="majorHAnsi" w:hAnsiTheme="majorHAnsi" w:cstheme="majorBidi"/>
          <w:sz w:val="20"/>
          <w:szCs w:val="20"/>
        </w:rPr>
        <w:t>The Fundraising and Engagement application will appear once installed</w:t>
      </w:r>
      <w:r w:rsidR="0087397E">
        <w:rPr>
          <w:rFonts w:eastAsia="Times New Roman" w:asciiTheme="majorHAnsi" w:hAnsiTheme="majorHAnsi" w:cstheme="majorBidi"/>
          <w:sz w:val="20"/>
          <w:szCs w:val="20"/>
        </w:rPr>
        <w:t>. W</w:t>
      </w:r>
      <w:r w:rsidRPr="1E13418C">
        <w:rPr>
          <w:rFonts w:eastAsia="Times New Roman" w:asciiTheme="majorHAnsi" w:hAnsiTheme="majorHAnsi" w:cstheme="majorBidi"/>
          <w:sz w:val="20"/>
          <w:szCs w:val="20"/>
        </w:rPr>
        <w:t>ith the application visible</w:t>
      </w:r>
      <w:r w:rsidR="0087397E">
        <w:rPr>
          <w:rFonts w:eastAsia="Times New Roman" w:asciiTheme="majorHAnsi" w:hAnsiTheme="majorHAnsi" w:cstheme="majorBidi"/>
          <w:sz w:val="20"/>
          <w:szCs w:val="20"/>
        </w:rPr>
        <w:t>,</w:t>
      </w:r>
      <w:r w:rsidRPr="1E13418C">
        <w:rPr>
          <w:rFonts w:eastAsia="Times New Roman" w:asciiTheme="majorHAnsi" w:hAnsiTheme="majorHAnsi" w:cstheme="majorBidi"/>
          <w:sz w:val="20"/>
          <w:szCs w:val="20"/>
        </w:rPr>
        <w:t xml:space="preserve"> this indicates a successful deployment. </w:t>
      </w:r>
    </w:p>
    <w:p w:rsidR="006A06D1" w:rsidP="008F1D8E" w:rsidRDefault="006A06D1" w14:paraId="000C7EDA" w14:textId="77777777">
      <w:pPr>
        <w:spacing w:after="0" w:line="240" w:lineRule="auto"/>
        <w:rPr>
          <w:rFonts w:eastAsia="Times New Roman" w:asciiTheme="majorHAnsi" w:hAnsiTheme="majorHAnsi" w:cstheme="majorBidi"/>
          <w:sz w:val="20"/>
          <w:szCs w:val="20"/>
        </w:rPr>
      </w:pPr>
    </w:p>
    <w:p w:rsidR="000C26A1" w:rsidP="008F1D8E" w:rsidRDefault="1092DBD0" w14:paraId="67A3A21B" w14:textId="19A82E47">
      <w:pPr>
        <w:spacing w:after="0" w:line="240" w:lineRule="auto"/>
        <w:rPr>
          <w:rFonts w:asciiTheme="majorHAnsi" w:hAnsiTheme="majorHAnsi" w:eastAsiaTheme="majorEastAsia" w:cstheme="majorBidi"/>
          <w:b/>
          <w:color w:val="2F5496" w:themeColor="accent1" w:themeShade="BF"/>
          <w:sz w:val="32"/>
          <w:szCs w:val="32"/>
        </w:rPr>
      </w:pPr>
      <w:r w:rsidRPr="1E13418C">
        <w:rPr>
          <w:rFonts w:eastAsia="Times New Roman" w:asciiTheme="majorHAnsi" w:hAnsiTheme="majorHAnsi" w:cstheme="majorBidi"/>
          <w:sz w:val="20"/>
          <w:szCs w:val="20"/>
        </w:rPr>
        <w:t xml:space="preserve">Once Fundraising and Engagement is successfully deployed, </w:t>
      </w:r>
      <w:r w:rsidRPr="1E13418C" w:rsidR="12CCF111">
        <w:rPr>
          <w:rFonts w:eastAsia="Times New Roman" w:asciiTheme="majorHAnsi" w:hAnsiTheme="majorHAnsi" w:cstheme="majorBidi"/>
          <w:sz w:val="20"/>
          <w:szCs w:val="20"/>
        </w:rPr>
        <w:t>the user needs to set up</w:t>
      </w:r>
      <w:r w:rsidRPr="1E13418C" w:rsidR="661FC296">
        <w:rPr>
          <w:rFonts w:eastAsia="Times New Roman" w:asciiTheme="majorHAnsi" w:hAnsiTheme="majorHAnsi" w:cstheme="majorBidi"/>
          <w:sz w:val="20"/>
          <w:szCs w:val="20"/>
        </w:rPr>
        <w:t xml:space="preserve"> the Configuration Record</w:t>
      </w:r>
      <w:r w:rsidRPr="1E13418C" w:rsidR="2CCA2DA7">
        <w:rPr>
          <w:rFonts w:eastAsia="Times New Roman" w:asciiTheme="majorHAnsi" w:hAnsiTheme="majorHAnsi" w:cstheme="majorBidi"/>
          <w:sz w:val="20"/>
          <w:szCs w:val="20"/>
        </w:rPr>
        <w:t xml:space="preserve"> </w:t>
      </w:r>
      <w:r w:rsidRPr="1E13418C" w:rsidR="7CD766B6">
        <w:rPr>
          <w:rFonts w:eastAsia="Times New Roman" w:asciiTheme="majorHAnsi" w:hAnsiTheme="majorHAnsi" w:cstheme="majorBidi"/>
          <w:sz w:val="20"/>
          <w:szCs w:val="20"/>
        </w:rPr>
        <w:t>for</w:t>
      </w:r>
      <w:r w:rsidRPr="1E13418C" w:rsidR="2CCA2DA7">
        <w:rPr>
          <w:rFonts w:eastAsia="Times New Roman" w:asciiTheme="majorHAnsi" w:hAnsiTheme="majorHAnsi" w:cstheme="majorBidi"/>
          <w:sz w:val="20"/>
          <w:szCs w:val="20"/>
        </w:rPr>
        <w:t xml:space="preserve"> the Dynamics components to work properly</w:t>
      </w:r>
      <w:r w:rsidRPr="1E13418C" w:rsidR="661FC296">
        <w:rPr>
          <w:rFonts w:eastAsia="Times New Roman" w:asciiTheme="majorHAnsi" w:hAnsiTheme="majorHAnsi" w:cstheme="majorBidi"/>
          <w:sz w:val="20"/>
          <w:szCs w:val="20"/>
        </w:rPr>
        <w:t xml:space="preserve">. Step by step instructions on how to configure the Configuration Record can be found in the </w:t>
      </w:r>
      <w:hyperlink w:history="1" r:id="rId40">
        <w:r w:rsidRPr="1E13418C" w:rsidR="6F93B732">
          <w:rPr>
            <w:rStyle w:val="Hyperlink"/>
            <w:rFonts w:eastAsia="Times New Roman" w:asciiTheme="majorHAnsi" w:hAnsiTheme="majorHAnsi" w:cstheme="majorBidi"/>
            <w:sz w:val="20"/>
            <w:szCs w:val="20"/>
          </w:rPr>
          <w:t>User</w:t>
        </w:r>
        <w:r w:rsidRPr="1E13418C" w:rsidR="661FC296">
          <w:rPr>
            <w:rStyle w:val="Hyperlink"/>
            <w:rFonts w:eastAsia="Times New Roman" w:asciiTheme="majorHAnsi" w:hAnsiTheme="majorHAnsi" w:cstheme="majorBidi"/>
            <w:sz w:val="20"/>
            <w:szCs w:val="20"/>
          </w:rPr>
          <w:t xml:space="preserve"> Guide</w:t>
        </w:r>
      </w:hyperlink>
      <w:r w:rsidRPr="1E13418C" w:rsidR="661FC296">
        <w:rPr>
          <w:rFonts w:eastAsia="Times New Roman" w:asciiTheme="majorHAnsi" w:hAnsiTheme="majorHAnsi" w:cstheme="majorBidi"/>
          <w:sz w:val="20"/>
          <w:szCs w:val="20"/>
        </w:rPr>
        <w:t>.</w:t>
      </w:r>
      <w:r w:rsidR="000C26A1">
        <w:br w:type="page"/>
      </w:r>
    </w:p>
    <w:p w:rsidRPr="00BA54E8" w:rsidR="00BA54E8" w:rsidP="32A59F32" w:rsidRDefault="00543220" w14:paraId="4BC3A1FF" w14:textId="3CDD080D">
      <w:pPr>
        <w:pStyle w:val="Heading1"/>
      </w:pPr>
      <w:bookmarkStart w:name="_Toc53055309" w:id="13"/>
      <w:r>
        <w:t>Provisioning the ARM Template</w:t>
      </w:r>
      <w:bookmarkEnd w:id="13"/>
      <w:r>
        <w:t xml:space="preserve"> </w:t>
      </w:r>
    </w:p>
    <w:p w:rsidRPr="00BA54E8" w:rsidR="00387F9C" w:rsidP="00BA54E8" w:rsidRDefault="00543220" w14:paraId="7272A3CA" w14:textId="576A0AC9">
      <w:pPr>
        <w:pStyle w:val="Heading2"/>
      </w:pPr>
      <w:bookmarkStart w:name="_Completing_the_ARM" w:id="14"/>
      <w:bookmarkStart w:name="_Toc53055310" w:id="15"/>
      <w:bookmarkEnd w:id="14"/>
      <w:r w:rsidRPr="00BA54E8">
        <w:t>Completing the ARM Template</w:t>
      </w:r>
      <w:bookmarkEnd w:id="15"/>
    </w:p>
    <w:p w:rsidRPr="00BA54E8" w:rsidR="008D05A9" w:rsidP="001125E3" w:rsidRDefault="008D05A9" w14:paraId="4FD4EA47" w14:textId="7D2F6B3E">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Login into </w:t>
      </w:r>
      <w:r w:rsidRPr="00BA54E8" w:rsidR="008C2CB1">
        <w:rPr>
          <w:rFonts w:eastAsia="Times New Roman" w:asciiTheme="majorHAnsi" w:hAnsiTheme="majorHAnsi" w:cstheme="majorHAnsi"/>
          <w:sz w:val="20"/>
          <w:szCs w:val="20"/>
        </w:rPr>
        <w:t xml:space="preserve">your </w:t>
      </w:r>
      <w:r w:rsidRPr="00BA54E8">
        <w:rPr>
          <w:rFonts w:eastAsia="Times New Roman" w:asciiTheme="majorHAnsi" w:hAnsiTheme="majorHAnsi" w:cstheme="majorHAnsi"/>
          <w:sz w:val="20"/>
          <w:szCs w:val="20"/>
        </w:rPr>
        <w:t>Azure Portal</w:t>
      </w:r>
      <w:r w:rsidRPr="00BA54E8" w:rsidR="009757F2">
        <w:rPr>
          <w:rFonts w:eastAsia="Times New Roman" w:asciiTheme="majorHAnsi" w:hAnsiTheme="majorHAnsi" w:cstheme="majorHAnsi"/>
          <w:sz w:val="20"/>
          <w:szCs w:val="20"/>
        </w:rPr>
        <w:t xml:space="preserve"> as the user with ‘Owner’ privileges </w:t>
      </w:r>
      <w:r w:rsidR="003E1690">
        <w:rPr>
          <w:rFonts w:eastAsia="Times New Roman" w:asciiTheme="majorHAnsi" w:hAnsiTheme="majorHAnsi" w:cstheme="majorHAnsi"/>
          <w:sz w:val="20"/>
          <w:szCs w:val="20"/>
        </w:rPr>
        <w:t>for</w:t>
      </w:r>
      <w:r w:rsidRPr="00BA54E8" w:rsidR="009757F2">
        <w:rPr>
          <w:rFonts w:eastAsia="Times New Roman" w:asciiTheme="majorHAnsi" w:hAnsiTheme="majorHAnsi" w:cstheme="majorHAnsi"/>
          <w:sz w:val="20"/>
          <w:szCs w:val="20"/>
        </w:rPr>
        <w:t xml:space="preserve"> the subscription. The guide assumes you have accessed </w:t>
      </w:r>
      <w:r w:rsidRPr="00BA54E8" w:rsidR="00711A77">
        <w:rPr>
          <w:rFonts w:eastAsia="Times New Roman" w:asciiTheme="majorHAnsi" w:hAnsiTheme="majorHAnsi" w:cstheme="majorHAnsi"/>
          <w:sz w:val="20"/>
          <w:szCs w:val="20"/>
        </w:rPr>
        <w:t xml:space="preserve">your Azure environment via </w:t>
      </w:r>
      <w:hyperlink w:history="1" r:id="rId41">
        <w:r w:rsidRPr="00BA54E8" w:rsidR="00711A77">
          <w:rPr>
            <w:rStyle w:val="Hyperlink"/>
            <w:rFonts w:eastAsia="Times New Roman" w:asciiTheme="majorHAnsi" w:hAnsiTheme="majorHAnsi" w:cstheme="majorHAnsi"/>
            <w:sz w:val="20"/>
            <w:szCs w:val="20"/>
          </w:rPr>
          <w:t>https://portal.azure.com</w:t>
        </w:r>
      </w:hyperlink>
      <w:r w:rsidRPr="00662F46" w:rsidR="00662F46">
        <w:rPr>
          <w:rStyle w:val="Hyperlink"/>
          <w:rFonts w:eastAsia="Times New Roman" w:asciiTheme="majorHAnsi" w:hAnsiTheme="majorHAnsi" w:cstheme="majorHAnsi"/>
          <w:color w:val="auto"/>
          <w:sz w:val="20"/>
          <w:szCs w:val="20"/>
          <w:u w:val="none"/>
        </w:rPr>
        <w:t>.</w:t>
      </w:r>
      <w:r w:rsidRPr="00662F46" w:rsidR="00711A77">
        <w:rPr>
          <w:rFonts w:eastAsia="Times New Roman" w:asciiTheme="majorHAnsi" w:hAnsiTheme="majorHAnsi" w:cstheme="majorHAnsi"/>
          <w:sz w:val="20"/>
          <w:szCs w:val="20"/>
        </w:rPr>
        <w:t xml:space="preserve"> </w:t>
      </w:r>
    </w:p>
    <w:p w:rsidR="008D05A9" w:rsidP="001125E3" w:rsidRDefault="008D05A9" w14:paraId="362C943D" w14:textId="62779651">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Create </w:t>
      </w:r>
      <w:r w:rsidR="003E1690">
        <w:rPr>
          <w:rFonts w:eastAsia="Times New Roman" w:asciiTheme="majorHAnsi" w:hAnsiTheme="majorHAnsi" w:cstheme="majorHAnsi"/>
          <w:sz w:val="20"/>
          <w:szCs w:val="20"/>
        </w:rPr>
        <w:t xml:space="preserve">a </w:t>
      </w:r>
      <w:r w:rsidRPr="00BA54E8">
        <w:rPr>
          <w:rFonts w:eastAsia="Times New Roman" w:asciiTheme="majorHAnsi" w:hAnsiTheme="majorHAnsi" w:cstheme="majorHAnsi"/>
          <w:sz w:val="20"/>
          <w:szCs w:val="20"/>
        </w:rPr>
        <w:t>new resource</w:t>
      </w:r>
      <w:r w:rsidR="00662F46">
        <w:rPr>
          <w:rFonts w:eastAsia="Times New Roman" w:asciiTheme="majorHAnsi" w:hAnsiTheme="majorHAnsi" w:cstheme="majorHAnsi"/>
          <w:sz w:val="20"/>
          <w:szCs w:val="20"/>
        </w:rPr>
        <w:t>.</w:t>
      </w:r>
    </w:p>
    <w:p w:rsidRPr="00BA54E8" w:rsidR="00BA54E8" w:rsidP="00BA54E8" w:rsidRDefault="00BA54E8" w14:paraId="35A2A274" w14:textId="77777777">
      <w:pPr>
        <w:pStyle w:val="ListParagraph"/>
        <w:spacing w:after="0" w:line="240" w:lineRule="auto"/>
        <w:contextualSpacing w:val="0"/>
        <w:rPr>
          <w:rFonts w:eastAsia="Times New Roman" w:asciiTheme="majorHAnsi" w:hAnsiTheme="majorHAnsi" w:cstheme="majorHAnsi"/>
          <w:sz w:val="20"/>
          <w:szCs w:val="20"/>
        </w:rPr>
      </w:pPr>
    </w:p>
    <w:p w:rsidR="007E26F7" w:rsidP="001647A0" w:rsidRDefault="007E26F7" w14:paraId="360D20FF" w14:textId="3B3F1921">
      <w:pPr>
        <w:pStyle w:val="ListParagraph"/>
        <w:spacing w:after="0" w:line="240" w:lineRule="auto"/>
        <w:contextualSpacing w:val="0"/>
        <w:jc w:val="center"/>
        <w:rPr>
          <w:rFonts w:eastAsia="Times New Roman" w:asciiTheme="majorHAnsi" w:hAnsiTheme="majorHAnsi" w:cstheme="majorHAnsi"/>
          <w:sz w:val="20"/>
          <w:szCs w:val="20"/>
        </w:rPr>
      </w:pPr>
      <w:r w:rsidR="007E26F7">
        <w:drawing>
          <wp:inline wp14:editId="3E2F66EB" wp14:anchorId="0F2F1441">
            <wp:extent cx="2676190" cy="1266667"/>
            <wp:effectExtent l="0" t="0" r="0" b="0"/>
            <wp:docPr id="800596661" name="Picture 5" descr="Sample screenshot to create a resource" title=""/>
            <wp:cNvGraphicFramePr>
              <a:graphicFrameLocks noChangeAspect="1"/>
            </wp:cNvGraphicFramePr>
            <a:graphic>
              <a:graphicData uri="http://schemas.openxmlformats.org/drawingml/2006/picture">
                <pic:pic>
                  <pic:nvPicPr>
                    <pic:cNvPr id="0" name="Picture 5"/>
                    <pic:cNvPicPr/>
                  </pic:nvPicPr>
                  <pic:blipFill>
                    <a:blip r:embed="R5f7dc26706644b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76190" cy="1266667"/>
                    </a:xfrm>
                    <a:prstGeom prst="rect">
                      <a:avLst/>
                    </a:prstGeom>
                  </pic:spPr>
                </pic:pic>
              </a:graphicData>
            </a:graphic>
          </wp:inline>
        </w:drawing>
      </w:r>
    </w:p>
    <w:p w:rsidRPr="00BA54E8" w:rsidR="00BA54E8" w:rsidP="00BA54E8" w:rsidRDefault="00BA54E8" w14:paraId="7EB3CA6C" w14:textId="77777777">
      <w:pPr>
        <w:pStyle w:val="ListParagraph"/>
        <w:spacing w:after="0" w:line="240" w:lineRule="auto"/>
        <w:contextualSpacing w:val="0"/>
        <w:rPr>
          <w:rFonts w:eastAsia="Times New Roman" w:asciiTheme="majorHAnsi" w:hAnsiTheme="majorHAnsi" w:cstheme="majorHAnsi"/>
          <w:sz w:val="20"/>
          <w:szCs w:val="20"/>
        </w:rPr>
      </w:pPr>
    </w:p>
    <w:p w:rsidR="008D05A9" w:rsidP="001125E3" w:rsidRDefault="008D05A9" w14:paraId="673FB7F5" w14:textId="327E0592">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In </w:t>
      </w:r>
      <w:r w:rsidR="003E1690">
        <w:rPr>
          <w:rFonts w:eastAsia="Times New Roman" w:asciiTheme="majorHAnsi" w:hAnsiTheme="majorHAnsi" w:cstheme="majorHAnsi"/>
          <w:sz w:val="20"/>
          <w:szCs w:val="20"/>
        </w:rPr>
        <w:t xml:space="preserve">the </w:t>
      </w:r>
      <w:r w:rsidRPr="00BA54E8">
        <w:rPr>
          <w:rFonts w:eastAsia="Times New Roman" w:asciiTheme="majorHAnsi" w:hAnsiTheme="majorHAnsi" w:cstheme="majorHAnsi"/>
          <w:sz w:val="20"/>
          <w:szCs w:val="20"/>
        </w:rPr>
        <w:t xml:space="preserve">search box, enter </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Template</w:t>
      </w:r>
      <w:r w:rsidR="00662F46">
        <w:rPr>
          <w:rFonts w:eastAsia="Times New Roman" w:asciiTheme="majorHAnsi" w:hAnsiTheme="majorHAnsi" w:cstheme="majorHAnsi"/>
          <w:sz w:val="20"/>
          <w:szCs w:val="20"/>
        </w:rPr>
        <w:t>’</w:t>
      </w:r>
      <w:r w:rsidRPr="00BA54E8" w:rsidR="0038330F">
        <w:rPr>
          <w:rFonts w:eastAsia="Times New Roman" w:asciiTheme="majorHAnsi" w:hAnsiTheme="majorHAnsi" w:cstheme="majorHAnsi"/>
          <w:sz w:val="20"/>
          <w:szCs w:val="20"/>
        </w:rPr>
        <w:t xml:space="preserve"> and select </w:t>
      </w:r>
      <w:r w:rsidRPr="00BA54E8" w:rsidR="00735288">
        <w:rPr>
          <w:rFonts w:eastAsia="Times New Roman" w:asciiTheme="majorHAnsi" w:hAnsiTheme="majorHAnsi" w:cstheme="majorHAnsi"/>
          <w:sz w:val="20"/>
          <w:szCs w:val="20"/>
        </w:rPr>
        <w:t>‘Template deployment</w:t>
      </w:r>
      <w:r w:rsidRPr="00BA54E8" w:rsidR="00901CE3">
        <w:rPr>
          <w:rFonts w:eastAsia="Times New Roman" w:asciiTheme="majorHAnsi" w:hAnsiTheme="majorHAnsi" w:cstheme="majorHAnsi"/>
          <w:sz w:val="20"/>
          <w:szCs w:val="20"/>
        </w:rPr>
        <w:t xml:space="preserve"> </w:t>
      </w:r>
      <w:r w:rsidRPr="00BA54E8" w:rsidR="00735288">
        <w:rPr>
          <w:rFonts w:eastAsia="Times New Roman" w:asciiTheme="majorHAnsi" w:hAnsiTheme="majorHAnsi" w:cstheme="majorHAnsi"/>
          <w:sz w:val="20"/>
          <w:szCs w:val="20"/>
        </w:rPr>
        <w:t>(deploy using custom templates)</w:t>
      </w:r>
      <w:r w:rsidR="00662F46">
        <w:rPr>
          <w:rFonts w:eastAsia="Times New Roman" w:asciiTheme="majorHAnsi" w:hAnsiTheme="majorHAnsi" w:cstheme="majorHAnsi"/>
          <w:sz w:val="20"/>
          <w:szCs w:val="20"/>
        </w:rPr>
        <w:t>.</w:t>
      </w:r>
      <w:r w:rsidRPr="00BA54E8" w:rsidR="00735288">
        <w:rPr>
          <w:rFonts w:eastAsia="Times New Roman" w:asciiTheme="majorHAnsi" w:hAnsiTheme="majorHAnsi" w:cstheme="majorHAnsi"/>
          <w:sz w:val="20"/>
          <w:szCs w:val="20"/>
        </w:rPr>
        <w:t>’</w:t>
      </w:r>
    </w:p>
    <w:p w:rsidRPr="00BA54E8" w:rsidR="00BA54E8" w:rsidP="00BA54E8" w:rsidRDefault="00BA54E8" w14:paraId="33FAEA18" w14:textId="77777777">
      <w:pPr>
        <w:pStyle w:val="ListParagraph"/>
        <w:spacing w:after="0" w:line="240" w:lineRule="auto"/>
        <w:contextualSpacing w:val="0"/>
        <w:rPr>
          <w:rFonts w:eastAsia="Times New Roman" w:asciiTheme="majorHAnsi" w:hAnsiTheme="majorHAnsi" w:cstheme="majorHAnsi"/>
          <w:sz w:val="20"/>
          <w:szCs w:val="20"/>
        </w:rPr>
      </w:pPr>
    </w:p>
    <w:p w:rsidR="0038330F" w:rsidP="001647A0" w:rsidRDefault="00735288" w14:paraId="0EA863B0" w14:textId="3BF372FC">
      <w:pPr>
        <w:pStyle w:val="ListParagraph"/>
        <w:spacing w:after="0" w:line="240" w:lineRule="auto"/>
        <w:contextualSpacing w:val="0"/>
        <w:jc w:val="center"/>
        <w:rPr>
          <w:rFonts w:eastAsia="Times New Roman" w:asciiTheme="majorHAnsi" w:hAnsiTheme="majorHAnsi" w:cstheme="majorHAnsi"/>
          <w:sz w:val="20"/>
          <w:szCs w:val="20"/>
        </w:rPr>
      </w:pPr>
      <w:r w:rsidR="00735288">
        <w:drawing>
          <wp:inline wp14:editId="2D023678" wp14:anchorId="379479C6">
            <wp:extent cx="4320000" cy="2144769"/>
            <wp:effectExtent l="0" t="0" r="4445" b="8255"/>
            <wp:docPr id="1347711402" name="Picture 7" descr="Sample screenshot to select template deployment" title=""/>
            <wp:cNvGraphicFramePr>
              <a:graphicFrameLocks noChangeAspect="1"/>
            </wp:cNvGraphicFramePr>
            <a:graphic>
              <a:graphicData uri="http://schemas.openxmlformats.org/drawingml/2006/picture">
                <pic:pic>
                  <pic:nvPicPr>
                    <pic:cNvPr id="0" name="Picture 7"/>
                    <pic:cNvPicPr/>
                  </pic:nvPicPr>
                  <pic:blipFill>
                    <a:blip r:embed="R98fd9a453295408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2144769"/>
                    </a:xfrm>
                    <a:prstGeom prst="rect">
                      <a:avLst/>
                    </a:prstGeom>
                  </pic:spPr>
                </pic:pic>
              </a:graphicData>
            </a:graphic>
          </wp:inline>
        </w:drawing>
      </w:r>
    </w:p>
    <w:p w:rsidRPr="00BA54E8" w:rsidR="00BA54E8" w:rsidP="001647A0" w:rsidRDefault="00BA54E8" w14:paraId="058F0657"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EE5838" w14:paraId="7E427186" w14:textId="4821BFE7">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w:t>
      </w:r>
      <w:r w:rsidRPr="00BA54E8" w:rsidR="008D05A9">
        <w:rPr>
          <w:rFonts w:eastAsia="Times New Roman" w:asciiTheme="majorHAnsi" w:hAnsiTheme="majorHAnsi" w:cstheme="majorHAnsi"/>
          <w:sz w:val="20"/>
          <w:szCs w:val="20"/>
        </w:rPr>
        <w:t xml:space="preserve">, </w:t>
      </w:r>
      <w:r w:rsidR="00662F46">
        <w:rPr>
          <w:rFonts w:eastAsia="Times New Roman" w:asciiTheme="majorHAnsi" w:hAnsiTheme="majorHAnsi" w:cstheme="majorHAnsi"/>
          <w:sz w:val="20"/>
          <w:szCs w:val="20"/>
        </w:rPr>
        <w:t>‘</w:t>
      </w:r>
      <w:r w:rsidRPr="00BA54E8" w:rsidR="008D05A9">
        <w:rPr>
          <w:rFonts w:eastAsia="Times New Roman" w:asciiTheme="majorHAnsi" w:hAnsiTheme="majorHAnsi" w:cstheme="majorHAnsi"/>
          <w:sz w:val="20"/>
          <w:szCs w:val="20"/>
        </w:rPr>
        <w:t>Create</w:t>
      </w:r>
      <w:r w:rsidR="00662F46">
        <w:rPr>
          <w:rFonts w:eastAsia="Times New Roman" w:asciiTheme="majorHAnsi" w:hAnsiTheme="majorHAnsi" w:cstheme="majorHAnsi"/>
          <w:sz w:val="20"/>
          <w:szCs w:val="20"/>
        </w:rPr>
        <w:t>.’</w:t>
      </w:r>
    </w:p>
    <w:p w:rsidRPr="00BA54E8" w:rsidR="00BA54E8" w:rsidP="00BA54E8" w:rsidRDefault="00BA54E8" w14:paraId="3598A623"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F65ADA" w:rsidP="001647A0" w:rsidRDefault="002563AD" w14:paraId="1C30F794" w14:textId="313F8762">
      <w:pPr>
        <w:pStyle w:val="ListParagraph"/>
        <w:spacing w:after="0" w:line="240" w:lineRule="auto"/>
        <w:contextualSpacing w:val="0"/>
        <w:jc w:val="center"/>
        <w:rPr>
          <w:rFonts w:asciiTheme="majorHAnsi" w:hAnsiTheme="majorHAnsi" w:cstheme="majorHAnsi"/>
          <w:sz w:val="20"/>
          <w:szCs w:val="20"/>
        </w:rPr>
      </w:pPr>
      <w:r w:rsidR="002563AD">
        <w:drawing>
          <wp:inline wp14:editId="4E0A5BB3" wp14:anchorId="6D3998B6">
            <wp:extent cx="4320000" cy="906000"/>
            <wp:effectExtent l="0" t="0" r="4445" b="8890"/>
            <wp:docPr id="1726470841" name="Picture 8" descr="Sample screenshot to create template deployment" title=""/>
            <wp:cNvGraphicFramePr>
              <a:graphicFrameLocks noChangeAspect="1"/>
            </wp:cNvGraphicFramePr>
            <a:graphic>
              <a:graphicData uri="http://schemas.openxmlformats.org/drawingml/2006/picture">
                <pic:pic>
                  <pic:nvPicPr>
                    <pic:cNvPr id="0" name="Picture 8"/>
                    <pic:cNvPicPr/>
                  </pic:nvPicPr>
                  <pic:blipFill>
                    <a:blip r:embed="R6c59a5f53e124f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906000"/>
                    </a:xfrm>
                    <a:prstGeom prst="rect">
                      <a:avLst/>
                    </a:prstGeom>
                  </pic:spPr>
                </pic:pic>
              </a:graphicData>
            </a:graphic>
          </wp:inline>
        </w:drawing>
      </w:r>
    </w:p>
    <w:p w:rsidRPr="00BA54E8" w:rsidR="4D747451" w:rsidP="001647A0" w:rsidRDefault="0F8DEA64" w14:paraId="71A086E5" w14:textId="06938412">
      <w:pPr>
        <w:pStyle w:val="ListParagraph"/>
        <w:spacing w:after="0" w:line="240" w:lineRule="auto"/>
        <w:jc w:val="center"/>
        <w:rPr>
          <w:rFonts w:asciiTheme="majorHAnsi" w:hAnsiTheme="majorHAnsi" w:cstheme="majorHAnsi"/>
          <w:sz w:val="20"/>
          <w:szCs w:val="20"/>
        </w:rPr>
      </w:pPr>
      <w:r w:rsidRPr="00BA54E8">
        <w:rPr>
          <w:rFonts w:asciiTheme="majorHAnsi" w:hAnsiTheme="majorHAnsi" w:cstheme="majorHAnsi"/>
          <w:sz w:val="20"/>
          <w:szCs w:val="20"/>
        </w:rPr>
        <w:t xml:space="preserve"> </w:t>
      </w:r>
    </w:p>
    <w:p w:rsidR="002E47A7" w:rsidRDefault="002E47A7" w14:paraId="19F3CE20" w14:textId="77777777">
      <w:pPr>
        <w:rPr>
          <w:rFonts w:eastAsia="Times New Roman" w:asciiTheme="majorHAnsi" w:hAnsiTheme="majorHAnsi" w:cstheme="majorHAnsi"/>
          <w:sz w:val="20"/>
          <w:szCs w:val="20"/>
        </w:rPr>
      </w:pPr>
      <w:r>
        <w:rPr>
          <w:rFonts w:eastAsia="Times New Roman" w:asciiTheme="majorHAnsi" w:hAnsiTheme="majorHAnsi" w:cstheme="majorHAnsi"/>
          <w:sz w:val="20"/>
          <w:szCs w:val="20"/>
        </w:rPr>
        <w:br w:type="page"/>
      </w:r>
    </w:p>
    <w:p w:rsidR="008D05A9" w:rsidP="001125E3" w:rsidRDefault="005C72C3" w14:paraId="560A0A6E" w14:textId="77913FA5">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w:t>
      </w:r>
      <w:r w:rsidR="00662F46">
        <w:rPr>
          <w:rFonts w:eastAsia="Times New Roman" w:asciiTheme="majorHAnsi" w:hAnsiTheme="majorHAnsi" w:cstheme="majorHAnsi"/>
          <w:sz w:val="20"/>
          <w:szCs w:val="20"/>
        </w:rPr>
        <w:t>B</w:t>
      </w:r>
      <w:r w:rsidRPr="00BA54E8">
        <w:rPr>
          <w:rFonts w:eastAsia="Times New Roman" w:asciiTheme="majorHAnsi" w:hAnsiTheme="majorHAnsi" w:cstheme="majorHAnsi"/>
          <w:sz w:val="20"/>
          <w:szCs w:val="20"/>
        </w:rPr>
        <w:t>uild your own template</w:t>
      </w:r>
      <w:r w:rsidR="00662F46">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w:t>
      </w:r>
    </w:p>
    <w:p w:rsidRPr="00BA54E8" w:rsidR="002E47A7" w:rsidP="002E47A7" w:rsidRDefault="002E47A7" w14:paraId="1BDC8BB4" w14:textId="77777777">
      <w:pPr>
        <w:pStyle w:val="ListParagraph"/>
        <w:spacing w:after="0" w:line="240" w:lineRule="auto"/>
        <w:contextualSpacing w:val="0"/>
        <w:rPr>
          <w:rFonts w:eastAsia="Times New Roman" w:asciiTheme="majorHAnsi" w:hAnsiTheme="majorHAnsi" w:cstheme="majorHAnsi"/>
          <w:sz w:val="20"/>
          <w:szCs w:val="20"/>
        </w:rPr>
      </w:pPr>
    </w:p>
    <w:p w:rsidRPr="00BA54E8" w:rsidR="005C72C3" w:rsidP="001647A0" w:rsidRDefault="005C72C3" w14:paraId="5A13D94E" w14:textId="4A81A7EE">
      <w:pPr>
        <w:pStyle w:val="ListParagraph"/>
        <w:spacing w:after="0" w:line="240" w:lineRule="auto"/>
        <w:contextualSpacing w:val="0"/>
        <w:jc w:val="center"/>
        <w:rPr>
          <w:rFonts w:eastAsia="Times New Roman" w:asciiTheme="majorHAnsi" w:hAnsiTheme="majorHAnsi" w:cstheme="majorHAnsi"/>
          <w:sz w:val="20"/>
          <w:szCs w:val="20"/>
        </w:rPr>
      </w:pPr>
      <w:r w:rsidR="005C72C3">
        <w:drawing>
          <wp:inline wp14:editId="6690E17C" wp14:anchorId="5BD2219B">
            <wp:extent cx="3600000" cy="1262118"/>
            <wp:effectExtent l="0" t="0" r="635" b="0"/>
            <wp:docPr id="681350132" name="Picture 9" descr="Sample screenshot of selecting &quot;Build your own template&quot;" title=""/>
            <wp:cNvGraphicFramePr>
              <a:graphicFrameLocks noChangeAspect="1"/>
            </wp:cNvGraphicFramePr>
            <a:graphic>
              <a:graphicData uri="http://schemas.openxmlformats.org/drawingml/2006/picture">
                <pic:pic>
                  <pic:nvPicPr>
                    <pic:cNvPr id="0" name="Picture 9"/>
                    <pic:cNvPicPr/>
                  </pic:nvPicPr>
                  <pic:blipFill>
                    <a:blip r:embed="R1d308cf0949645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1262118"/>
                    </a:xfrm>
                    <a:prstGeom prst="rect">
                      <a:avLst/>
                    </a:prstGeom>
                  </pic:spPr>
                </pic:pic>
              </a:graphicData>
            </a:graphic>
          </wp:inline>
        </w:drawing>
      </w:r>
    </w:p>
    <w:p w:rsidRPr="00BA54E8" w:rsidR="005C72C3" w:rsidP="001647A0" w:rsidRDefault="005C72C3" w14:paraId="2CE366F8" w14:textId="77777777">
      <w:pPr>
        <w:pStyle w:val="ListParagraph"/>
        <w:spacing w:after="0" w:line="240" w:lineRule="auto"/>
        <w:contextualSpacing w:val="0"/>
        <w:jc w:val="center"/>
        <w:rPr>
          <w:rFonts w:eastAsia="Times New Roman" w:asciiTheme="majorHAnsi" w:hAnsiTheme="majorHAnsi" w:cstheme="majorHAnsi"/>
          <w:sz w:val="20"/>
          <w:szCs w:val="20"/>
        </w:rPr>
      </w:pPr>
    </w:p>
    <w:p w:rsidR="008D05A9" w:rsidP="001125E3" w:rsidRDefault="00F9558F" w14:paraId="5A3EF567" w14:textId="1B7F03A4">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‘Load </w:t>
      </w:r>
      <w:r w:rsidR="003E1690">
        <w:rPr>
          <w:rFonts w:eastAsia="Times New Roman" w:asciiTheme="majorHAnsi" w:hAnsiTheme="majorHAnsi" w:cstheme="majorHAnsi"/>
          <w:sz w:val="20"/>
          <w:szCs w:val="20"/>
        </w:rPr>
        <w:t>f</w:t>
      </w:r>
      <w:r w:rsidRPr="00BA54E8">
        <w:rPr>
          <w:rFonts w:eastAsia="Times New Roman" w:asciiTheme="majorHAnsi" w:hAnsiTheme="majorHAnsi" w:cstheme="majorHAnsi"/>
          <w:sz w:val="20"/>
          <w:szCs w:val="20"/>
        </w:rPr>
        <w:t xml:space="preserve">ile’ from within the ‘Edit </w:t>
      </w:r>
      <w:r w:rsidR="003E1690">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emplate’ section</w:t>
      </w:r>
      <w:r w:rsidRPr="00BA54E8" w:rsidR="000C4D34">
        <w:rPr>
          <w:rFonts w:eastAsia="Times New Roman" w:asciiTheme="majorHAnsi" w:hAnsiTheme="majorHAnsi" w:cstheme="majorHAnsi"/>
          <w:sz w:val="20"/>
          <w:szCs w:val="20"/>
        </w:rPr>
        <w:t xml:space="preserve"> and select the </w:t>
      </w:r>
      <w:r w:rsidRPr="00BA54E8" w:rsidR="00280D6E">
        <w:rPr>
          <w:rFonts w:eastAsia="Times New Roman" w:asciiTheme="majorHAnsi" w:hAnsiTheme="majorHAnsi" w:cstheme="majorHAnsi"/>
          <w:sz w:val="20"/>
          <w:szCs w:val="20"/>
        </w:rPr>
        <w:t>ARM Template</w:t>
      </w:r>
      <w:r w:rsidR="00662F46">
        <w:rPr>
          <w:rFonts w:eastAsia="Times New Roman" w:asciiTheme="majorHAnsi" w:hAnsiTheme="majorHAnsi" w:cstheme="majorHAnsi"/>
          <w:sz w:val="20"/>
          <w:szCs w:val="20"/>
        </w:rPr>
        <w:t>.</w:t>
      </w:r>
    </w:p>
    <w:p w:rsidRPr="00BA54E8" w:rsidR="00BA54E8" w:rsidP="00BA54E8" w:rsidRDefault="00BA54E8" w14:paraId="6C17AEC0" w14:textId="77777777">
      <w:pPr>
        <w:pStyle w:val="ListParagraph"/>
        <w:spacing w:after="0" w:line="240" w:lineRule="auto"/>
        <w:contextualSpacing w:val="0"/>
        <w:rPr>
          <w:rFonts w:eastAsia="Times New Roman" w:asciiTheme="majorHAnsi" w:hAnsiTheme="majorHAnsi" w:cstheme="majorHAnsi"/>
          <w:sz w:val="20"/>
          <w:szCs w:val="20"/>
        </w:rPr>
      </w:pPr>
    </w:p>
    <w:p w:rsidR="00F9558F" w:rsidP="001647A0" w:rsidRDefault="000C4D34" w14:paraId="32D012F2" w14:textId="6397E09A">
      <w:pPr>
        <w:pStyle w:val="ListParagraph"/>
        <w:spacing w:after="0" w:line="240" w:lineRule="auto"/>
        <w:contextualSpacing w:val="0"/>
        <w:jc w:val="center"/>
        <w:rPr>
          <w:rFonts w:eastAsia="Times New Roman" w:asciiTheme="majorHAnsi" w:hAnsiTheme="majorHAnsi" w:cstheme="majorHAnsi"/>
          <w:sz w:val="20"/>
          <w:szCs w:val="20"/>
        </w:rPr>
      </w:pPr>
      <w:r w:rsidR="000C4D34">
        <w:drawing>
          <wp:inline wp14:editId="051BAA56" wp14:anchorId="6A8027BC">
            <wp:extent cx="4320000" cy="1040308"/>
            <wp:effectExtent l="0" t="0" r="4445" b="7620"/>
            <wp:docPr id="1695184439" name="Picture 10" descr="Sample screenshot of the &quot;Edit template&quot; section, and selecting &quot;Load file&quot;" title=""/>
            <wp:cNvGraphicFramePr>
              <a:graphicFrameLocks noChangeAspect="1"/>
            </wp:cNvGraphicFramePr>
            <a:graphic>
              <a:graphicData uri="http://schemas.openxmlformats.org/drawingml/2006/picture">
                <pic:pic>
                  <pic:nvPicPr>
                    <pic:cNvPr id="0" name="Picture 10"/>
                    <pic:cNvPicPr/>
                  </pic:nvPicPr>
                  <pic:blipFill>
                    <a:blip r:embed="R54b7f339eb4b4d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1040308"/>
                    </a:xfrm>
                    <a:prstGeom prst="rect">
                      <a:avLst/>
                    </a:prstGeom>
                  </pic:spPr>
                </pic:pic>
              </a:graphicData>
            </a:graphic>
          </wp:inline>
        </w:drawing>
      </w:r>
    </w:p>
    <w:p w:rsidRPr="00BA54E8" w:rsidR="00BA54E8" w:rsidP="001647A0" w:rsidRDefault="00BA54E8" w14:paraId="549060AA" w14:textId="77777777">
      <w:pPr>
        <w:pStyle w:val="ListParagraph"/>
        <w:spacing w:after="0" w:line="240" w:lineRule="auto"/>
        <w:contextualSpacing w:val="0"/>
        <w:jc w:val="center"/>
        <w:rPr>
          <w:rFonts w:eastAsia="Times New Roman" w:asciiTheme="majorHAnsi" w:hAnsiTheme="majorHAnsi" w:cstheme="majorHAnsi"/>
          <w:sz w:val="20"/>
          <w:szCs w:val="20"/>
        </w:rPr>
      </w:pPr>
    </w:p>
    <w:p w:rsidRPr="00BA54E8" w:rsidR="008D05A9" w:rsidP="001125E3" w:rsidRDefault="00431D82" w14:paraId="3C594949" w14:textId="19CEE85B">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Select ‘Save’ </w:t>
      </w:r>
      <w:r w:rsidRPr="00BA54E8" w:rsidR="003E1690">
        <w:rPr>
          <w:rFonts w:eastAsia="Times New Roman" w:asciiTheme="majorHAnsi" w:hAnsiTheme="majorHAnsi" w:cstheme="majorHAnsi"/>
          <w:sz w:val="20"/>
          <w:szCs w:val="20"/>
        </w:rPr>
        <w:t>to</w:t>
      </w:r>
      <w:r w:rsidRPr="00BA54E8">
        <w:rPr>
          <w:rFonts w:eastAsia="Times New Roman" w:asciiTheme="majorHAnsi" w:hAnsiTheme="majorHAnsi" w:cstheme="majorHAnsi"/>
          <w:sz w:val="20"/>
          <w:szCs w:val="20"/>
        </w:rPr>
        <w:t xml:space="preserve"> progress to the user inputs</w:t>
      </w:r>
      <w:r w:rsidR="00662F46">
        <w:rPr>
          <w:rFonts w:eastAsia="Times New Roman" w:asciiTheme="majorHAnsi" w:hAnsiTheme="majorHAnsi" w:cstheme="majorHAnsi"/>
          <w:sz w:val="20"/>
          <w:szCs w:val="20"/>
        </w:rPr>
        <w:t>.</w:t>
      </w:r>
    </w:p>
    <w:p w:rsidR="006C7EC2" w:rsidP="001125E3" w:rsidRDefault="005113CD" w14:paraId="69864BA2" w14:textId="16AE1B20">
      <w:pPr>
        <w:pStyle w:val="ListParagraph"/>
        <w:numPr>
          <w:ilvl w:val="0"/>
          <w:numId w:val="13"/>
        </w:numPr>
        <w:spacing w:after="0" w:line="240" w:lineRule="auto"/>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template will require all inputs to be completed </w:t>
      </w:r>
      <w:r w:rsidR="003E1690">
        <w:rPr>
          <w:rFonts w:eastAsia="Times New Roman" w:asciiTheme="majorHAnsi" w:hAnsiTheme="majorHAnsi" w:cstheme="majorHAnsi"/>
          <w:sz w:val="20"/>
          <w:szCs w:val="20"/>
        </w:rPr>
        <w:t>before</w:t>
      </w:r>
      <w:r w:rsidRPr="00BA54E8">
        <w:rPr>
          <w:rFonts w:eastAsia="Times New Roman" w:asciiTheme="majorHAnsi" w:hAnsiTheme="majorHAnsi" w:cstheme="majorHAnsi"/>
          <w:sz w:val="20"/>
          <w:szCs w:val="20"/>
        </w:rPr>
        <w:t xml:space="preserve"> the deployment</w:t>
      </w:r>
      <w:r w:rsidR="003E1690">
        <w:rPr>
          <w:rFonts w:eastAsia="Times New Roman" w:asciiTheme="majorHAnsi" w:hAnsiTheme="majorHAnsi" w:cstheme="majorHAnsi"/>
          <w:sz w:val="20"/>
          <w:szCs w:val="20"/>
        </w:rPr>
        <w:t>. T</w:t>
      </w:r>
      <w:r w:rsidRPr="00BA54E8" w:rsidR="00976F3E">
        <w:rPr>
          <w:rFonts w:eastAsia="Times New Roman" w:asciiTheme="majorHAnsi" w:hAnsiTheme="majorHAnsi" w:cstheme="majorHAnsi"/>
          <w:sz w:val="20"/>
          <w:szCs w:val="20"/>
        </w:rPr>
        <w:t>he specific inputs are:</w:t>
      </w:r>
    </w:p>
    <w:p w:rsidR="00DA6FE4" w:rsidP="001125E3" w:rsidRDefault="00DA6FE4" w14:paraId="16B18ACD" w14:textId="53F0EAF6">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Basics section</w:t>
      </w:r>
    </w:p>
    <w:p w:rsidR="00E0585F" w:rsidP="00E0585F" w:rsidRDefault="00E0585F" w14:paraId="5C72C4D2" w14:textId="639B866F">
      <w:pPr>
        <w:spacing w:after="0" w:line="240" w:lineRule="auto"/>
        <w:rPr>
          <w:rFonts w:eastAsia="Times New Roman" w:asciiTheme="majorHAnsi" w:hAnsiTheme="majorHAnsi" w:cstheme="majorHAnsi"/>
          <w:sz w:val="20"/>
          <w:szCs w:val="20"/>
        </w:rPr>
      </w:pPr>
    </w:p>
    <w:tbl>
      <w:tblPr>
        <w:tblStyle w:val="TableGrid"/>
        <w:tblW w:w="9474" w:type="dxa"/>
        <w:tblLook w:val="04A0" w:firstRow="1" w:lastRow="0" w:firstColumn="1" w:lastColumn="0" w:noHBand="0" w:noVBand="1"/>
      </w:tblPr>
      <w:tblGrid>
        <w:gridCol w:w="1705"/>
        <w:gridCol w:w="5114"/>
        <w:gridCol w:w="2655"/>
      </w:tblGrid>
      <w:tr w:rsidRPr="00BA54E8" w:rsidR="008C0012" w:rsidTr="32A59F32" w14:paraId="41097618" w14:textId="77777777">
        <w:tc>
          <w:tcPr>
            <w:tcW w:w="1705" w:type="dxa"/>
            <w:shd w:val="clear" w:color="auto" w:fill="F2F2F2" w:themeFill="background1" w:themeFillShade="F2"/>
          </w:tcPr>
          <w:p w:rsidRPr="00BA54E8" w:rsidR="008C0012" w:rsidP="001C2D25" w:rsidRDefault="008C0012" w14:paraId="5EF6565E"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114" w:type="dxa"/>
            <w:shd w:val="clear" w:color="auto" w:fill="F2F2F2" w:themeFill="background1" w:themeFillShade="F2"/>
          </w:tcPr>
          <w:p w:rsidRPr="00BA54E8" w:rsidR="008C0012" w:rsidP="001C2D25" w:rsidRDefault="008C0012" w14:paraId="2B5C4644"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655" w:type="dxa"/>
            <w:shd w:val="clear" w:color="auto" w:fill="F2F2F2" w:themeFill="background1" w:themeFillShade="F2"/>
          </w:tcPr>
          <w:p w:rsidRPr="00BA54E8" w:rsidR="008C0012" w:rsidP="001C2D25" w:rsidRDefault="008C0012" w14:paraId="0E006AAF" w14:textId="77777777">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Example</w:t>
            </w:r>
          </w:p>
        </w:tc>
      </w:tr>
      <w:tr w:rsidRPr="00BA54E8" w:rsidR="008C0012" w:rsidTr="32A59F32" w14:paraId="5E0DA0FC" w14:textId="77777777">
        <w:tc>
          <w:tcPr>
            <w:tcW w:w="1705" w:type="dxa"/>
          </w:tcPr>
          <w:p w:rsidRPr="00BA54E8" w:rsidR="008C0012" w:rsidP="001C2D25" w:rsidRDefault="008C0012" w14:paraId="76C738CD"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Subscription</w:t>
            </w:r>
          </w:p>
        </w:tc>
        <w:tc>
          <w:tcPr>
            <w:tcW w:w="5114" w:type="dxa"/>
          </w:tcPr>
          <w:p w:rsidRPr="00BA54E8" w:rsidR="008C0012" w:rsidP="001C2D25" w:rsidRDefault="008C0012" w14:paraId="53DB01EA" w14:textId="77777777">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an existing subscription, although multiple subscriptions may be visible, only those that the user deploying the template as the ‘Owner’ role set on can be used.</w:t>
            </w:r>
          </w:p>
        </w:tc>
        <w:tc>
          <w:tcPr>
            <w:tcW w:w="2655" w:type="dxa"/>
          </w:tcPr>
          <w:p w:rsidRPr="00BA54E8" w:rsidR="008C0012" w:rsidP="001C2D25" w:rsidRDefault="008C0012" w14:paraId="13E5482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Pay-As-You-Go</w:t>
            </w:r>
          </w:p>
        </w:tc>
      </w:tr>
      <w:tr w:rsidRPr="00BA54E8" w:rsidR="008C0012" w:rsidTr="32A59F32" w14:paraId="13A75D35" w14:textId="77777777">
        <w:tc>
          <w:tcPr>
            <w:tcW w:w="1705" w:type="dxa"/>
          </w:tcPr>
          <w:p w:rsidRPr="00BA54E8" w:rsidR="008C0012" w:rsidP="001C2D25" w:rsidRDefault="008C0012" w14:paraId="4AD56BA6"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Resource Group</w:t>
            </w:r>
          </w:p>
        </w:tc>
        <w:tc>
          <w:tcPr>
            <w:tcW w:w="5114" w:type="dxa"/>
          </w:tcPr>
          <w:p w:rsidRPr="00BA54E8" w:rsidR="008C0012" w:rsidP="001C2D25" w:rsidRDefault="008C0012" w14:paraId="788FA355" w14:textId="6A10348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Enter the resource group to be used, enter a descriptive name as all the Azure components will be assigned to this resource group and identifying those resources that are needed for Fundraising and Engagement will be beneficial to a demonstrator.</w:t>
            </w:r>
            <w:r w:rsidR="00662F46">
              <w:rPr>
                <w:rFonts w:eastAsia="Times New Roman" w:asciiTheme="majorHAnsi" w:hAnsiTheme="majorHAnsi" w:cstheme="majorHAnsi"/>
                <w:sz w:val="20"/>
                <w:szCs w:val="20"/>
              </w:rPr>
              <w:t xml:space="preserve"> </w:t>
            </w:r>
          </w:p>
        </w:tc>
        <w:tc>
          <w:tcPr>
            <w:tcW w:w="2655" w:type="dxa"/>
            <w:tcMar>
              <w:right w:w="0" w:type="dxa"/>
            </w:tcMar>
          </w:tcPr>
          <w:p w:rsidRPr="00BA54E8" w:rsidR="008C0012" w:rsidP="001C2D25" w:rsidRDefault="008C0012" w14:paraId="3979E087"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FundraisingandEngagement</w:t>
            </w:r>
          </w:p>
        </w:tc>
      </w:tr>
      <w:tr w:rsidRPr="00BA54E8" w:rsidR="008C0012" w:rsidTr="32A59F32" w14:paraId="7E9A8BCB" w14:textId="77777777">
        <w:tc>
          <w:tcPr>
            <w:tcW w:w="1705" w:type="dxa"/>
          </w:tcPr>
          <w:p w:rsidRPr="00BA54E8" w:rsidR="008C0012" w:rsidP="001C2D25" w:rsidRDefault="008C0012" w14:paraId="654D76DE"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Location</w:t>
            </w:r>
          </w:p>
        </w:tc>
        <w:tc>
          <w:tcPr>
            <w:tcW w:w="5114" w:type="dxa"/>
          </w:tcPr>
          <w:p w:rsidRPr="00BA54E8" w:rsidR="008C0012" w:rsidP="001C2D25" w:rsidRDefault="008C0012" w14:paraId="67D613F0" w14:textId="4E3E3452">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resource locations for these components</w:t>
            </w:r>
            <w:r w:rsidR="00A94ADA">
              <w:rPr>
                <w:rFonts w:eastAsia="Times New Roman" w:asciiTheme="majorHAnsi" w:hAnsiTheme="majorHAnsi" w:cstheme="majorHAnsi"/>
                <w:sz w:val="20"/>
                <w:szCs w:val="20"/>
              </w:rPr>
              <w:t>. A</w:t>
            </w:r>
            <w:r w:rsidRPr="00BA54E8">
              <w:rPr>
                <w:rFonts w:eastAsia="Times New Roman" w:asciiTheme="majorHAnsi" w:hAnsiTheme="majorHAnsi" w:cstheme="majorHAnsi"/>
                <w:sz w:val="20"/>
                <w:szCs w:val="20"/>
              </w:rPr>
              <w:t>ll resources are assigned to specific geographic locations based on the group. Locations can be moved post deployment.</w:t>
            </w:r>
          </w:p>
        </w:tc>
        <w:tc>
          <w:tcPr>
            <w:tcW w:w="2655" w:type="dxa"/>
          </w:tcPr>
          <w:p w:rsidRPr="00BA54E8" w:rsidR="008C0012" w:rsidP="001C2D25" w:rsidRDefault="008C0012" w14:paraId="1AC7D09B" w14:textId="7777777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(US) Central US</w:t>
            </w:r>
          </w:p>
        </w:tc>
      </w:tr>
    </w:tbl>
    <w:p w:rsidRPr="00E0585F" w:rsidR="00E0585F" w:rsidP="00E0585F" w:rsidRDefault="00E0585F" w14:paraId="60814CB4" w14:textId="77777777">
      <w:pPr>
        <w:spacing w:after="0" w:line="240" w:lineRule="auto"/>
        <w:rPr>
          <w:rFonts w:eastAsia="Times New Roman" w:asciiTheme="majorHAnsi" w:hAnsiTheme="majorHAnsi" w:cstheme="majorHAnsi"/>
          <w:sz w:val="20"/>
          <w:szCs w:val="20"/>
        </w:rPr>
      </w:pPr>
    </w:p>
    <w:p w:rsidR="00E0585F" w:rsidP="001125E3" w:rsidRDefault="00CE16F4" w14:paraId="318B9C1E" w14:textId="3106E40E">
      <w:pPr>
        <w:pStyle w:val="ListParagraph"/>
        <w:numPr>
          <w:ilvl w:val="1"/>
          <w:numId w:val="13"/>
        </w:numPr>
        <w:spacing w:after="0" w:line="240" w:lineRule="auto"/>
        <w:contextualSpacing w:val="0"/>
        <w:rPr>
          <w:rFonts w:eastAsia="Times New Roman" w:asciiTheme="majorHAnsi" w:hAnsiTheme="majorHAnsi" w:cstheme="majorHAnsi"/>
          <w:sz w:val="20"/>
          <w:szCs w:val="20"/>
        </w:rPr>
      </w:pPr>
      <w:r>
        <w:rPr>
          <w:rFonts w:eastAsia="Times New Roman" w:asciiTheme="majorHAnsi" w:hAnsiTheme="majorHAnsi" w:cstheme="majorHAnsi"/>
          <w:sz w:val="20"/>
          <w:szCs w:val="20"/>
        </w:rPr>
        <w:t>Settings section</w:t>
      </w:r>
    </w:p>
    <w:p w:rsidRPr="00DA6FE4" w:rsidR="00CE16F4" w:rsidP="00CE16F4" w:rsidRDefault="00CE16F4" w14:paraId="7067C473" w14:textId="77777777">
      <w:pPr>
        <w:pStyle w:val="ListParagraph"/>
        <w:spacing w:after="0" w:line="240" w:lineRule="auto"/>
        <w:ind w:left="1440"/>
        <w:contextualSpacing w:val="0"/>
        <w:rPr>
          <w:rFonts w:eastAsia="Times New Roman" w:asciiTheme="majorHAnsi" w:hAnsiTheme="majorHAnsi" w:cstheme="majorHAnsi"/>
          <w:sz w:val="20"/>
          <w:szCs w:val="20"/>
        </w:rPr>
      </w:pPr>
    </w:p>
    <w:tbl>
      <w:tblPr>
        <w:tblStyle w:val="TableGrid"/>
        <w:tblW w:w="9355" w:type="dxa"/>
        <w:tblLayout w:type="fixed"/>
        <w:tblLook w:val="04A0" w:firstRow="1" w:lastRow="0" w:firstColumn="1" w:lastColumn="0" w:noHBand="0" w:noVBand="1"/>
      </w:tblPr>
      <w:tblGrid>
        <w:gridCol w:w="1565"/>
        <w:gridCol w:w="5270"/>
        <w:gridCol w:w="2520"/>
      </w:tblGrid>
      <w:tr w:rsidRPr="00BA54E8" w:rsidR="00CE16F4" w:rsidTr="001B3722" w14:paraId="6B37D734" w14:textId="77777777">
        <w:tc>
          <w:tcPr>
            <w:tcW w:w="1565" w:type="dxa"/>
            <w:shd w:val="clear" w:color="auto" w:fill="F2F2F2" w:themeFill="background1" w:themeFillShade="F2"/>
          </w:tcPr>
          <w:p w:rsidRPr="00BA54E8" w:rsidR="00CE16F4" w:rsidP="001647A0" w:rsidRDefault="00CE16F4" w14:paraId="42ED43D6" w14:textId="4C7DCC39">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Setting</w:t>
            </w:r>
          </w:p>
        </w:tc>
        <w:tc>
          <w:tcPr>
            <w:tcW w:w="5270" w:type="dxa"/>
            <w:shd w:val="clear" w:color="auto" w:fill="F2F2F2" w:themeFill="background1" w:themeFillShade="F2"/>
          </w:tcPr>
          <w:p w:rsidRPr="00BA54E8" w:rsidR="00CE16F4" w:rsidP="001647A0" w:rsidRDefault="00CE16F4" w14:paraId="23503E3D" w14:textId="459CEA2A">
            <w:pPr>
              <w:pStyle w:val="ListParagraph"/>
              <w:ind w:left="0"/>
              <w:contextualSpacing w:val="0"/>
              <w:rPr>
                <w:rFonts w:eastAsia="Times New Roman" w:asciiTheme="majorHAnsi" w:hAnsiTheme="majorHAnsi" w:cstheme="majorHAnsi"/>
                <w:b/>
                <w:bCs/>
                <w:sz w:val="20"/>
                <w:szCs w:val="20"/>
              </w:rPr>
            </w:pPr>
            <w:r w:rsidRPr="00BA54E8">
              <w:rPr>
                <w:rFonts w:eastAsia="Times New Roman" w:asciiTheme="majorHAnsi" w:hAnsiTheme="majorHAnsi" w:cstheme="majorHAnsi"/>
                <w:b/>
                <w:bCs/>
                <w:sz w:val="20"/>
                <w:szCs w:val="20"/>
              </w:rPr>
              <w:t>Description</w:t>
            </w:r>
          </w:p>
        </w:tc>
        <w:tc>
          <w:tcPr>
            <w:tcW w:w="2520" w:type="dxa"/>
            <w:shd w:val="clear" w:color="auto" w:fill="F2F2F2" w:themeFill="background1" w:themeFillShade="F2"/>
          </w:tcPr>
          <w:p w:rsidRPr="00E62DBE" w:rsidR="00CE16F4" w:rsidP="00E62DBE" w:rsidRDefault="00E62DBE" w14:paraId="5870674D" w14:textId="3B737B05">
            <w:pPr>
              <w:rPr>
                <w:b/>
                <w:bCs/>
              </w:rPr>
            </w:pPr>
            <w:r w:rsidRPr="00E62DBE">
              <w:rPr>
                <w:b/>
                <w:bCs/>
                <w:sz w:val="20"/>
                <w:szCs w:val="20"/>
              </w:rPr>
              <w:t>Example</w:t>
            </w:r>
          </w:p>
        </w:tc>
      </w:tr>
      <w:tr w:rsidRPr="00BA54E8" w:rsidR="00CE16F4" w:rsidTr="001B3722" w14:paraId="5BC9CD42" w14:textId="77777777">
        <w:tc>
          <w:tcPr>
            <w:tcW w:w="1565" w:type="dxa"/>
          </w:tcPr>
          <w:p w:rsidRPr="00BA54E8" w:rsidR="00CE16F4" w:rsidP="001647A0" w:rsidRDefault="00CE16F4" w14:paraId="0F996AFD" w14:textId="74AA434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Client Name</w:t>
            </w:r>
          </w:p>
        </w:tc>
        <w:tc>
          <w:tcPr>
            <w:tcW w:w="5270" w:type="dxa"/>
          </w:tcPr>
          <w:p w:rsidRPr="00BA54E8" w:rsidR="00CE16F4" w:rsidP="001647A0" w:rsidRDefault="00CE16F4" w14:paraId="0BAA1EF1" w14:textId="4DA9DAF4">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short name for the client</w:t>
            </w:r>
            <w:r w:rsidR="00A94ADA">
              <w:rPr>
                <w:rFonts w:eastAsia="Times New Roman" w:asciiTheme="majorHAnsi" w:hAnsiTheme="majorHAnsi" w:cstheme="majorHAnsi"/>
                <w:sz w:val="20"/>
                <w:szCs w:val="20"/>
              </w:rPr>
              <w:t>. T</w:t>
            </w:r>
            <w:r w:rsidRPr="00BA54E8">
              <w:rPr>
                <w:rFonts w:eastAsia="Times New Roman" w:asciiTheme="majorHAnsi" w:hAnsiTheme="majorHAnsi" w:cstheme="majorHAnsi"/>
                <w:sz w:val="20"/>
                <w:szCs w:val="20"/>
              </w:rPr>
              <w:t xml:space="preserve">his value acts as the suffix applied to the components created during this process forming a unique name for each application. </w:t>
            </w:r>
          </w:p>
        </w:tc>
        <w:tc>
          <w:tcPr>
            <w:tcW w:w="2520" w:type="dxa"/>
          </w:tcPr>
          <w:p w:rsidRPr="00BA54E8" w:rsidR="00CE16F4" w:rsidP="001647A0" w:rsidRDefault="00CE16F4" w14:paraId="1871AB6A" w14:textId="692F035C">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Contoso</w:t>
            </w:r>
          </w:p>
        </w:tc>
      </w:tr>
      <w:tr w:rsidRPr="00BA54E8" w:rsidR="00CE16F4" w:rsidTr="001B3722" w14:paraId="18B63FFE" w14:textId="77777777">
        <w:tc>
          <w:tcPr>
            <w:tcW w:w="1565" w:type="dxa"/>
          </w:tcPr>
          <w:p w:rsidRPr="00BA54E8" w:rsidR="00CE16F4" w:rsidP="001647A0" w:rsidRDefault="00CE16F4" w14:paraId="56F3B74F" w14:textId="721F87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Env</w:t>
            </w:r>
          </w:p>
        </w:tc>
        <w:tc>
          <w:tcPr>
            <w:tcW w:w="5270" w:type="dxa"/>
          </w:tcPr>
          <w:p w:rsidRPr="00BA54E8" w:rsidR="00CE16F4" w:rsidP="001647A0" w:rsidRDefault="00CE16F4" w14:paraId="5ECC2637" w14:textId="29DB54FD">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Select from Dev, QA, UAT, Test and Prod. Select the option that best suits the purpose of this deployment</w:t>
            </w:r>
            <w:r w:rsidR="00581917">
              <w:rPr>
                <w:rFonts w:eastAsia="Times New Roman" w:asciiTheme="majorHAnsi" w:hAnsiTheme="majorHAnsi" w:cstheme="majorHAnsi"/>
                <w:sz w:val="20"/>
                <w:szCs w:val="20"/>
              </w:rPr>
              <w:t>.</w:t>
            </w:r>
            <w:r w:rsidRPr="00BA54E8">
              <w:rPr>
                <w:rFonts w:eastAsia="Times New Roman" w:asciiTheme="majorHAnsi" w:hAnsiTheme="majorHAnsi" w:cstheme="majorHAnsi"/>
                <w:sz w:val="20"/>
                <w:szCs w:val="20"/>
              </w:rPr>
              <w:t xml:space="preserve"> </w:t>
            </w:r>
            <w:r w:rsidR="00581917">
              <w:rPr>
                <w:rFonts w:eastAsia="Times New Roman" w:asciiTheme="majorHAnsi" w:hAnsiTheme="majorHAnsi" w:cstheme="majorHAnsi"/>
                <w:sz w:val="20"/>
                <w:szCs w:val="20"/>
              </w:rPr>
              <w:t>T</w:t>
            </w:r>
            <w:r w:rsidRPr="00BA54E8">
              <w:rPr>
                <w:rFonts w:eastAsia="Times New Roman" w:asciiTheme="majorHAnsi" w:hAnsiTheme="majorHAnsi" w:cstheme="majorHAnsi"/>
                <w:sz w:val="20"/>
                <w:szCs w:val="20"/>
              </w:rPr>
              <w:t>his acts as a prefix to the naming of the created applications.</w:t>
            </w:r>
          </w:p>
        </w:tc>
        <w:tc>
          <w:tcPr>
            <w:tcW w:w="2520" w:type="dxa"/>
          </w:tcPr>
          <w:p w:rsidRPr="00BA54E8" w:rsidR="00CE16F4" w:rsidP="001647A0" w:rsidRDefault="00CE16F4" w14:paraId="58E307FC" w14:textId="318464C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prod</w:t>
            </w:r>
          </w:p>
        </w:tc>
      </w:tr>
      <w:tr w:rsidRPr="00BA54E8" w:rsidR="00CE16F4" w:rsidTr="001B3722" w14:paraId="2FC9400F" w14:textId="77777777">
        <w:tc>
          <w:tcPr>
            <w:tcW w:w="1565" w:type="dxa"/>
          </w:tcPr>
          <w:p w:rsidRPr="00BA54E8" w:rsidR="00CE16F4" w:rsidP="001647A0" w:rsidRDefault="00CE16F4" w14:paraId="7A2CA529" w14:textId="3A6CE974">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w:t>
            </w:r>
          </w:p>
        </w:tc>
        <w:tc>
          <w:tcPr>
            <w:tcW w:w="5270" w:type="dxa"/>
          </w:tcPr>
          <w:p w:rsidRPr="00BA54E8" w:rsidR="00CE16F4" w:rsidP="001647A0" w:rsidRDefault="00CE16F4" w14:paraId="1DC90D68" w14:textId="6E94CB26">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account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45141DD5" w14:textId="583130E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sql-admin</w:t>
            </w:r>
          </w:p>
        </w:tc>
      </w:tr>
      <w:tr w:rsidRPr="00BA54E8" w:rsidR="00CE16F4" w:rsidTr="001B3722" w14:paraId="5EBB1988" w14:textId="77777777">
        <w:tc>
          <w:tcPr>
            <w:tcW w:w="1565" w:type="dxa"/>
          </w:tcPr>
          <w:p w:rsidRPr="00BA54E8" w:rsidR="00CE16F4" w:rsidP="001647A0" w:rsidRDefault="00CE16F4" w14:paraId="036E2183" w14:textId="19E6660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Sql Server Admin Login Password</w:t>
            </w:r>
          </w:p>
        </w:tc>
        <w:tc>
          <w:tcPr>
            <w:tcW w:w="5270" w:type="dxa"/>
          </w:tcPr>
          <w:p w:rsidRPr="00BA54E8" w:rsidR="00CE16F4" w:rsidP="001647A0" w:rsidRDefault="00CE16F4" w14:paraId="33084C5F" w14:textId="7A8DD1B8">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Server Administrator password that will be used when creating the Azure SQL Server. It will be important to record these details securely as they are required to complete additional configuration.</w:t>
            </w:r>
          </w:p>
        </w:tc>
        <w:tc>
          <w:tcPr>
            <w:tcW w:w="2520" w:type="dxa"/>
          </w:tcPr>
          <w:p w:rsidRPr="00BA54E8" w:rsidR="00CE16F4" w:rsidP="001647A0" w:rsidRDefault="00CE16F4" w14:paraId="6066B1AD" w14:textId="4E78BAF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71C803D1" w14:textId="77777777">
        <w:tc>
          <w:tcPr>
            <w:tcW w:w="1565" w:type="dxa"/>
          </w:tcPr>
          <w:p w:rsidRPr="00BA54E8" w:rsidR="00CE16F4" w:rsidP="003E1690" w:rsidRDefault="00CE16F4" w14:paraId="7ABA6318" w14:textId="1E9D146C">
            <w:pPr>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Database Password</w:t>
            </w:r>
          </w:p>
        </w:tc>
        <w:tc>
          <w:tcPr>
            <w:tcW w:w="5270" w:type="dxa"/>
          </w:tcPr>
          <w:p w:rsidRPr="00BA54E8" w:rsidR="00CE16F4" w:rsidP="001647A0" w:rsidRDefault="00CE16F4" w14:paraId="5B788B46" w14:textId="3D49875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SQL Database user password that will be stored as a secret in the secure key vault</w:t>
            </w:r>
            <w:r w:rsidR="00116BD9">
              <w:rPr>
                <w:rFonts w:eastAsia="Times New Roman" w:asciiTheme="majorHAnsi" w:hAnsiTheme="majorHAnsi" w:cstheme="majorHAnsi"/>
                <w:sz w:val="20"/>
                <w:szCs w:val="20"/>
              </w:rPr>
              <w:t>.</w:t>
            </w:r>
          </w:p>
        </w:tc>
        <w:tc>
          <w:tcPr>
            <w:tcW w:w="2520" w:type="dxa"/>
          </w:tcPr>
          <w:p w:rsidRPr="00BA54E8" w:rsidR="00CE16F4" w:rsidP="001647A0" w:rsidRDefault="00CE16F4" w14:paraId="3A83EA80" w14:textId="622CACD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An example password</w:t>
            </w:r>
          </w:p>
        </w:tc>
      </w:tr>
      <w:tr w:rsidRPr="00BA54E8" w:rsidR="00CE16F4" w:rsidTr="001B3722" w14:paraId="21D2FEE4" w14:textId="77777777">
        <w:tc>
          <w:tcPr>
            <w:tcW w:w="1565" w:type="dxa"/>
          </w:tcPr>
          <w:p w:rsidRPr="00BA54E8" w:rsidR="00CE16F4" w:rsidP="001647A0" w:rsidRDefault="00CE16F4" w14:paraId="4B81E9C5" w14:textId="2940A251">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CrmApplication ID</w:t>
            </w:r>
          </w:p>
        </w:tc>
        <w:tc>
          <w:tcPr>
            <w:tcW w:w="5270" w:type="dxa"/>
          </w:tcPr>
          <w:p w:rsidRPr="00BA54E8" w:rsidR="00CE16F4" w:rsidP="001647A0" w:rsidRDefault="00CE16F4" w14:paraId="51F20587" w14:textId="48D9ACF5">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This is the ‘Application (Client)’ ID captured during the </w:t>
            </w:r>
            <w:hyperlink w:history="1" w:anchor="_Azure_Active_Directory">
              <w:r w:rsidRPr="00BA54E8">
                <w:rPr>
                  <w:rStyle w:val="Hyperlink"/>
                  <w:rFonts w:eastAsia="Times New Roman" w:asciiTheme="majorHAnsi" w:hAnsiTheme="majorHAnsi" w:cstheme="majorHAnsi"/>
                  <w:sz w:val="20"/>
                  <w:szCs w:val="20"/>
                </w:rPr>
                <w:t>prerequisites</w:t>
              </w:r>
            </w:hyperlink>
            <w:r w:rsidR="00116BD9">
              <w:rPr>
                <w:rStyle w:val="Hyperlink"/>
                <w:rFonts w:eastAsia="Times New Roman" w:asciiTheme="majorHAnsi" w:hAnsiTheme="majorHAnsi" w:cstheme="majorHAnsi"/>
                <w:sz w:val="20"/>
                <w:szCs w:val="20"/>
              </w:rPr>
              <w:t>.</w:t>
            </w:r>
          </w:p>
        </w:tc>
        <w:tc>
          <w:tcPr>
            <w:tcW w:w="2520" w:type="dxa"/>
          </w:tcPr>
          <w:p w:rsidRPr="00BA54E8" w:rsidR="00CE16F4" w:rsidP="001647A0" w:rsidRDefault="00CE16F4" w14:paraId="4CCAF983" w14:textId="0AB8C9AE">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39b994e7-6430-4969-9…</w:t>
            </w:r>
          </w:p>
        </w:tc>
      </w:tr>
      <w:tr w:rsidRPr="00BA54E8" w:rsidR="00CE16F4" w:rsidTr="001B3722" w14:paraId="0411C3CA" w14:textId="77777777">
        <w:tc>
          <w:tcPr>
            <w:tcW w:w="1565" w:type="dxa"/>
          </w:tcPr>
          <w:p w:rsidRPr="00BA54E8" w:rsidR="00CE16F4" w:rsidP="001647A0" w:rsidRDefault="00CE16F4" w14:paraId="4B1C5E23" w14:textId="70DBCE16">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Application Key</w:t>
            </w:r>
          </w:p>
        </w:tc>
        <w:tc>
          <w:tcPr>
            <w:tcW w:w="5270" w:type="dxa"/>
          </w:tcPr>
          <w:p w:rsidRPr="00BA54E8" w:rsidR="00CE16F4" w:rsidP="001647A0" w:rsidRDefault="00CE16F4" w14:paraId="1A5454E3" w14:textId="708575A1">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 xml:space="preserve">The application secret key obtained from the ‘Application’ registration in Azure Active Directory. Captured during your </w:t>
            </w:r>
            <w:hyperlink w:history="1" w:anchor="_Azure_Active_Directory">
              <w:r w:rsidRPr="00BA54E8">
                <w:rPr>
                  <w:rStyle w:val="Hyperlink"/>
                  <w:rFonts w:eastAsia="Times New Roman" w:asciiTheme="majorHAnsi" w:hAnsiTheme="majorHAnsi" w:cstheme="majorHAnsi"/>
                  <w:sz w:val="20"/>
                  <w:szCs w:val="20"/>
                </w:rPr>
                <w:t>prerequisite</w:t>
              </w:r>
            </w:hyperlink>
            <w:r w:rsidRPr="00BA54E8">
              <w:rPr>
                <w:rFonts w:eastAsia="Times New Roman" w:asciiTheme="majorHAnsi" w:hAnsiTheme="majorHAnsi" w:cstheme="majorHAnsi"/>
                <w:sz w:val="20"/>
                <w:szCs w:val="20"/>
              </w:rPr>
              <w:t xml:space="preserve"> checklist.</w:t>
            </w:r>
          </w:p>
        </w:tc>
        <w:tc>
          <w:tcPr>
            <w:tcW w:w="2520" w:type="dxa"/>
          </w:tcPr>
          <w:p w:rsidRPr="00BA54E8" w:rsidR="00CE16F4" w:rsidP="001647A0" w:rsidRDefault="00CE16F4" w14:paraId="304938B8" w14:textId="5478193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W+GLdvquGb&amp;f3PU4z6…</w:t>
            </w:r>
          </w:p>
        </w:tc>
      </w:tr>
      <w:tr w:rsidRPr="00BA54E8" w:rsidR="00CE16F4" w:rsidTr="001B3722" w14:paraId="67666C36" w14:textId="77777777">
        <w:tc>
          <w:tcPr>
            <w:tcW w:w="1565" w:type="dxa"/>
          </w:tcPr>
          <w:p w:rsidRPr="00BA54E8" w:rsidR="00CE16F4" w:rsidP="001647A0" w:rsidRDefault="00CE16F4" w14:paraId="24413697" w14:textId="4C2E0B7D">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Organization URL</w:t>
            </w:r>
          </w:p>
        </w:tc>
        <w:tc>
          <w:tcPr>
            <w:tcW w:w="5270" w:type="dxa"/>
          </w:tcPr>
          <w:p w:rsidRPr="00BA54E8" w:rsidR="00CE16F4" w:rsidP="001647A0" w:rsidRDefault="00CE16F4" w14:paraId="74D80895" w14:textId="2886715E">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Dynamics 365 for Sales Enterprise API URL</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1ECE3225" w14:textId="46CF31A7">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https://fundraisingandengagement.api.crm.dynamics.com</w:t>
            </w:r>
          </w:p>
        </w:tc>
      </w:tr>
      <w:tr w:rsidRPr="00BA54E8" w:rsidR="00CE16F4" w:rsidTr="001B3722" w14:paraId="1749D280" w14:textId="77777777">
        <w:tc>
          <w:tcPr>
            <w:tcW w:w="1565" w:type="dxa"/>
          </w:tcPr>
          <w:p w:rsidRPr="00BA54E8" w:rsidR="00CE16F4" w:rsidP="001647A0" w:rsidRDefault="00CE16F4" w14:paraId="76A04CED" w14:textId="1580BB63">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Crm Tenant Id</w:t>
            </w:r>
          </w:p>
        </w:tc>
        <w:tc>
          <w:tcPr>
            <w:tcW w:w="5270" w:type="dxa"/>
          </w:tcPr>
          <w:p w:rsidRPr="00BA54E8" w:rsidR="00CE16F4" w:rsidP="001647A0" w:rsidRDefault="00CE16F4" w14:paraId="7EB40E3D" w14:textId="48B7FEC9">
            <w:pPr>
              <w:pStyle w:val="ListParagraph"/>
              <w:ind w:left="0"/>
              <w:contextualSpacing w:val="0"/>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t>The Azure Active Directory identifier</w:t>
            </w:r>
            <w:r w:rsidR="0020149E">
              <w:rPr>
                <w:rFonts w:eastAsia="Times New Roman" w:asciiTheme="majorHAnsi" w:hAnsiTheme="majorHAnsi" w:cstheme="majorHAnsi"/>
                <w:sz w:val="20"/>
                <w:szCs w:val="20"/>
              </w:rPr>
              <w:t>.</w:t>
            </w:r>
          </w:p>
        </w:tc>
        <w:tc>
          <w:tcPr>
            <w:tcW w:w="2520" w:type="dxa"/>
          </w:tcPr>
          <w:p w:rsidRPr="00BA54E8" w:rsidR="00CE16F4" w:rsidP="001647A0" w:rsidRDefault="00CE16F4" w14:paraId="5C933AF6" w14:textId="6E1DC7F0">
            <w:pPr>
              <w:pStyle w:val="ListParagraph"/>
              <w:ind w:left="0"/>
              <w:contextualSpacing w:val="0"/>
              <w:rPr>
                <w:rFonts w:eastAsia="Times New Roman" w:asciiTheme="majorHAnsi" w:hAnsiTheme="majorHAnsi" w:cstheme="majorHAnsi"/>
                <w:i/>
                <w:iCs/>
                <w:sz w:val="20"/>
                <w:szCs w:val="20"/>
              </w:rPr>
            </w:pPr>
            <w:r w:rsidRPr="00BA54E8">
              <w:rPr>
                <w:rFonts w:eastAsia="Times New Roman" w:asciiTheme="majorHAnsi" w:hAnsiTheme="majorHAnsi" w:cstheme="majorHAnsi"/>
                <w:i/>
                <w:iCs/>
                <w:sz w:val="20"/>
                <w:szCs w:val="20"/>
              </w:rPr>
              <w:t>488d3e41-7005-4a64-8…</w:t>
            </w:r>
          </w:p>
        </w:tc>
      </w:tr>
    </w:tbl>
    <w:p w:rsidRPr="00BA54E8" w:rsidR="00CC4A35" w:rsidP="001647A0" w:rsidRDefault="00CC4A35" w14:paraId="695D6AD3" w14:textId="0B9C2978">
      <w:pPr>
        <w:pStyle w:val="ListParagraph"/>
        <w:spacing w:after="0" w:line="240" w:lineRule="auto"/>
        <w:contextualSpacing w:val="0"/>
        <w:rPr>
          <w:rFonts w:eastAsia="Times New Roman" w:asciiTheme="majorHAnsi" w:hAnsiTheme="majorHAnsi" w:cstheme="majorHAnsi"/>
          <w:sz w:val="20"/>
          <w:szCs w:val="20"/>
        </w:rPr>
      </w:pPr>
    </w:p>
    <w:p w:rsidRPr="00BA54E8" w:rsidR="00CC4A35" w:rsidP="001647A0" w:rsidRDefault="00CC4A35" w14:paraId="00EFA695" w14:textId="77777777">
      <w:pPr>
        <w:spacing w:after="0" w:line="240" w:lineRule="auto"/>
        <w:rPr>
          <w:rFonts w:eastAsia="Times New Roman" w:asciiTheme="majorHAnsi" w:hAnsiTheme="majorHAnsi" w:cstheme="majorHAnsi"/>
          <w:sz w:val="20"/>
          <w:szCs w:val="20"/>
        </w:rPr>
      </w:pPr>
      <w:r w:rsidRPr="00BA54E8">
        <w:rPr>
          <w:rFonts w:eastAsia="Times New Roman" w:asciiTheme="majorHAnsi" w:hAnsiTheme="majorHAnsi" w:cstheme="majorHAnsi"/>
          <w:sz w:val="20"/>
          <w:szCs w:val="20"/>
        </w:rPr>
        <w:br w:type="page"/>
      </w:r>
    </w:p>
    <w:p w:rsidR="00CC4A35" w:rsidP="001125E3" w:rsidRDefault="00CC4A35" w14:paraId="7BBB3630" w14:textId="24305FDB">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Using the above example inputs, the template will look </w:t>
      </w:r>
      <w:r w:rsidR="00662F46">
        <w:rPr>
          <w:rFonts w:eastAsia="Times New Roman"/>
          <w:sz w:val="20"/>
          <w:szCs w:val="20"/>
        </w:rPr>
        <w:t>like this</w:t>
      </w:r>
      <w:r w:rsidRPr="001054DB">
        <w:rPr>
          <w:rFonts w:eastAsia="Times New Roman"/>
          <w:sz w:val="20"/>
          <w:szCs w:val="20"/>
        </w:rPr>
        <w:t>:</w:t>
      </w:r>
    </w:p>
    <w:p w:rsidRPr="001054DB" w:rsidR="001054DB" w:rsidP="001054DB" w:rsidRDefault="001054DB" w14:paraId="51C3636D" w14:textId="77777777">
      <w:pPr>
        <w:pStyle w:val="ListParagraph"/>
        <w:spacing w:after="0" w:line="240" w:lineRule="auto"/>
        <w:contextualSpacing w:val="0"/>
        <w:rPr>
          <w:rFonts w:eastAsia="Times New Roman"/>
          <w:sz w:val="20"/>
          <w:szCs w:val="20"/>
        </w:rPr>
      </w:pPr>
    </w:p>
    <w:p w:rsidRPr="001054DB" w:rsidR="00393181" w:rsidP="001647A0" w:rsidRDefault="0020307D" w14:paraId="64B3A27B" w14:textId="2427D295">
      <w:pPr>
        <w:spacing w:after="0" w:line="240" w:lineRule="auto"/>
        <w:jc w:val="center"/>
        <w:rPr>
          <w:rFonts w:eastAsia="Times New Roman"/>
          <w:sz w:val="20"/>
          <w:szCs w:val="20"/>
        </w:rPr>
      </w:pPr>
      <w:r w:rsidR="0020307D">
        <w:drawing>
          <wp:inline wp14:editId="3054CDA2" wp14:anchorId="6E40C8B7">
            <wp:extent cx="4320000" cy="3448615"/>
            <wp:effectExtent l="0" t="0" r="4445" b="0"/>
            <wp:docPr id="1066778576" name="Picture 13" descr="Sample screenshot of template" title=""/>
            <wp:cNvGraphicFramePr>
              <a:graphicFrameLocks noChangeAspect="1"/>
            </wp:cNvGraphicFramePr>
            <a:graphic>
              <a:graphicData uri="http://schemas.openxmlformats.org/drawingml/2006/picture">
                <pic:pic>
                  <pic:nvPicPr>
                    <pic:cNvPr id="0" name="Picture 13"/>
                    <pic:cNvPicPr/>
                  </pic:nvPicPr>
                  <pic:blipFill>
                    <a:blip r:embed="R122293a0ce724f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3448615"/>
                    </a:xfrm>
                    <a:prstGeom prst="rect">
                      <a:avLst/>
                    </a:prstGeom>
                  </pic:spPr>
                </pic:pic>
              </a:graphicData>
            </a:graphic>
          </wp:inline>
        </w:drawing>
      </w:r>
    </w:p>
    <w:p w:rsidRPr="001054DB" w:rsidR="000D0267" w:rsidP="001647A0" w:rsidRDefault="000D0267" w14:paraId="26C66217" w14:textId="77777777">
      <w:pPr>
        <w:spacing w:after="0" w:line="240" w:lineRule="auto"/>
        <w:jc w:val="center"/>
        <w:rPr>
          <w:rFonts w:eastAsia="Times New Roman"/>
          <w:sz w:val="20"/>
          <w:szCs w:val="20"/>
        </w:rPr>
      </w:pPr>
    </w:p>
    <w:p w:rsidR="008D05A9" w:rsidP="001125E3" w:rsidRDefault="00BE21C1" w14:paraId="485D3954" w14:textId="6D9584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To start the process, select </w:t>
      </w:r>
      <w:r w:rsidR="001C2D25">
        <w:rPr>
          <w:rFonts w:eastAsia="Times New Roman"/>
          <w:sz w:val="20"/>
          <w:szCs w:val="20"/>
        </w:rPr>
        <w:t>‘</w:t>
      </w:r>
      <w:r w:rsidRPr="001054DB">
        <w:rPr>
          <w:rFonts w:eastAsia="Times New Roman"/>
          <w:sz w:val="20"/>
          <w:szCs w:val="20"/>
        </w:rPr>
        <w:t>I agree to the te</w:t>
      </w:r>
      <w:r w:rsidRPr="001054DB" w:rsidR="002006B1">
        <w:rPr>
          <w:rFonts w:eastAsia="Times New Roman"/>
          <w:sz w:val="20"/>
          <w:szCs w:val="20"/>
        </w:rPr>
        <w:t>rms and conditions stated above</w:t>
      </w:r>
      <w:r w:rsidR="00135DF9">
        <w:rPr>
          <w:rFonts w:eastAsia="Times New Roman"/>
          <w:sz w:val="20"/>
          <w:szCs w:val="20"/>
        </w:rPr>
        <w:t>.</w:t>
      </w:r>
      <w:r w:rsidR="001C2D25">
        <w:rPr>
          <w:rFonts w:eastAsia="Times New Roman"/>
          <w:sz w:val="20"/>
          <w:szCs w:val="20"/>
        </w:rPr>
        <w:t>’</w:t>
      </w:r>
    </w:p>
    <w:p w:rsidRPr="001054DB" w:rsidR="001054DB" w:rsidP="001054DB" w:rsidRDefault="001054DB" w14:paraId="44C4F0E6" w14:textId="77777777">
      <w:pPr>
        <w:pStyle w:val="ListParagraph"/>
        <w:spacing w:after="0" w:line="240" w:lineRule="auto"/>
        <w:contextualSpacing w:val="0"/>
        <w:rPr>
          <w:rFonts w:eastAsia="Times New Roman"/>
          <w:sz w:val="20"/>
          <w:szCs w:val="20"/>
        </w:rPr>
      </w:pPr>
    </w:p>
    <w:p w:rsidRPr="001054DB" w:rsidR="00BE21C1" w:rsidP="001647A0" w:rsidRDefault="00BE21C1" w14:paraId="44C058DC" w14:textId="683ADE0A">
      <w:pPr>
        <w:pStyle w:val="ListParagraph"/>
        <w:spacing w:after="0" w:line="240" w:lineRule="auto"/>
        <w:contextualSpacing w:val="0"/>
        <w:rPr>
          <w:rFonts w:eastAsia="Times New Roman"/>
          <w:sz w:val="20"/>
          <w:szCs w:val="20"/>
        </w:rPr>
      </w:pPr>
      <w:r w:rsidR="00BE21C1">
        <w:drawing>
          <wp:inline wp14:editId="61A8DF81" wp14:anchorId="1EED6FE8">
            <wp:extent cx="5943600" cy="1827530"/>
            <wp:effectExtent l="0" t="0" r="0" b="1270"/>
            <wp:docPr id="2003551926" name="Picture 12" descr="Sample screenshot of terms and conditions" title=""/>
            <wp:cNvGraphicFramePr>
              <a:graphicFrameLocks noChangeAspect="1"/>
            </wp:cNvGraphicFramePr>
            <a:graphic>
              <a:graphicData uri="http://schemas.openxmlformats.org/drawingml/2006/picture">
                <pic:pic>
                  <pic:nvPicPr>
                    <pic:cNvPr id="0" name="Picture 12"/>
                    <pic:cNvPicPr/>
                  </pic:nvPicPr>
                  <pic:blipFill>
                    <a:blip r:embed="R8e46af622aa64b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827530"/>
                    </a:xfrm>
                    <a:prstGeom prst="rect">
                      <a:avLst/>
                    </a:prstGeom>
                  </pic:spPr>
                </pic:pic>
              </a:graphicData>
            </a:graphic>
          </wp:inline>
        </w:drawing>
      </w:r>
    </w:p>
    <w:p w:rsidRPr="001054DB" w:rsidR="000D0267" w:rsidP="001647A0" w:rsidRDefault="000D0267" w14:paraId="35650864" w14:textId="77777777">
      <w:pPr>
        <w:pStyle w:val="ListParagraph"/>
        <w:spacing w:after="0" w:line="240" w:lineRule="auto"/>
        <w:contextualSpacing w:val="0"/>
        <w:rPr>
          <w:rFonts w:eastAsia="Times New Roman"/>
          <w:sz w:val="20"/>
          <w:szCs w:val="20"/>
        </w:rPr>
      </w:pPr>
    </w:p>
    <w:p w:rsidRPr="003E1690" w:rsidR="000D0267" w:rsidP="001125E3" w:rsidRDefault="008D05A9" w14:paraId="275F8161" w14:textId="6347F809">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Proceed to create</w:t>
      </w:r>
      <w:r w:rsidR="00135DF9">
        <w:rPr>
          <w:rFonts w:eastAsia="Times New Roman"/>
          <w:sz w:val="20"/>
          <w:szCs w:val="20"/>
        </w:rPr>
        <w:t>.</w:t>
      </w:r>
    </w:p>
    <w:p w:rsidRPr="001054DB" w:rsidR="00102671" w:rsidP="001125E3" w:rsidRDefault="00CB3A66" w14:paraId="1F3D68F1" w14:textId="086B325F">
      <w:pPr>
        <w:pStyle w:val="ListParagraph"/>
        <w:numPr>
          <w:ilvl w:val="0"/>
          <w:numId w:val="13"/>
        </w:numPr>
        <w:spacing w:after="0" w:line="240" w:lineRule="auto"/>
        <w:contextualSpacing w:val="0"/>
        <w:rPr>
          <w:rFonts w:eastAsia="Times New Roman"/>
          <w:sz w:val="20"/>
          <w:szCs w:val="20"/>
        </w:rPr>
      </w:pPr>
      <w:r w:rsidRPr="001054DB">
        <w:rPr>
          <w:rFonts w:eastAsia="Times New Roman"/>
          <w:sz w:val="20"/>
          <w:szCs w:val="20"/>
        </w:rPr>
        <w:t xml:space="preserve">Review the </w:t>
      </w:r>
      <w:r w:rsidRPr="001054DB" w:rsidR="00731328">
        <w:rPr>
          <w:rFonts w:eastAsia="Times New Roman"/>
          <w:sz w:val="20"/>
          <w:szCs w:val="20"/>
        </w:rPr>
        <w:t>completed process</w:t>
      </w:r>
      <w:r w:rsidR="003E1690">
        <w:rPr>
          <w:rFonts w:eastAsia="Times New Roman"/>
          <w:sz w:val="20"/>
          <w:szCs w:val="20"/>
        </w:rPr>
        <w:t>. A</w:t>
      </w:r>
      <w:r w:rsidRPr="001054DB" w:rsidR="00731328">
        <w:rPr>
          <w:rFonts w:eastAsia="Times New Roman"/>
          <w:sz w:val="20"/>
          <w:szCs w:val="20"/>
        </w:rPr>
        <w:t xml:space="preserve">ny errors presented during the deployment of the template will result </w:t>
      </w:r>
      <w:r w:rsidRPr="001054DB" w:rsidR="00AA798D">
        <w:rPr>
          <w:rFonts w:eastAsia="Times New Roman"/>
          <w:sz w:val="20"/>
          <w:szCs w:val="20"/>
        </w:rPr>
        <w:t xml:space="preserve">in an </w:t>
      </w:r>
      <w:r w:rsidRPr="001054DB" w:rsidR="008E5DAD">
        <w:rPr>
          <w:rFonts w:eastAsia="Times New Roman"/>
          <w:sz w:val="20"/>
          <w:szCs w:val="20"/>
        </w:rPr>
        <w:t>administrator</w:t>
      </w:r>
      <w:r w:rsidRPr="001054DB" w:rsidR="00AA798D">
        <w:rPr>
          <w:rFonts w:eastAsia="Times New Roman"/>
          <w:sz w:val="20"/>
          <w:szCs w:val="20"/>
        </w:rPr>
        <w:t xml:space="preserve"> needing to delete the components, correct the input error</w:t>
      </w:r>
      <w:r w:rsidR="003E1690">
        <w:rPr>
          <w:rFonts w:eastAsia="Times New Roman"/>
          <w:sz w:val="20"/>
          <w:szCs w:val="20"/>
        </w:rPr>
        <w:t>,</w:t>
      </w:r>
      <w:r w:rsidRPr="001054DB" w:rsidR="00AA798D">
        <w:rPr>
          <w:rFonts w:eastAsia="Times New Roman"/>
          <w:sz w:val="20"/>
          <w:szCs w:val="20"/>
        </w:rPr>
        <w:t xml:space="preserve"> and </w:t>
      </w:r>
      <w:r w:rsidRPr="001054DB" w:rsidR="008E5DAD">
        <w:rPr>
          <w:rFonts w:eastAsia="Times New Roman"/>
          <w:sz w:val="20"/>
          <w:szCs w:val="20"/>
        </w:rPr>
        <w:t xml:space="preserve">re-run the template. </w:t>
      </w:r>
    </w:p>
    <w:p w:rsidRPr="001054DB" w:rsidR="000D0267" w:rsidP="001647A0" w:rsidRDefault="000D0267" w14:paraId="28DF227F" w14:textId="479A3A62">
      <w:pPr>
        <w:spacing w:after="0" w:line="240" w:lineRule="auto"/>
        <w:rPr>
          <w:rFonts w:eastAsia="Times New Roman"/>
          <w:sz w:val="20"/>
          <w:szCs w:val="20"/>
        </w:rPr>
      </w:pPr>
      <w:r w:rsidRPr="001054DB">
        <w:rPr>
          <w:rFonts w:eastAsia="Times New Roman"/>
          <w:sz w:val="20"/>
          <w:szCs w:val="20"/>
        </w:rPr>
        <w:br w:type="page"/>
      </w:r>
    </w:p>
    <w:p w:rsidRPr="00135DF9" w:rsidR="00D96EBC" w:rsidP="001125E3" w:rsidRDefault="00D96EBC" w14:paraId="7A76FC91" w14:textId="7CC6E39E">
      <w:pPr>
        <w:pStyle w:val="ListParagraph"/>
        <w:numPr>
          <w:ilvl w:val="0"/>
          <w:numId w:val="13"/>
        </w:numPr>
        <w:spacing w:after="0" w:line="240" w:lineRule="auto"/>
        <w:contextualSpacing w:val="0"/>
        <w:rPr>
          <w:rFonts w:eastAsia="Times New Roman"/>
          <w:sz w:val="20"/>
          <w:szCs w:val="20"/>
        </w:rPr>
      </w:pPr>
      <w:r w:rsidRPr="00135DF9">
        <w:rPr>
          <w:rFonts w:eastAsia="Times New Roman"/>
          <w:sz w:val="20"/>
          <w:szCs w:val="20"/>
        </w:rPr>
        <w:t>The process will create the following components:</w:t>
      </w:r>
    </w:p>
    <w:p w:rsidRPr="00135DF9" w:rsidR="00D35AB3" w:rsidP="001647A0" w:rsidRDefault="00D35AB3" w14:paraId="751715E9" w14:textId="77777777">
      <w:pPr>
        <w:pStyle w:val="ListParagraph"/>
        <w:spacing w:after="0" w:line="240" w:lineRule="auto"/>
        <w:contextualSpacing w:val="0"/>
        <w:rPr>
          <w:rFonts w:eastAsia="Times New Roman"/>
          <w:sz w:val="20"/>
          <w:szCs w:val="20"/>
        </w:rPr>
      </w:pPr>
    </w:p>
    <w:tbl>
      <w:tblPr>
        <w:tblStyle w:val="TableGrid"/>
        <w:tblW w:w="9088" w:type="dxa"/>
        <w:tblInd w:w="607" w:type="dxa"/>
        <w:tblLook w:val="04A0" w:firstRow="1" w:lastRow="0" w:firstColumn="1" w:lastColumn="0" w:noHBand="0" w:noVBand="1"/>
      </w:tblPr>
      <w:tblGrid>
        <w:gridCol w:w="4644"/>
        <w:gridCol w:w="4444"/>
      </w:tblGrid>
      <w:tr w:rsidRPr="00135DF9" w:rsidR="000D0267" w:rsidTr="00A14709" w14:paraId="6DF3282F" w14:textId="77777777">
        <w:tc>
          <w:tcPr>
            <w:tcW w:w="4644" w:type="dxa"/>
          </w:tcPr>
          <w:p w:rsidRPr="00135DF9" w:rsidR="000D0267" w:rsidP="001647A0" w:rsidRDefault="000D0267" w14:paraId="208C0CFE" w14:textId="59148B0C">
            <w:pPr>
              <w:pStyle w:val="ListParagraph"/>
              <w:ind w:left="0"/>
              <w:contextualSpacing w:val="0"/>
              <w:rPr>
                <w:rFonts w:eastAsia="Times New Roman"/>
                <w:sz w:val="20"/>
                <w:szCs w:val="20"/>
              </w:rPr>
            </w:pPr>
            <w:r w:rsidRPr="00135DF9">
              <w:rPr>
                <w:rFonts w:eastAsia="Times New Roman"/>
                <w:sz w:val="20"/>
                <w:szCs w:val="20"/>
              </w:rPr>
              <w:t>Azure Component</w:t>
            </w:r>
          </w:p>
        </w:tc>
        <w:tc>
          <w:tcPr>
            <w:tcW w:w="4444" w:type="dxa"/>
          </w:tcPr>
          <w:p w:rsidRPr="00135DF9" w:rsidR="000D0267" w:rsidP="001647A0" w:rsidRDefault="000D0267" w14:paraId="37DB2A51" w14:textId="46BCA45D">
            <w:pPr>
              <w:pStyle w:val="ListParagraph"/>
              <w:ind w:left="0"/>
              <w:contextualSpacing w:val="0"/>
              <w:rPr>
                <w:rFonts w:eastAsia="Times New Roman"/>
                <w:sz w:val="20"/>
                <w:szCs w:val="20"/>
              </w:rPr>
            </w:pPr>
            <w:r w:rsidRPr="00135DF9">
              <w:rPr>
                <w:rFonts w:eastAsia="Times New Roman"/>
                <w:sz w:val="20"/>
                <w:szCs w:val="20"/>
              </w:rPr>
              <w:t>Example Name (Using the Above Example)</w:t>
            </w:r>
          </w:p>
        </w:tc>
      </w:tr>
      <w:tr w:rsidRPr="00135DF9" w:rsidR="000D0267" w:rsidTr="00A14709" w14:paraId="629BD937" w14:textId="77777777">
        <w:tc>
          <w:tcPr>
            <w:tcW w:w="4644" w:type="dxa"/>
          </w:tcPr>
          <w:p w:rsidRPr="00135DF9" w:rsidR="000D0267" w:rsidP="001647A0" w:rsidRDefault="000D0267" w14:paraId="24598D36" w14:textId="14298727">
            <w:pPr>
              <w:pStyle w:val="ListParagraph"/>
              <w:ind w:left="0"/>
              <w:contextualSpacing w:val="0"/>
              <w:rPr>
                <w:rFonts w:eastAsia="Times New Roman"/>
                <w:sz w:val="20"/>
                <w:szCs w:val="20"/>
              </w:rPr>
            </w:pPr>
            <w:r w:rsidRPr="00135DF9">
              <w:rPr>
                <w:rFonts w:eastAsia="Times New Roman"/>
                <w:sz w:val="20"/>
                <w:szCs w:val="20"/>
              </w:rPr>
              <w:t>Service Plan</w:t>
            </w:r>
          </w:p>
        </w:tc>
        <w:tc>
          <w:tcPr>
            <w:tcW w:w="4444" w:type="dxa"/>
          </w:tcPr>
          <w:p w:rsidRPr="00135DF9" w:rsidR="000D0267" w:rsidP="001647A0" w:rsidRDefault="009F13C9" w14:paraId="1A8B0718" w14:textId="1F768CD7">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-AppServicePlan</w:t>
            </w:r>
          </w:p>
        </w:tc>
      </w:tr>
      <w:tr w:rsidRPr="00135DF9" w:rsidR="000D0267" w:rsidTr="00A14709" w14:paraId="1299F50E" w14:textId="77777777">
        <w:tc>
          <w:tcPr>
            <w:tcW w:w="4644" w:type="dxa"/>
          </w:tcPr>
          <w:p w:rsidRPr="00135DF9" w:rsidR="000D0267" w:rsidP="001647A0" w:rsidRDefault="000D0267" w14:paraId="0FE90759" w14:textId="5A82306E">
            <w:pPr>
              <w:pStyle w:val="ListParagraph"/>
              <w:ind w:left="0"/>
              <w:contextualSpacing w:val="0"/>
              <w:rPr>
                <w:rFonts w:eastAsia="Times New Roman"/>
                <w:sz w:val="20"/>
                <w:szCs w:val="20"/>
              </w:rPr>
            </w:pPr>
            <w:r w:rsidRPr="00135DF9">
              <w:rPr>
                <w:rFonts w:eastAsia="Times New Roman"/>
                <w:sz w:val="20"/>
                <w:szCs w:val="20"/>
              </w:rPr>
              <w:t>SQL Server</w:t>
            </w:r>
          </w:p>
        </w:tc>
        <w:tc>
          <w:tcPr>
            <w:tcW w:w="4444" w:type="dxa"/>
          </w:tcPr>
          <w:p w:rsidRPr="00135DF9" w:rsidR="000D0267" w:rsidP="001647A0" w:rsidRDefault="00607538" w14:paraId="79CB982D" w14:textId="0C040CC6">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-sqlserver-prod</w:t>
            </w:r>
          </w:p>
        </w:tc>
      </w:tr>
      <w:tr w:rsidRPr="00135DF9" w:rsidR="000D0267" w:rsidTr="00A14709" w14:paraId="7A545A30" w14:textId="77777777">
        <w:tc>
          <w:tcPr>
            <w:tcW w:w="4644" w:type="dxa"/>
          </w:tcPr>
          <w:p w:rsidRPr="00135DF9" w:rsidR="000D0267" w:rsidP="001647A0" w:rsidRDefault="005C3ED9" w14:paraId="375AD38F" w14:textId="1F831130">
            <w:pPr>
              <w:pStyle w:val="ListParagraph"/>
              <w:ind w:left="0"/>
              <w:contextualSpacing w:val="0"/>
              <w:rPr>
                <w:rFonts w:eastAsia="Times New Roman"/>
                <w:sz w:val="20"/>
                <w:szCs w:val="20"/>
              </w:rPr>
            </w:pPr>
            <w:r w:rsidRPr="00135DF9">
              <w:rPr>
                <w:rFonts w:eastAsia="Times New Roman"/>
                <w:sz w:val="20"/>
                <w:szCs w:val="20"/>
              </w:rPr>
              <w:t>SQL Database</w:t>
            </w:r>
          </w:p>
        </w:tc>
        <w:tc>
          <w:tcPr>
            <w:tcW w:w="4444" w:type="dxa"/>
          </w:tcPr>
          <w:p w:rsidRPr="00135DF9" w:rsidR="000D0267" w:rsidP="001647A0" w:rsidRDefault="00607538" w14:paraId="3272D4A4" w14:textId="0A381068">
            <w:pPr>
              <w:pStyle w:val="ListParagraph"/>
              <w:ind w:left="0"/>
              <w:contextualSpacing w:val="0"/>
              <w:rPr>
                <w:rFonts w:eastAsia="Times New Roman"/>
                <w:sz w:val="20"/>
                <w:szCs w:val="20"/>
              </w:rPr>
            </w:pPr>
            <w:r w:rsidRPr="00135DF9">
              <w:rPr>
                <w:rFonts w:eastAsia="Times New Roman"/>
                <w:sz w:val="20"/>
                <w:szCs w:val="20"/>
              </w:rPr>
              <w:t>Contoso</w:t>
            </w:r>
            <w:r w:rsidRPr="00135DF9" w:rsidR="004A5E30">
              <w:rPr>
                <w:rFonts w:eastAsia="Times New Roman"/>
                <w:sz w:val="20"/>
                <w:szCs w:val="20"/>
              </w:rPr>
              <w:t>-db-</w:t>
            </w:r>
            <w:r w:rsidRPr="00135DF9" w:rsidR="009F13C9">
              <w:rPr>
                <w:rFonts w:eastAsia="Times New Roman"/>
                <w:sz w:val="20"/>
                <w:szCs w:val="20"/>
              </w:rPr>
              <w:t>prod</w:t>
            </w:r>
          </w:p>
        </w:tc>
      </w:tr>
      <w:tr w:rsidRPr="00135DF9" w:rsidR="000D0267" w:rsidTr="00A14709" w14:paraId="3336EBD5" w14:textId="77777777">
        <w:tc>
          <w:tcPr>
            <w:tcW w:w="4644" w:type="dxa"/>
          </w:tcPr>
          <w:p w:rsidRPr="00135DF9" w:rsidR="000D0267" w:rsidP="001647A0" w:rsidRDefault="005C3ED9" w14:paraId="1114CFA3" w14:textId="7B7128E6">
            <w:pPr>
              <w:pStyle w:val="ListParagraph"/>
              <w:ind w:left="0"/>
              <w:contextualSpacing w:val="0"/>
              <w:rPr>
                <w:rFonts w:eastAsia="Times New Roman"/>
                <w:sz w:val="20"/>
                <w:szCs w:val="20"/>
              </w:rPr>
            </w:pPr>
            <w:r w:rsidRPr="00135DF9">
              <w:rPr>
                <w:rFonts w:eastAsia="Times New Roman"/>
                <w:sz w:val="20"/>
                <w:szCs w:val="20"/>
              </w:rPr>
              <w:t>SQL Database Username</w:t>
            </w:r>
          </w:p>
        </w:tc>
        <w:tc>
          <w:tcPr>
            <w:tcW w:w="4444" w:type="dxa"/>
          </w:tcPr>
          <w:p w:rsidRPr="00135DF9" w:rsidR="000D0267" w:rsidP="001647A0" w:rsidRDefault="00D35AB3" w14:paraId="666E5EC7" w14:textId="2514080E">
            <w:pPr>
              <w:pStyle w:val="ListParagraph"/>
              <w:ind w:left="0"/>
              <w:contextualSpacing w:val="0"/>
              <w:rPr>
                <w:rFonts w:eastAsia="Times New Roman"/>
                <w:sz w:val="20"/>
                <w:szCs w:val="20"/>
              </w:rPr>
            </w:pPr>
            <w:r w:rsidRPr="00135DF9">
              <w:rPr>
                <w:rFonts w:eastAsia="Times New Roman"/>
                <w:sz w:val="20"/>
                <w:szCs w:val="20"/>
              </w:rPr>
              <w:t>Contoso_prod_user</w:t>
            </w:r>
          </w:p>
        </w:tc>
      </w:tr>
      <w:tr w:rsidRPr="00135DF9" w:rsidR="000D0267" w:rsidTr="00A14709" w14:paraId="5FAF5BD0" w14:textId="77777777">
        <w:tc>
          <w:tcPr>
            <w:tcW w:w="4644" w:type="dxa"/>
          </w:tcPr>
          <w:p w:rsidRPr="00135DF9" w:rsidR="000D0267" w:rsidP="001647A0" w:rsidRDefault="005C3ED9" w14:paraId="5D0227AA" w14:textId="5A77D62A">
            <w:pPr>
              <w:pStyle w:val="ListParagraph"/>
              <w:ind w:left="0"/>
              <w:contextualSpacing w:val="0"/>
              <w:rPr>
                <w:rFonts w:eastAsia="Times New Roman"/>
                <w:sz w:val="20"/>
                <w:szCs w:val="20"/>
              </w:rPr>
            </w:pPr>
            <w:r w:rsidRPr="00135DF9">
              <w:rPr>
                <w:rFonts w:eastAsia="Times New Roman"/>
                <w:sz w:val="20"/>
                <w:szCs w:val="20"/>
              </w:rPr>
              <w:t>Secure Key Vault</w:t>
            </w:r>
          </w:p>
        </w:tc>
        <w:tc>
          <w:tcPr>
            <w:tcW w:w="4444" w:type="dxa"/>
          </w:tcPr>
          <w:p w:rsidRPr="00135DF9" w:rsidR="000D0267" w:rsidP="001647A0" w:rsidRDefault="00607538" w14:paraId="36B88411" w14:textId="58B2FA8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-vault-</w:t>
            </w:r>
            <w:r w:rsidRPr="00135DF9" w:rsidR="009F13C9">
              <w:rPr>
                <w:rFonts w:eastAsia="Times New Roman"/>
                <w:sz w:val="20"/>
                <w:szCs w:val="20"/>
              </w:rPr>
              <w:t>prod</w:t>
            </w:r>
          </w:p>
        </w:tc>
      </w:tr>
      <w:tr w:rsidRPr="00135DF9" w:rsidR="000D0267" w:rsidTr="00A14709" w14:paraId="6360A28B" w14:textId="77777777">
        <w:tc>
          <w:tcPr>
            <w:tcW w:w="4644" w:type="dxa"/>
          </w:tcPr>
          <w:p w:rsidRPr="00135DF9" w:rsidR="000D0267" w:rsidP="001647A0" w:rsidRDefault="005C3ED9" w14:paraId="65621A05" w14:textId="191C0D11">
            <w:pPr>
              <w:pStyle w:val="ListParagraph"/>
              <w:ind w:left="0"/>
              <w:contextualSpacing w:val="0"/>
              <w:rPr>
                <w:rFonts w:eastAsia="Times New Roman"/>
                <w:sz w:val="20"/>
                <w:szCs w:val="20"/>
              </w:rPr>
            </w:pPr>
            <w:r w:rsidRPr="00135DF9">
              <w:rPr>
                <w:rFonts w:eastAsia="Times New Roman"/>
                <w:sz w:val="20"/>
                <w:szCs w:val="20"/>
              </w:rPr>
              <w:t>Azure Storage Account</w:t>
            </w:r>
          </w:p>
        </w:tc>
        <w:tc>
          <w:tcPr>
            <w:tcW w:w="4444" w:type="dxa"/>
          </w:tcPr>
          <w:p w:rsidRPr="00135DF9" w:rsidR="000D0267" w:rsidP="001647A0" w:rsidRDefault="00607538" w14:paraId="7F8D1B63" w14:textId="036AB6E2">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storage</w:t>
            </w:r>
            <w:r w:rsidRPr="00135DF9" w:rsidR="009F13C9">
              <w:rPr>
                <w:rFonts w:eastAsia="Times New Roman"/>
                <w:sz w:val="20"/>
                <w:szCs w:val="20"/>
              </w:rPr>
              <w:t>prod</w:t>
            </w:r>
          </w:p>
        </w:tc>
      </w:tr>
      <w:tr w:rsidRPr="00135DF9" w:rsidR="000D0267" w:rsidTr="00A14709" w14:paraId="7B1C1657" w14:textId="77777777">
        <w:tc>
          <w:tcPr>
            <w:tcW w:w="4644" w:type="dxa"/>
          </w:tcPr>
          <w:p w:rsidRPr="00135DF9" w:rsidR="000D0267" w:rsidP="001647A0" w:rsidRDefault="00786BAD" w14:paraId="0D4898D3" w14:textId="304C2C78">
            <w:pPr>
              <w:pStyle w:val="ListParagraph"/>
              <w:ind w:left="0"/>
              <w:contextualSpacing w:val="0"/>
              <w:rPr>
                <w:rFonts w:eastAsia="Times New Roman"/>
                <w:sz w:val="20"/>
                <w:szCs w:val="20"/>
              </w:rPr>
            </w:pPr>
            <w:r w:rsidRPr="00135DF9">
              <w:rPr>
                <w:rFonts w:eastAsia="Times New Roman"/>
                <w:sz w:val="20"/>
                <w:szCs w:val="20"/>
              </w:rPr>
              <w:t xml:space="preserve">Azure Function </w:t>
            </w:r>
          </w:p>
        </w:tc>
        <w:tc>
          <w:tcPr>
            <w:tcW w:w="4444" w:type="dxa"/>
          </w:tcPr>
          <w:p w:rsidRPr="00135DF9" w:rsidR="000D0267" w:rsidP="001647A0" w:rsidRDefault="00607538" w14:paraId="351B8077" w14:textId="6CAC543C">
            <w:pPr>
              <w:pStyle w:val="ListParagraph"/>
              <w:ind w:left="0"/>
              <w:contextualSpacing w:val="0"/>
              <w:rPr>
                <w:rFonts w:eastAsia="Times New Roman"/>
                <w:sz w:val="20"/>
                <w:szCs w:val="20"/>
              </w:rPr>
            </w:pPr>
            <w:r w:rsidRPr="00135DF9">
              <w:rPr>
                <w:rFonts w:eastAsia="Times New Roman"/>
                <w:sz w:val="20"/>
                <w:szCs w:val="20"/>
              </w:rPr>
              <w:t>Contoso</w:t>
            </w:r>
            <w:r w:rsidRPr="00135DF9" w:rsidR="00984D76">
              <w:rPr>
                <w:rFonts w:eastAsia="Times New Roman"/>
                <w:sz w:val="20"/>
                <w:szCs w:val="20"/>
              </w:rPr>
              <w:t>-BackgroundServices-</w:t>
            </w:r>
            <w:r w:rsidRPr="00135DF9" w:rsidR="009F13C9">
              <w:rPr>
                <w:rFonts w:eastAsia="Times New Roman"/>
                <w:sz w:val="20"/>
                <w:szCs w:val="20"/>
              </w:rPr>
              <w:t>prod</w:t>
            </w:r>
          </w:p>
        </w:tc>
      </w:tr>
      <w:tr w:rsidRPr="00135DF9" w:rsidR="00786BAD" w:rsidTr="00A14709" w14:paraId="40EE47A9" w14:textId="77777777">
        <w:tc>
          <w:tcPr>
            <w:tcW w:w="4644" w:type="dxa"/>
          </w:tcPr>
          <w:p w:rsidRPr="00135DF9" w:rsidR="00786BAD" w:rsidP="001647A0" w:rsidRDefault="00786BAD" w14:paraId="59EE7DC7" w14:textId="1E34BE36">
            <w:pPr>
              <w:pStyle w:val="ListParagraph"/>
              <w:ind w:left="0"/>
              <w:contextualSpacing w:val="0"/>
              <w:rPr>
                <w:rFonts w:eastAsia="Times New Roman"/>
                <w:sz w:val="20"/>
                <w:szCs w:val="20"/>
              </w:rPr>
            </w:pPr>
            <w:r w:rsidRPr="00135DF9">
              <w:rPr>
                <w:rFonts w:eastAsia="Times New Roman"/>
                <w:sz w:val="20"/>
                <w:szCs w:val="20"/>
              </w:rPr>
              <w:t>Azure Web Application (API)</w:t>
            </w:r>
          </w:p>
        </w:tc>
        <w:tc>
          <w:tcPr>
            <w:tcW w:w="4444" w:type="dxa"/>
          </w:tcPr>
          <w:p w:rsidRPr="00135DF9" w:rsidR="00786BAD" w:rsidP="001647A0" w:rsidRDefault="00607538" w14:paraId="2D5C1715" w14:textId="08E6E01A">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ApiApp-prod</w:t>
            </w:r>
          </w:p>
        </w:tc>
      </w:tr>
      <w:tr w:rsidRPr="00135DF9" w:rsidR="000B4C92" w:rsidTr="00A14709" w14:paraId="35EAF8AB" w14:textId="77777777">
        <w:tc>
          <w:tcPr>
            <w:tcW w:w="4644" w:type="dxa"/>
          </w:tcPr>
          <w:p w:rsidRPr="00135DF9" w:rsidR="000B4C92" w:rsidP="001647A0" w:rsidRDefault="000B4C92" w14:paraId="0123FAAE" w14:textId="740E941E">
            <w:pPr>
              <w:pStyle w:val="ListParagraph"/>
              <w:ind w:left="0"/>
              <w:contextualSpacing w:val="0"/>
              <w:rPr>
                <w:rFonts w:eastAsia="Times New Roman"/>
                <w:sz w:val="20"/>
                <w:szCs w:val="20"/>
              </w:rPr>
            </w:pPr>
            <w:r w:rsidRPr="00135DF9">
              <w:rPr>
                <w:rFonts w:eastAsia="Times New Roman"/>
                <w:sz w:val="20"/>
                <w:szCs w:val="20"/>
              </w:rPr>
              <w:t>Azure Web Job (Recurring Donation Engine)</w:t>
            </w:r>
          </w:p>
        </w:tc>
        <w:tc>
          <w:tcPr>
            <w:tcW w:w="4444" w:type="dxa"/>
          </w:tcPr>
          <w:p w:rsidRPr="00135DF9" w:rsidR="000B4C92" w:rsidP="001647A0" w:rsidRDefault="00607538" w14:paraId="5C54A280" w14:textId="67791AA3">
            <w:pPr>
              <w:pStyle w:val="ListParagraph"/>
              <w:ind w:left="0"/>
              <w:contextualSpacing w:val="0"/>
              <w:rPr>
                <w:rFonts w:eastAsia="Times New Roman"/>
                <w:sz w:val="20"/>
                <w:szCs w:val="20"/>
              </w:rPr>
            </w:pPr>
            <w:r w:rsidRPr="00135DF9">
              <w:rPr>
                <w:rFonts w:eastAsia="Times New Roman"/>
                <w:sz w:val="20"/>
                <w:szCs w:val="20"/>
              </w:rPr>
              <w:t>Contoso</w:t>
            </w:r>
            <w:r w:rsidRPr="00135DF9" w:rsidR="009F13C9">
              <w:rPr>
                <w:rFonts w:eastAsia="Times New Roman"/>
                <w:sz w:val="20"/>
                <w:szCs w:val="20"/>
              </w:rPr>
              <w:t>-RecurringDonationApp-prod</w:t>
            </w:r>
          </w:p>
        </w:tc>
      </w:tr>
    </w:tbl>
    <w:p w:rsidRPr="00135DF9" w:rsidR="009D12BE" w:rsidP="001647A0" w:rsidRDefault="009D12BE" w14:paraId="6F335459" w14:textId="77777777">
      <w:pPr>
        <w:spacing w:after="0" w:line="240" w:lineRule="auto"/>
        <w:rPr>
          <w:rFonts w:eastAsia="Times New Roman"/>
          <w:sz w:val="20"/>
          <w:szCs w:val="20"/>
        </w:rPr>
      </w:pPr>
    </w:p>
    <w:p w:rsidR="00982CA1" w:rsidP="001125E3" w:rsidRDefault="009D12BE" w14:paraId="621FF72C" w14:textId="615D2255">
      <w:pPr>
        <w:pStyle w:val="ListParagraph"/>
        <w:numPr>
          <w:ilvl w:val="0"/>
          <w:numId w:val="13"/>
        </w:numPr>
        <w:spacing w:after="0" w:line="240" w:lineRule="auto"/>
        <w:rPr>
          <w:rFonts w:eastAsia="Times New Roman"/>
          <w:sz w:val="20"/>
          <w:szCs w:val="20"/>
        </w:rPr>
      </w:pPr>
      <w:r w:rsidRPr="00135DF9">
        <w:rPr>
          <w:rFonts w:eastAsia="Times New Roman"/>
          <w:sz w:val="20"/>
          <w:szCs w:val="20"/>
        </w:rPr>
        <w:t>The deployment will alert the user to the success of the deployment</w:t>
      </w:r>
      <w:r w:rsidR="003E1690">
        <w:rPr>
          <w:rFonts w:eastAsia="Times New Roman"/>
          <w:sz w:val="20"/>
          <w:szCs w:val="20"/>
        </w:rPr>
        <w:t>. A</w:t>
      </w:r>
      <w:r w:rsidRPr="00135DF9" w:rsidR="00BB7528">
        <w:rPr>
          <w:rFonts w:eastAsia="Times New Roman"/>
          <w:sz w:val="20"/>
          <w:szCs w:val="20"/>
        </w:rPr>
        <w:t xml:space="preserve"> successful deployment presents the following:</w:t>
      </w:r>
    </w:p>
    <w:p w:rsidRPr="00135DF9" w:rsidR="00135DF9" w:rsidP="00135DF9" w:rsidRDefault="00135DF9" w14:paraId="543F7CFE" w14:textId="77777777">
      <w:pPr>
        <w:pStyle w:val="ListParagraph"/>
        <w:spacing w:after="0" w:line="240" w:lineRule="auto"/>
        <w:rPr>
          <w:rFonts w:eastAsia="Times New Roman"/>
          <w:sz w:val="20"/>
          <w:szCs w:val="20"/>
        </w:rPr>
      </w:pPr>
    </w:p>
    <w:p w:rsidRPr="00135DF9" w:rsidR="00BB7528" w:rsidP="001647A0" w:rsidRDefault="00BB7528" w14:paraId="1D622969" w14:textId="0849AB62">
      <w:pPr>
        <w:pStyle w:val="ListParagraph"/>
        <w:spacing w:after="0" w:line="240" w:lineRule="auto"/>
        <w:jc w:val="center"/>
        <w:rPr>
          <w:rFonts w:eastAsia="Times New Roman"/>
          <w:sz w:val="20"/>
          <w:szCs w:val="20"/>
        </w:rPr>
      </w:pPr>
      <w:r w:rsidR="00BB7528">
        <w:drawing>
          <wp:inline wp14:editId="09900EAA" wp14:anchorId="00C786C2">
            <wp:extent cx="5943600" cy="1341755"/>
            <wp:effectExtent l="0" t="0" r="0" b="0"/>
            <wp:docPr id="14" name="Picture 14" descr="Sample screenshot of successful deployment" title=""/>
            <wp:cNvGraphicFramePr>
              <a:graphicFrameLocks noChangeAspect="1"/>
            </wp:cNvGraphicFramePr>
            <a:graphic>
              <a:graphicData uri="http://schemas.openxmlformats.org/drawingml/2006/picture">
                <pic:pic>
                  <pic:nvPicPr>
                    <pic:cNvPr id="0" name="Picture 14"/>
                    <pic:cNvPicPr/>
                  </pic:nvPicPr>
                  <pic:blipFill>
                    <a:blip r:embed="R83238c3d149741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341755"/>
                    </a:xfrm>
                    <a:prstGeom prst="rect">
                      <a:avLst/>
                    </a:prstGeom>
                  </pic:spPr>
                </pic:pic>
              </a:graphicData>
            </a:graphic>
          </wp:inline>
        </w:drawing>
      </w:r>
    </w:p>
    <w:p w:rsidRPr="00135DF9" w:rsidR="00BB7528" w:rsidP="001647A0" w:rsidRDefault="00BB7528" w14:paraId="2784C13B" w14:textId="0B589289">
      <w:pPr>
        <w:spacing w:after="0" w:line="240" w:lineRule="auto"/>
        <w:rPr>
          <w:rFonts w:asciiTheme="majorHAnsi" w:hAnsiTheme="majorHAnsi" w:eastAsiaTheme="majorEastAsia" w:cstheme="majorBidi"/>
          <w:b/>
          <w:color w:val="2F5496" w:themeColor="accent1" w:themeShade="BF"/>
          <w:sz w:val="24"/>
          <w:szCs w:val="24"/>
        </w:rPr>
      </w:pPr>
    </w:p>
    <w:p w:rsidRPr="00813752" w:rsidR="003B3D9D" w:rsidP="00813752" w:rsidRDefault="00C952E6" w14:paraId="0DD1FA2F" w14:textId="1AF44195">
      <w:pPr>
        <w:pStyle w:val="Heading2"/>
      </w:pPr>
      <w:bookmarkStart w:name="_Toc53055311" w:id="16"/>
      <w:r w:rsidRPr="00813752">
        <w:t>Adding the Azure SQL User Accounts</w:t>
      </w:r>
      <w:bookmarkEnd w:id="16"/>
      <w:r w:rsidRPr="00813752">
        <w:t xml:space="preserve"> </w:t>
      </w:r>
    </w:p>
    <w:p w:rsidR="003B3D9D" w:rsidP="001647A0" w:rsidRDefault="00922DDE" w14:paraId="064F340F" w14:textId="632AE53B">
      <w:pPr>
        <w:spacing w:after="0" w:line="240" w:lineRule="auto"/>
        <w:rPr>
          <w:sz w:val="20"/>
          <w:szCs w:val="20"/>
        </w:rPr>
      </w:pPr>
      <w:r w:rsidRPr="00813752">
        <w:rPr>
          <w:sz w:val="20"/>
          <w:szCs w:val="20"/>
        </w:rPr>
        <w:t xml:space="preserve">Once the template has successfully completed the creation of all Azure components, the pre-created SQL </w:t>
      </w:r>
      <w:r w:rsidR="00FD7128">
        <w:rPr>
          <w:sz w:val="20"/>
          <w:szCs w:val="20"/>
        </w:rPr>
        <w:t>u</w:t>
      </w:r>
      <w:r w:rsidRPr="00813752">
        <w:rPr>
          <w:sz w:val="20"/>
          <w:szCs w:val="20"/>
        </w:rPr>
        <w:t xml:space="preserve">ser account needs to be set up </w:t>
      </w:r>
      <w:r w:rsidRPr="00813752" w:rsidR="00A14AA0">
        <w:rPr>
          <w:sz w:val="20"/>
          <w:szCs w:val="20"/>
        </w:rPr>
        <w:t>within the Azure SQL Database.</w:t>
      </w:r>
    </w:p>
    <w:p w:rsidRPr="00813752" w:rsidR="00662F46" w:rsidP="001647A0" w:rsidRDefault="00662F46" w14:paraId="65C50157" w14:textId="77777777">
      <w:pPr>
        <w:spacing w:after="0" w:line="240" w:lineRule="auto"/>
        <w:rPr>
          <w:sz w:val="20"/>
          <w:szCs w:val="20"/>
        </w:rPr>
      </w:pPr>
    </w:p>
    <w:tbl>
      <w:tblPr>
        <w:tblStyle w:val="TableGrid"/>
        <w:tblW w:w="0" w:type="auto"/>
        <w:tblLook w:val="04A0" w:firstRow="1" w:lastRow="0" w:firstColumn="1" w:lastColumn="0" w:noHBand="0" w:noVBand="1"/>
      </w:tblPr>
      <w:tblGrid>
        <w:gridCol w:w="9350"/>
      </w:tblGrid>
      <w:tr w:rsidRPr="00813752" w:rsidR="00792372" w:rsidTr="000B183D" w14:paraId="77F3D630" w14:textId="77777777">
        <w:tc>
          <w:tcPr>
            <w:tcW w:w="9350" w:type="dxa"/>
            <w:tcBorders>
              <w:top w:val="nil"/>
              <w:left w:val="nil"/>
              <w:bottom w:val="nil"/>
              <w:right w:val="nil"/>
            </w:tcBorders>
            <w:shd w:val="clear" w:color="auto" w:fill="F2F2F2" w:themeFill="background1" w:themeFillShade="F2"/>
          </w:tcPr>
          <w:p w:rsidRPr="00813752" w:rsidR="00792372" w:rsidP="001647A0" w:rsidRDefault="00792372" w14:paraId="394A7193" w14:textId="1BFF16D0">
            <w:pPr>
              <w:rPr>
                <w:sz w:val="20"/>
                <w:szCs w:val="20"/>
              </w:rPr>
            </w:pPr>
            <w:r w:rsidRPr="00813752">
              <w:rPr>
                <w:sz w:val="20"/>
                <w:szCs w:val="20"/>
              </w:rPr>
              <w:t xml:space="preserve">Note: SQL Server </w:t>
            </w:r>
            <w:r w:rsidRPr="00813752" w:rsidR="001820AB">
              <w:rPr>
                <w:sz w:val="20"/>
                <w:szCs w:val="20"/>
              </w:rPr>
              <w:t>Management Studio is required</w:t>
            </w:r>
            <w:r w:rsidRPr="00813752" w:rsidR="00ED59C9">
              <w:rPr>
                <w:sz w:val="20"/>
                <w:szCs w:val="20"/>
              </w:rPr>
              <w:t xml:space="preserve"> as these steps must be performed against the ‘master’ database of the SQL Azure Server. </w:t>
            </w:r>
            <w:r w:rsidR="007E5506">
              <w:rPr>
                <w:sz w:val="20"/>
                <w:szCs w:val="20"/>
              </w:rPr>
              <w:t xml:space="preserve">You can </w:t>
            </w:r>
            <w:r w:rsidRPr="00813752" w:rsidR="008134F5">
              <w:rPr>
                <w:sz w:val="20"/>
                <w:szCs w:val="20"/>
              </w:rPr>
              <w:t xml:space="preserve">download the latest version of </w:t>
            </w:r>
            <w:hyperlink w:history="1" r:id="rId50">
              <w:r w:rsidRPr="007E5506" w:rsidR="008134F5">
                <w:rPr>
                  <w:rStyle w:val="Hyperlink"/>
                  <w:sz w:val="20"/>
                  <w:szCs w:val="20"/>
                </w:rPr>
                <w:t>SQL Server Management studio</w:t>
              </w:r>
            </w:hyperlink>
            <w:r w:rsidRPr="00813752" w:rsidR="00081105">
              <w:rPr>
                <w:sz w:val="20"/>
                <w:szCs w:val="20"/>
              </w:rPr>
              <w:t>.</w:t>
            </w:r>
            <w:r w:rsidRPr="00813752" w:rsidR="001B07B9">
              <w:rPr>
                <w:sz w:val="20"/>
                <w:szCs w:val="20"/>
              </w:rPr>
              <w:t xml:space="preserve"> To enable access from SQL Server Management Studio to the SQL Azure </w:t>
            </w:r>
            <w:r w:rsidR="00753C20">
              <w:rPr>
                <w:sz w:val="20"/>
                <w:szCs w:val="20"/>
              </w:rPr>
              <w:t>Se</w:t>
            </w:r>
            <w:r w:rsidRPr="00813752" w:rsidR="001B07B9">
              <w:rPr>
                <w:sz w:val="20"/>
                <w:szCs w:val="20"/>
              </w:rPr>
              <w:t xml:space="preserve">rver, follow these steps on how to </w:t>
            </w:r>
            <w:r w:rsidRPr="00813752" w:rsidR="003E081D">
              <w:rPr>
                <w:sz w:val="20"/>
                <w:szCs w:val="20"/>
              </w:rPr>
              <w:t xml:space="preserve">set firewall rules </w:t>
            </w:r>
            <w:r w:rsidRPr="00813752" w:rsidR="006D73DB">
              <w:rPr>
                <w:sz w:val="20"/>
                <w:szCs w:val="20"/>
              </w:rPr>
              <w:t xml:space="preserve">using the </w:t>
            </w:r>
            <w:hyperlink w:history="1" w:anchor="use-the-azure-portal-to-manage-server-level-ip-firewall-rules" r:id="rId51">
              <w:r w:rsidRPr="00813752" w:rsidR="006D73DB">
                <w:rPr>
                  <w:rStyle w:val="Hyperlink"/>
                  <w:sz w:val="20"/>
                  <w:szCs w:val="20"/>
                </w:rPr>
                <w:t>Azure portal</w:t>
              </w:r>
            </w:hyperlink>
            <w:r w:rsidRPr="00813752" w:rsidR="006D73DB">
              <w:rPr>
                <w:sz w:val="20"/>
                <w:szCs w:val="20"/>
              </w:rPr>
              <w:t>.</w:t>
            </w:r>
          </w:p>
        </w:tc>
      </w:tr>
    </w:tbl>
    <w:p w:rsidRPr="00813752" w:rsidR="00792372" w:rsidP="001647A0" w:rsidRDefault="00792372" w14:paraId="56D63125" w14:textId="77777777">
      <w:pPr>
        <w:spacing w:after="0" w:line="240" w:lineRule="auto"/>
        <w:rPr>
          <w:sz w:val="20"/>
          <w:szCs w:val="20"/>
        </w:rPr>
      </w:pPr>
    </w:p>
    <w:p w:rsidR="00662F46" w:rsidP="001647A0" w:rsidRDefault="00A14AA0" w14:paraId="66346978" w14:textId="5F8DF6FC">
      <w:pPr>
        <w:spacing w:after="0" w:line="240" w:lineRule="auto"/>
        <w:rPr>
          <w:sz w:val="20"/>
          <w:szCs w:val="20"/>
        </w:rPr>
      </w:pPr>
      <w:r w:rsidRPr="00813752">
        <w:rPr>
          <w:sz w:val="20"/>
          <w:szCs w:val="20"/>
        </w:rPr>
        <w:t xml:space="preserve">The SQL </w:t>
      </w:r>
      <w:r w:rsidR="00FD7128">
        <w:rPr>
          <w:sz w:val="20"/>
          <w:szCs w:val="20"/>
        </w:rPr>
        <w:t>u</w:t>
      </w:r>
      <w:r w:rsidRPr="00813752" w:rsidR="00986859">
        <w:rPr>
          <w:sz w:val="20"/>
          <w:szCs w:val="20"/>
        </w:rPr>
        <w:t>sername</w:t>
      </w:r>
      <w:r w:rsidRPr="00813752">
        <w:rPr>
          <w:sz w:val="20"/>
          <w:szCs w:val="20"/>
        </w:rPr>
        <w:t xml:space="preserve"> will have been created using a pre-</w:t>
      </w:r>
      <w:r w:rsidRPr="00813752" w:rsidR="00FD7B16">
        <w:rPr>
          <w:sz w:val="20"/>
          <w:szCs w:val="20"/>
        </w:rPr>
        <w:t>defined</w:t>
      </w:r>
      <w:r w:rsidRPr="00813752">
        <w:rPr>
          <w:sz w:val="20"/>
          <w:szCs w:val="20"/>
        </w:rPr>
        <w:t xml:space="preserve"> naming </w:t>
      </w:r>
      <w:r w:rsidRPr="00813752" w:rsidR="00FD7B16">
        <w:rPr>
          <w:sz w:val="20"/>
          <w:szCs w:val="20"/>
        </w:rPr>
        <w:t>convention</w:t>
      </w:r>
      <w:r w:rsidRPr="00813752">
        <w:rPr>
          <w:sz w:val="20"/>
          <w:szCs w:val="20"/>
        </w:rPr>
        <w:t xml:space="preserve"> of </w:t>
      </w:r>
      <w:r w:rsidRPr="00813752" w:rsidR="00FD7B16">
        <w:rPr>
          <w:sz w:val="20"/>
          <w:szCs w:val="20"/>
        </w:rPr>
        <w:t xml:space="preserve">‘Client_Name’ </w:t>
      </w:r>
      <w:r w:rsidR="00662F46">
        <w:rPr>
          <w:sz w:val="20"/>
          <w:szCs w:val="20"/>
        </w:rPr>
        <w:t>and</w:t>
      </w:r>
      <w:r w:rsidRPr="00813752" w:rsidR="00FD7B16">
        <w:rPr>
          <w:sz w:val="20"/>
          <w:szCs w:val="20"/>
        </w:rPr>
        <w:t xml:space="preserve"> ‘Environment’ </w:t>
      </w:r>
      <w:r w:rsidR="00662F46">
        <w:rPr>
          <w:sz w:val="20"/>
          <w:szCs w:val="20"/>
        </w:rPr>
        <w:t>and</w:t>
      </w:r>
      <w:r w:rsidRPr="00813752" w:rsidR="00FD7B16">
        <w:rPr>
          <w:sz w:val="20"/>
          <w:szCs w:val="20"/>
        </w:rPr>
        <w:t xml:space="preserve"> ‘</w:t>
      </w:r>
      <w:r w:rsidR="00662F46">
        <w:rPr>
          <w:sz w:val="20"/>
          <w:szCs w:val="20"/>
        </w:rPr>
        <w:t>U</w:t>
      </w:r>
      <w:r w:rsidRPr="00813752" w:rsidR="00FD7B16">
        <w:rPr>
          <w:sz w:val="20"/>
          <w:szCs w:val="20"/>
        </w:rPr>
        <w:t>ser</w:t>
      </w:r>
      <w:r w:rsidR="00FD7128">
        <w:rPr>
          <w:sz w:val="20"/>
          <w:szCs w:val="20"/>
        </w:rPr>
        <w:t>.</w:t>
      </w:r>
      <w:r w:rsidRPr="00813752" w:rsidR="00FD7B16">
        <w:rPr>
          <w:sz w:val="20"/>
          <w:szCs w:val="20"/>
        </w:rPr>
        <w:t xml:space="preserve">’ </w:t>
      </w:r>
      <w:r w:rsidR="00FD7128">
        <w:rPr>
          <w:sz w:val="20"/>
          <w:szCs w:val="20"/>
        </w:rPr>
        <w:t>U</w:t>
      </w:r>
      <w:r w:rsidRPr="00813752" w:rsidR="00FD7B16">
        <w:rPr>
          <w:sz w:val="20"/>
          <w:szCs w:val="20"/>
        </w:rPr>
        <w:t xml:space="preserve">sing the </w:t>
      </w:r>
      <w:r w:rsidRPr="00813752" w:rsidR="00986859">
        <w:rPr>
          <w:sz w:val="20"/>
          <w:szCs w:val="20"/>
        </w:rPr>
        <w:t>examples listed in this document</w:t>
      </w:r>
      <w:r w:rsidR="00FD7128">
        <w:rPr>
          <w:sz w:val="20"/>
          <w:szCs w:val="20"/>
        </w:rPr>
        <w:t>,</w:t>
      </w:r>
      <w:r w:rsidRPr="00813752" w:rsidR="00986859">
        <w:rPr>
          <w:sz w:val="20"/>
          <w:szCs w:val="20"/>
        </w:rPr>
        <w:t xml:space="preserve"> the SQL user account will be: </w:t>
      </w:r>
    </w:p>
    <w:p w:rsidR="00662F46" w:rsidP="001647A0" w:rsidRDefault="00662F46" w14:paraId="52D64C42" w14:textId="77777777">
      <w:pPr>
        <w:spacing w:after="0" w:line="240" w:lineRule="auto"/>
        <w:rPr>
          <w:sz w:val="20"/>
          <w:szCs w:val="20"/>
        </w:rPr>
      </w:pPr>
    </w:p>
    <w:p w:rsidRPr="00813752" w:rsidR="00986859" w:rsidP="001647A0" w:rsidRDefault="00986859" w14:paraId="16F1062C" w14:textId="03BF0959">
      <w:pPr>
        <w:spacing w:after="0" w:line="240" w:lineRule="auto"/>
        <w:rPr>
          <w:i/>
          <w:iCs/>
          <w:sz w:val="20"/>
          <w:szCs w:val="20"/>
        </w:rPr>
      </w:pPr>
      <w:r w:rsidRPr="00813752">
        <w:rPr>
          <w:i/>
          <w:iCs/>
          <w:sz w:val="20"/>
          <w:szCs w:val="20"/>
        </w:rPr>
        <w:t>Contoso_prod_user</w:t>
      </w:r>
    </w:p>
    <w:p w:rsidR="00662F46" w:rsidP="001647A0" w:rsidRDefault="00662F46" w14:paraId="4A5E301E" w14:textId="77777777">
      <w:pPr>
        <w:spacing w:after="0" w:line="240" w:lineRule="auto"/>
        <w:rPr>
          <w:sz w:val="20"/>
          <w:szCs w:val="20"/>
        </w:rPr>
      </w:pPr>
    </w:p>
    <w:p w:rsidR="00E1C9E5" w:rsidRDefault="00E1C9E5" w14:paraId="4BAD1B35" w14:textId="3156BBE8">
      <w:r w:rsidRPr="7823341A" w:rsidR="00E1C9E5">
        <w:rPr>
          <w:rFonts w:ascii="Segoe UI" w:hAnsi="Segoe UI" w:eastAsia="Segoe UI" w:cs="Segoe UI"/>
          <w:noProof w:val="0"/>
          <w:sz w:val="20"/>
          <w:szCs w:val="20"/>
          <w:lang w:val="en-US"/>
        </w:rPr>
        <w:t xml:space="preserve">Run this script against </w:t>
      </w:r>
      <w:r w:rsidRPr="7823341A" w:rsidR="00E1C9E5">
        <w:rPr>
          <w:rFonts w:ascii="Segoe UI" w:hAnsi="Segoe UI" w:eastAsia="Segoe UI" w:cs="Segoe UI"/>
          <w:b w:val="1"/>
          <w:bCs w:val="1"/>
          <w:noProof w:val="0"/>
          <w:sz w:val="20"/>
          <w:szCs w:val="20"/>
          <w:lang w:val="en-US"/>
        </w:rPr>
        <w:t>master</w:t>
      </w:r>
      <w:r w:rsidRPr="7823341A" w:rsidR="00E1C9E5">
        <w:rPr>
          <w:rFonts w:ascii="Segoe UI" w:hAnsi="Segoe UI" w:eastAsia="Segoe UI" w:cs="Segoe UI"/>
          <w:noProof w:val="0"/>
          <w:sz w:val="20"/>
          <w:szCs w:val="20"/>
          <w:lang w:val="en-US"/>
        </w:rPr>
        <w:t xml:space="preserve"> database:</w:t>
      </w:r>
    </w:p>
    <w:p w:rsidRPr="00813752" w:rsidR="00813752" w:rsidP="001647A0" w:rsidRDefault="00813752" w14:paraId="54095E17" w14:textId="77777777">
      <w:pPr>
        <w:spacing w:after="0" w:line="240" w:lineRule="auto"/>
        <w:rPr>
          <w:sz w:val="20"/>
          <w:szCs w:val="20"/>
        </w:rPr>
      </w:pPr>
    </w:p>
    <w:p w:rsidR="00227867" w:rsidP="001647A0" w:rsidRDefault="00227867" w14:paraId="4BF64B90" w14:textId="46D0F50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CREATE</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 xml:space="preserve">SQL_Login_Name </w:t>
      </w:r>
      <w:r w:rsidRPr="004D1C13" w:rsidR="18E64E36">
        <w:rPr>
          <w:rFonts w:ascii="Consolas" w:hAnsi="Consolas" w:cs="Consolas"/>
          <w:color w:val="C00000"/>
          <w:sz w:val="19"/>
          <w:szCs w:val="19"/>
          <w:lang w:val="en-CA"/>
        </w:rPr>
        <w:t>(</w:t>
      </w:r>
      <w:r w:rsidRPr="004D1C13">
        <w:rPr>
          <w:rFonts w:ascii="Consolas" w:hAnsi="Consolas" w:cs="Consolas"/>
          <w:color w:val="C00000"/>
          <w:sz w:val="19"/>
          <w:szCs w:val="19"/>
          <w:lang w:val="en-CA"/>
        </w:rPr>
        <w:t>e.g. Contoso_prod_user</w:t>
      </w:r>
      <w:r w:rsidRPr="004D1C13" w:rsidR="3F75A783">
        <w:rPr>
          <w:rFonts w:ascii="Consolas" w:hAnsi="Consolas" w:cs="Consolas"/>
          <w:color w:val="C00000"/>
          <w:sz w:val="19"/>
          <w:szCs w:val="19"/>
          <w:lang w:val="en-CA"/>
        </w:rPr>
        <w:t>)</w:t>
      </w:r>
    </w:p>
    <w:p w:rsidR="00227867" w:rsidP="001647A0" w:rsidRDefault="00227867" w14:paraId="42BDA463" w14:textId="1CE4EF1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25DD2728">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PASSWORD</w:t>
      </w:r>
      <w:r w:rsidRPr="25DD2728">
        <w:rPr>
          <w:rFonts w:ascii="Consolas" w:hAnsi="Consolas" w:cs="Consolas"/>
          <w:color w:val="0000FF"/>
          <w:sz w:val="19"/>
          <w:szCs w:val="19"/>
          <w:lang w:val="en-CA"/>
        </w:rPr>
        <w:t xml:space="preserve"> </w:t>
      </w:r>
      <w:r w:rsidRPr="25DD2728" w:rsidR="00F6674B">
        <w:rPr>
          <w:rFonts w:ascii="Consolas" w:hAnsi="Consolas" w:cs="Consolas"/>
          <w:color w:val="0000FF"/>
          <w:sz w:val="19"/>
          <w:szCs w:val="19"/>
          <w:lang w:val="en-CA"/>
        </w:rPr>
        <w:t>=</w:t>
      </w:r>
      <w:r w:rsidRPr="25DD2728">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'Password as entered during ARM Template configuration'</w:t>
      </w:r>
    </w:p>
    <w:p w:rsidR="00227867" w:rsidP="001647A0" w:rsidRDefault="00227867" w14:paraId="24BB3EC9" w14:textId="066B69F5">
      <w:pPr>
        <w:spacing w:after="0" w:line="240" w:lineRule="auto"/>
        <w:rPr>
          <w:rFonts w:ascii="Consolas" w:hAnsi="Consolas" w:cs="Consolas"/>
          <w:color w:val="0000FF"/>
          <w:sz w:val="19"/>
          <w:szCs w:val="19"/>
          <w:lang w:val="en-CA"/>
        </w:rPr>
      </w:pPr>
      <w:r>
        <w:rPr>
          <w:rFonts w:ascii="Consolas" w:hAnsi="Consolas" w:cs="Consolas"/>
          <w:color w:val="0000FF"/>
          <w:sz w:val="19"/>
          <w:szCs w:val="19"/>
          <w:lang w:val="en-CA"/>
        </w:rPr>
        <w:t>GO</w:t>
      </w:r>
    </w:p>
    <w:p w:rsidR="00813752" w:rsidP="001647A0" w:rsidRDefault="00813752" w14:paraId="61CC880F" w14:textId="77777777">
      <w:pPr>
        <w:spacing w:after="0" w:line="240" w:lineRule="auto"/>
        <w:rPr>
          <w:rFonts w:ascii="Consolas" w:hAnsi="Consolas" w:cs="Consolas"/>
          <w:color w:val="0000FF"/>
          <w:sz w:val="19"/>
          <w:szCs w:val="19"/>
          <w:lang w:val="en-CA"/>
        </w:rPr>
      </w:pPr>
    </w:p>
    <w:p w:rsidR="7823341A" w:rsidP="7823341A" w:rsidRDefault="7823341A" w14:paraId="6F5DAE0C" w14:textId="4E2E40F1">
      <w:pPr>
        <w:rPr>
          <w:rFonts w:ascii="Segoe UI" w:hAnsi="Segoe UI" w:eastAsia="Segoe UI" w:cs="Segoe UI"/>
          <w:noProof w:val="0"/>
          <w:sz w:val="20"/>
          <w:szCs w:val="20"/>
          <w:lang w:val="en-US"/>
        </w:rPr>
      </w:pPr>
    </w:p>
    <w:p w:rsidR="26DAF824" w:rsidP="7823341A" w:rsidRDefault="26DAF824" w14:paraId="1CD38681" w14:textId="0FBB93B6">
      <w:pPr>
        <w:pStyle w:val="Normal"/>
        <w:rPr>
          <w:rFonts w:ascii="Segoe UI" w:hAnsi="Segoe UI" w:eastAsia="Segoe UI" w:cs="Segoe UI"/>
          <w:noProof w:val="0"/>
          <w:sz w:val="20"/>
          <w:szCs w:val="20"/>
          <w:lang w:val="en-US"/>
        </w:rPr>
      </w:pPr>
      <w:r w:rsidRPr="7823341A" w:rsidR="26DAF824">
        <w:rPr>
          <w:rFonts w:ascii="Segoe UI" w:hAnsi="Segoe UI" w:eastAsia="Segoe UI" w:cs="Segoe UI"/>
          <w:noProof w:val="0"/>
          <w:sz w:val="20"/>
          <w:szCs w:val="20"/>
          <w:lang w:val="en-US"/>
        </w:rPr>
        <w:t xml:space="preserve">With the SQL user setup within the SQL Server, the SQL user must now be provisioned to access the SQL Database. Run this script against the </w:t>
      </w:r>
      <w:r w:rsidRPr="7823341A" w:rsidR="26DAF824">
        <w:rPr>
          <w:rFonts w:ascii="Segoe UI" w:hAnsi="Segoe UI" w:eastAsia="Segoe UI" w:cs="Segoe UI"/>
          <w:b w:val="1"/>
          <w:bCs w:val="1"/>
          <w:noProof w:val="0"/>
          <w:sz w:val="20"/>
          <w:szCs w:val="20"/>
          <w:lang w:val="en-US"/>
        </w:rPr>
        <w:t>provisioned</w:t>
      </w:r>
      <w:r w:rsidRPr="7823341A" w:rsidR="26DAF824">
        <w:rPr>
          <w:rFonts w:ascii="Segoe UI" w:hAnsi="Segoe UI" w:eastAsia="Segoe UI" w:cs="Segoe UI"/>
          <w:noProof w:val="0"/>
          <w:sz w:val="20"/>
          <w:szCs w:val="20"/>
          <w:lang w:val="en-US"/>
        </w:rPr>
        <w:t xml:space="preserve"> database:</w:t>
      </w:r>
    </w:p>
    <w:p w:rsidR="7823341A" w:rsidP="7823341A" w:rsidRDefault="7823341A" w14:paraId="69A144D1" w14:textId="6AA479BA">
      <w:pPr>
        <w:pStyle w:val="Normal"/>
        <w:spacing w:after="0" w:line="240" w:lineRule="auto"/>
        <w:rPr>
          <w:sz w:val="20"/>
          <w:szCs w:val="20"/>
        </w:rPr>
      </w:pPr>
    </w:p>
    <w:p w:rsidRPr="00813752" w:rsidR="00813752" w:rsidP="001647A0" w:rsidRDefault="00813752" w14:paraId="73E91045" w14:textId="77777777">
      <w:pPr>
        <w:spacing w:after="0" w:line="240" w:lineRule="auto"/>
        <w:rPr>
          <w:sz w:val="20"/>
          <w:szCs w:val="20"/>
        </w:rPr>
      </w:pPr>
    </w:p>
    <w:p w:rsidRPr="004D1C13" w:rsidR="004F2B6D" w:rsidP="001647A0" w:rsidRDefault="004F2B6D" w14:paraId="3DB98BF0" w14:textId="721D274A">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CREATE</w:t>
      </w:r>
      <w:r w:rsidRPr="6841DDE9">
        <w:rPr>
          <w:rFonts w:ascii="Consolas" w:hAnsi="Consolas" w:cs="Consolas"/>
          <w:color w:val="000000" w:themeColor="text1"/>
          <w:sz w:val="19"/>
          <w:szCs w:val="19"/>
          <w:lang w:val="en-CA"/>
        </w:rPr>
        <w:t xml:space="preserve"> </w:t>
      </w:r>
      <w:r w:rsidR="00614470">
        <w:rPr>
          <w:rFonts w:ascii="Consolas" w:hAnsi="Consolas" w:cs="Consolas"/>
          <w:color w:val="0000FF"/>
          <w:sz w:val="19"/>
          <w:szCs w:val="19"/>
          <w:lang w:val="en-CA"/>
        </w:rPr>
        <w:t xml:space="preserve">USER </w:t>
      </w:r>
      <w:r w:rsidRPr="004D1C13">
        <w:rPr>
          <w:rFonts w:ascii="Consolas" w:hAnsi="Consolas" w:cs="Consolas"/>
          <w:color w:val="C00000"/>
          <w:sz w:val="19"/>
          <w:szCs w:val="19"/>
          <w:lang w:val="en-CA"/>
        </w:rPr>
        <w:t>SQL_Login_Name e.g. Contoso_prod_user</w:t>
      </w:r>
    </w:p>
    <w:p w:rsidR="004F2B6D" w:rsidP="001647A0" w:rsidRDefault="004F2B6D" w14:paraId="123A4E02" w14:textId="1F167E8D">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FOR</w:t>
      </w:r>
      <w:r w:rsidRPr="6841DDE9">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LOGIN</w:t>
      </w:r>
      <w:r w:rsidRPr="6841DDE9">
        <w:rPr>
          <w:rFonts w:ascii="Consolas" w:hAnsi="Consolas" w:cs="Consolas"/>
          <w:color w:val="000000" w:themeColor="text1"/>
          <w:sz w:val="19"/>
          <w:szCs w:val="19"/>
          <w:lang w:val="en-CA"/>
        </w:rPr>
        <w:t xml:space="preserve"> </w:t>
      </w:r>
      <w:r w:rsidRPr="004D1C13">
        <w:rPr>
          <w:rFonts w:ascii="Consolas" w:hAnsi="Consolas" w:cs="Consolas"/>
          <w:color w:val="C00000"/>
          <w:sz w:val="19"/>
          <w:szCs w:val="19"/>
          <w:lang w:val="en-CA"/>
        </w:rPr>
        <w:t>SQL_Login_Name e.g. Contoso_prod_user</w:t>
      </w:r>
    </w:p>
    <w:p w:rsidR="004F2B6D" w:rsidP="001647A0" w:rsidRDefault="004F2B6D" w14:paraId="61CF51B4" w14:textId="057B29F5">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WITH</w:t>
      </w:r>
      <w:r w:rsidRPr="08A8D202">
        <w:rPr>
          <w:rFonts w:ascii="Consolas" w:hAnsi="Consolas" w:cs="Consolas"/>
          <w:color w:val="000000" w:themeColor="text1"/>
          <w:sz w:val="19"/>
          <w:szCs w:val="19"/>
          <w:lang w:val="en-CA"/>
        </w:rPr>
        <w:t xml:space="preserve"> </w:t>
      </w:r>
      <w:r>
        <w:rPr>
          <w:rFonts w:ascii="Consolas" w:hAnsi="Consolas" w:cs="Consolas"/>
          <w:color w:val="0000FF"/>
          <w:sz w:val="19"/>
          <w:szCs w:val="19"/>
          <w:lang w:val="en-CA"/>
        </w:rPr>
        <w:t>DEFAULT</w:t>
      </w:r>
      <w:r w:rsidRPr="08A8D202" w:rsidR="3B2A2F8A">
        <w:rPr>
          <w:rFonts w:ascii="Consolas" w:hAnsi="Consolas" w:cs="Consolas"/>
          <w:color w:val="0000FF"/>
          <w:sz w:val="19"/>
          <w:szCs w:val="19"/>
          <w:lang w:val="en-CA"/>
        </w:rPr>
        <w:t>_</w:t>
      </w:r>
      <w:r>
        <w:rPr>
          <w:rFonts w:ascii="Consolas" w:hAnsi="Consolas" w:cs="Consolas"/>
          <w:color w:val="0000FF"/>
          <w:sz w:val="19"/>
          <w:szCs w:val="19"/>
          <w:lang w:val="en-CA"/>
        </w:rPr>
        <w:t>SCHEMA</w:t>
      </w:r>
      <w:r w:rsidRPr="5F66676D" w:rsidR="4BF4A93B">
        <w:rPr>
          <w:rFonts w:ascii="Consolas" w:hAnsi="Consolas" w:cs="Consolas"/>
          <w:color w:val="0000FF"/>
          <w:sz w:val="19"/>
          <w:szCs w:val="19"/>
          <w:lang w:val="en-CA"/>
        </w:rPr>
        <w:t>=</w:t>
      </w:r>
      <w:r w:rsidRPr="08A8D202">
        <w:rPr>
          <w:rFonts w:ascii="Consolas" w:hAnsi="Consolas" w:cs="Consolas"/>
          <w:color w:val="000000" w:themeColor="text1"/>
          <w:sz w:val="19"/>
          <w:szCs w:val="19"/>
          <w:lang w:val="en-CA"/>
        </w:rPr>
        <w:t>dbo</w:t>
      </w:r>
    </w:p>
    <w:p w:rsidR="004F2B6D" w:rsidP="001647A0" w:rsidRDefault="004F2B6D" w14:paraId="697E6252" w14:textId="77777777">
      <w:pPr>
        <w:autoSpaceDE w:val="0"/>
        <w:autoSpaceDN w:val="0"/>
        <w:adjustRightInd w:val="0"/>
        <w:spacing w:after="0" w:line="240" w:lineRule="auto"/>
        <w:rPr>
          <w:rFonts w:ascii="Consolas" w:hAnsi="Consolas" w:cs="Consolas"/>
          <w:color w:val="000000"/>
          <w:sz w:val="19"/>
          <w:szCs w:val="19"/>
          <w:lang w:val="en-CA"/>
        </w:rPr>
      </w:pPr>
      <w:r>
        <w:rPr>
          <w:rFonts w:ascii="Consolas" w:hAnsi="Consolas" w:cs="Consolas"/>
          <w:color w:val="0000FF"/>
          <w:sz w:val="19"/>
          <w:szCs w:val="19"/>
          <w:lang w:val="en-CA"/>
        </w:rPr>
        <w:t>GO</w:t>
      </w:r>
    </w:p>
    <w:p w:rsidR="004F2B6D" w:rsidP="001647A0" w:rsidRDefault="004F2B6D" w14:paraId="308ECE43" w14:textId="77777777">
      <w:pPr>
        <w:autoSpaceDE w:val="0"/>
        <w:autoSpaceDN w:val="0"/>
        <w:adjustRightInd w:val="0"/>
        <w:spacing w:after="0" w:line="240" w:lineRule="auto"/>
        <w:rPr>
          <w:rFonts w:ascii="Consolas" w:hAnsi="Consolas" w:cs="Consolas"/>
          <w:color w:val="000000"/>
          <w:sz w:val="19"/>
          <w:szCs w:val="19"/>
          <w:lang w:val="en-CA"/>
        </w:rPr>
      </w:pPr>
    </w:p>
    <w:p w:rsidRPr="004D1C13" w:rsidR="004F2B6D" w:rsidP="001647A0" w:rsidRDefault="004F2B6D" w14:paraId="718BBE72" w14:textId="32556230">
      <w:pPr>
        <w:autoSpaceDE w:val="0"/>
        <w:autoSpaceDN w:val="0"/>
        <w:adjustRightInd w:val="0"/>
        <w:spacing w:after="0" w:line="240" w:lineRule="auto"/>
        <w:rPr>
          <w:rFonts w:ascii="Consolas" w:hAnsi="Consolas" w:cs="Consolas"/>
          <w:color w:val="C00000"/>
          <w:sz w:val="19"/>
          <w:szCs w:val="19"/>
          <w:lang w:val="en-CA"/>
        </w:rPr>
      </w:pPr>
      <w:r>
        <w:rPr>
          <w:rFonts w:ascii="Consolas" w:hAnsi="Consolas" w:cs="Consolas"/>
          <w:color w:val="0000FF"/>
          <w:sz w:val="19"/>
          <w:szCs w:val="19"/>
          <w:lang w:val="en-CA"/>
        </w:rPr>
        <w:t>EXEC</w:t>
      </w:r>
      <w:r>
        <w:rPr>
          <w:rFonts w:ascii="Consolas" w:hAnsi="Consolas" w:cs="Consolas"/>
          <w:color w:val="000000"/>
          <w:sz w:val="19"/>
          <w:szCs w:val="19"/>
          <w:lang w:val="en-CA"/>
        </w:rPr>
        <w:t xml:space="preserve"> </w:t>
      </w:r>
      <w:r w:rsidRPr="004D1C13">
        <w:rPr>
          <w:rFonts w:ascii="Consolas" w:hAnsi="Consolas" w:cs="Consolas"/>
          <w:color w:val="C00000"/>
          <w:sz w:val="19"/>
          <w:szCs w:val="19"/>
          <w:lang w:val="en-CA"/>
        </w:rPr>
        <w:t>sp_addrolemember N'db_</w:t>
      </w:r>
      <w:r w:rsidRPr="004D1C13" w:rsidR="00E5520C">
        <w:rPr>
          <w:rFonts w:ascii="Consolas" w:hAnsi="Consolas" w:cs="Consolas"/>
          <w:color w:val="C00000"/>
          <w:sz w:val="19"/>
          <w:szCs w:val="19"/>
          <w:lang w:val="en-CA"/>
        </w:rPr>
        <w:t>owner'</w:t>
      </w:r>
      <w:r w:rsidRPr="004D1C13">
        <w:rPr>
          <w:rFonts w:ascii="Consolas" w:hAnsi="Consolas" w:cs="Consolas"/>
          <w:color w:val="C00000"/>
          <w:sz w:val="19"/>
          <w:szCs w:val="19"/>
          <w:lang w:val="en-CA"/>
        </w:rPr>
        <w:t>, N'SQL_Login_Name e.g. Contoso_prod_user'</w:t>
      </w:r>
    </w:p>
    <w:p w:rsidRPr="00986859" w:rsidR="000A4CD8" w:rsidP="001647A0" w:rsidRDefault="004F2B6D" w14:paraId="317E944E" w14:textId="19162104">
      <w:pPr>
        <w:spacing w:after="0" w:line="240" w:lineRule="auto"/>
        <w:rPr>
          <w:rFonts w:ascii="Consolas" w:hAnsi="Consolas" w:cs="Consolas"/>
          <w:color w:val="0000FF"/>
          <w:sz w:val="19"/>
          <w:szCs w:val="19"/>
          <w:lang w:val="en-CA"/>
        </w:rPr>
      </w:pPr>
      <w:r w:rsidRPr="19629A2E">
        <w:rPr>
          <w:rFonts w:ascii="Consolas" w:hAnsi="Consolas" w:cs="Consolas"/>
          <w:color w:val="0000FF"/>
          <w:sz w:val="19"/>
          <w:szCs w:val="19"/>
          <w:lang w:val="en-CA"/>
        </w:rPr>
        <w:t>GO</w:t>
      </w:r>
    </w:p>
    <w:p w:rsidR="00E672D6" w:rsidP="001647A0" w:rsidRDefault="00E672D6" w14:paraId="3953163B" w14:textId="474D3925">
      <w:pPr>
        <w:spacing w:after="0" w:line="240" w:lineRule="auto"/>
        <w:rPr>
          <w:rFonts w:asciiTheme="majorHAnsi" w:hAnsiTheme="majorHAnsi" w:eastAsiaTheme="majorEastAsia" w:cstheme="majorBidi"/>
          <w:b/>
          <w:bCs/>
          <w:color w:val="2F5496" w:themeColor="accent1" w:themeShade="BF"/>
          <w:sz w:val="26"/>
          <w:szCs w:val="26"/>
        </w:rPr>
      </w:pPr>
      <w:r w:rsidRPr="19629A2E">
        <w:rPr>
          <w:sz w:val="26"/>
          <w:szCs w:val="26"/>
        </w:rPr>
        <w:br w:type="page"/>
      </w:r>
    </w:p>
    <w:p w:rsidRPr="00813752" w:rsidR="003009CB" w:rsidP="00813752" w:rsidRDefault="003009CB" w14:paraId="2C9F0349" w14:textId="67ABB780">
      <w:pPr>
        <w:pStyle w:val="Heading1"/>
      </w:pPr>
      <w:bookmarkStart w:name="_Toc53055312" w:id="17"/>
      <w:r w:rsidRPr="00813752">
        <w:t>Deploying the Azure Components</w:t>
      </w:r>
      <w:bookmarkEnd w:id="17"/>
    </w:p>
    <w:p w:rsidR="003009CB" w:rsidP="001647A0" w:rsidRDefault="002618EC" w14:paraId="41ABA954" w14:textId="1A0964BF">
      <w:pPr>
        <w:spacing w:after="0" w:line="240" w:lineRule="auto"/>
        <w:rPr>
          <w:sz w:val="20"/>
          <w:szCs w:val="20"/>
        </w:rPr>
      </w:pPr>
      <w:r w:rsidRPr="00813752">
        <w:rPr>
          <w:sz w:val="20"/>
          <w:szCs w:val="20"/>
        </w:rPr>
        <w:t xml:space="preserve">These steps assume the </w:t>
      </w:r>
      <w:r w:rsidR="00662F46">
        <w:rPr>
          <w:sz w:val="20"/>
          <w:szCs w:val="20"/>
        </w:rPr>
        <w:t>Azure</w:t>
      </w:r>
      <w:r w:rsidRPr="00813752">
        <w:rPr>
          <w:sz w:val="20"/>
          <w:szCs w:val="20"/>
        </w:rPr>
        <w:t xml:space="preserve"> environment is now ready to be populated by the applications </w:t>
      </w:r>
      <w:r w:rsidRPr="00813752" w:rsidR="000A346D">
        <w:rPr>
          <w:sz w:val="20"/>
          <w:szCs w:val="20"/>
        </w:rPr>
        <w:t xml:space="preserve">that power the Fundraising and Engagement </w:t>
      </w:r>
      <w:r w:rsidRPr="00813752" w:rsidR="00D84A25">
        <w:rPr>
          <w:sz w:val="20"/>
          <w:szCs w:val="20"/>
        </w:rPr>
        <w:t>solution</w:t>
      </w:r>
      <w:r w:rsidRPr="00813752" w:rsidR="000A346D">
        <w:rPr>
          <w:sz w:val="20"/>
          <w:szCs w:val="20"/>
        </w:rPr>
        <w:t xml:space="preserve">. Each component created </w:t>
      </w:r>
      <w:r w:rsidR="00FD7128">
        <w:rPr>
          <w:sz w:val="20"/>
          <w:szCs w:val="20"/>
        </w:rPr>
        <w:t>must</w:t>
      </w:r>
      <w:r w:rsidRPr="00813752" w:rsidR="000A346D">
        <w:rPr>
          <w:sz w:val="20"/>
          <w:szCs w:val="20"/>
        </w:rPr>
        <w:t xml:space="preserve"> be in place </w:t>
      </w:r>
      <w:r w:rsidR="009E19E5">
        <w:rPr>
          <w:sz w:val="20"/>
          <w:szCs w:val="20"/>
        </w:rPr>
        <w:t>before</w:t>
      </w:r>
      <w:r w:rsidRPr="00813752" w:rsidR="000A346D">
        <w:rPr>
          <w:sz w:val="20"/>
          <w:szCs w:val="20"/>
        </w:rPr>
        <w:t xml:space="preserve"> completing the steps outlined in this section. </w:t>
      </w:r>
    </w:p>
    <w:p w:rsidRPr="00813752" w:rsidR="00662F46" w:rsidP="001647A0" w:rsidRDefault="00662F46" w14:paraId="14A36A27" w14:textId="77777777">
      <w:pPr>
        <w:spacing w:after="0" w:line="240" w:lineRule="auto"/>
        <w:rPr>
          <w:sz w:val="20"/>
          <w:szCs w:val="20"/>
        </w:rPr>
      </w:pPr>
    </w:p>
    <w:p w:rsidRPr="00813752" w:rsidR="003009CB" w:rsidP="001647A0" w:rsidRDefault="003009CB" w14:paraId="3D3513A8" w14:textId="5E57FB31">
      <w:pPr>
        <w:spacing w:after="0" w:line="240" w:lineRule="auto"/>
        <w:rPr>
          <w:sz w:val="20"/>
          <w:szCs w:val="20"/>
        </w:rPr>
      </w:pPr>
      <w:r w:rsidRPr="00813752">
        <w:rPr>
          <w:sz w:val="20"/>
          <w:szCs w:val="20"/>
        </w:rPr>
        <w:t xml:space="preserve">The following prerequisites are required </w:t>
      </w:r>
      <w:r w:rsidRPr="00813752" w:rsidR="00FD7128">
        <w:rPr>
          <w:sz w:val="20"/>
          <w:szCs w:val="20"/>
        </w:rPr>
        <w:t>to</w:t>
      </w:r>
      <w:r w:rsidRPr="00813752">
        <w:rPr>
          <w:sz w:val="20"/>
          <w:szCs w:val="20"/>
        </w:rPr>
        <w:t xml:space="preserve"> deploy the template and create the Azure components:</w:t>
      </w:r>
    </w:p>
    <w:p w:rsidRPr="00813752" w:rsidR="00D84A25" w:rsidP="001647A0" w:rsidRDefault="00D84A25" w14:paraId="5570AA96" w14:textId="193092E2">
      <w:pPr>
        <w:pStyle w:val="ListParagraph"/>
        <w:numPr>
          <w:ilvl w:val="0"/>
          <w:numId w:val="6"/>
        </w:numPr>
        <w:spacing w:after="0" w:line="240" w:lineRule="auto"/>
        <w:rPr>
          <w:sz w:val="20"/>
          <w:szCs w:val="20"/>
        </w:rPr>
      </w:pPr>
      <w:r w:rsidRPr="00813752">
        <w:rPr>
          <w:sz w:val="20"/>
          <w:szCs w:val="20"/>
        </w:rPr>
        <w:t>Visual Studio 2019 Community Edition o</w:t>
      </w:r>
      <w:r w:rsidR="00786159">
        <w:rPr>
          <w:sz w:val="20"/>
          <w:szCs w:val="20"/>
        </w:rPr>
        <w:t>r</w:t>
      </w:r>
      <w:r w:rsidRPr="00813752">
        <w:rPr>
          <w:sz w:val="20"/>
          <w:szCs w:val="20"/>
        </w:rPr>
        <w:t xml:space="preserve"> Higher</w:t>
      </w:r>
    </w:p>
    <w:p w:rsidRPr="00813752" w:rsidR="00D84A25" w:rsidP="001647A0" w:rsidRDefault="00D84A25" w14:paraId="4022918A" w14:textId="0297993D">
      <w:pPr>
        <w:pStyle w:val="ListParagraph"/>
        <w:numPr>
          <w:ilvl w:val="0"/>
          <w:numId w:val="6"/>
        </w:numPr>
        <w:spacing w:after="0" w:line="240" w:lineRule="auto"/>
        <w:rPr>
          <w:sz w:val="20"/>
          <w:szCs w:val="20"/>
        </w:rPr>
      </w:pPr>
      <w:r w:rsidRPr="00813752">
        <w:rPr>
          <w:sz w:val="20"/>
          <w:szCs w:val="20"/>
        </w:rPr>
        <w:t xml:space="preserve">Access to the latest </w:t>
      </w:r>
      <w:hyperlink w:history="1" r:id="rId52">
        <w:r w:rsidRPr="00FD7128">
          <w:rPr>
            <w:rStyle w:val="Hyperlink"/>
            <w:sz w:val="20"/>
            <w:szCs w:val="20"/>
          </w:rPr>
          <w:t xml:space="preserve">GitHub repository for </w:t>
        </w:r>
        <w:r w:rsidRPr="00FD7128" w:rsidR="00534D0A">
          <w:rPr>
            <w:rStyle w:val="Hyperlink"/>
            <w:sz w:val="20"/>
            <w:szCs w:val="20"/>
          </w:rPr>
          <w:t>Fundraising and Engagement</w:t>
        </w:r>
      </w:hyperlink>
    </w:p>
    <w:p w:rsidRPr="00813752" w:rsidR="00B67D4F" w:rsidP="001647A0" w:rsidRDefault="00FD7128" w14:paraId="0BFEEFB0" w14:textId="3892984B">
      <w:pPr>
        <w:pStyle w:val="ListParagraph"/>
        <w:numPr>
          <w:ilvl w:val="0"/>
          <w:numId w:val="6"/>
        </w:numPr>
        <w:spacing w:after="0" w:line="240" w:lineRule="auto"/>
        <w:rPr>
          <w:rStyle w:val="Hyperlink"/>
          <w:color w:val="auto"/>
          <w:sz w:val="20"/>
          <w:szCs w:val="20"/>
          <w:u w:val="none"/>
        </w:rPr>
      </w:pPr>
      <w:r>
        <w:rPr>
          <w:sz w:val="20"/>
          <w:szCs w:val="20"/>
        </w:rPr>
        <w:t xml:space="preserve">The latest </w:t>
      </w:r>
      <w:r w:rsidRPr="008F1D8E" w:rsidR="008B4BC3">
        <w:t>updates</w:t>
      </w:r>
      <w:r w:rsidRPr="00813752" w:rsidR="00B67D4F">
        <w:rPr>
          <w:sz w:val="20"/>
          <w:szCs w:val="20"/>
        </w:rPr>
        <w:t xml:space="preserve"> </w:t>
      </w:r>
      <w:r w:rsidR="009E19E5">
        <w:rPr>
          <w:sz w:val="20"/>
          <w:szCs w:val="20"/>
        </w:rPr>
        <w:t xml:space="preserve">to </w:t>
      </w:r>
      <w:hyperlink w:history="1" r:id="rId53">
        <w:r w:rsidRPr="008B4BC3" w:rsidR="00B67D4F">
          <w:rPr>
            <w:rStyle w:val="Hyperlink"/>
            <w:sz w:val="20"/>
            <w:szCs w:val="20"/>
          </w:rPr>
          <w:t>Visual Studio 2019 Community Edition</w:t>
        </w:r>
      </w:hyperlink>
      <w:r w:rsidRPr="00813752" w:rsidR="00B67D4F">
        <w:rPr>
          <w:sz w:val="20"/>
          <w:szCs w:val="20"/>
        </w:rPr>
        <w:t xml:space="preserve"> or </w:t>
      </w:r>
      <w:r w:rsidR="009E19E5">
        <w:rPr>
          <w:sz w:val="20"/>
          <w:szCs w:val="20"/>
        </w:rPr>
        <w:t>h</w:t>
      </w:r>
      <w:r w:rsidRPr="00813752" w:rsidR="00B67D4F">
        <w:rPr>
          <w:sz w:val="20"/>
          <w:szCs w:val="20"/>
        </w:rPr>
        <w:t>igher</w:t>
      </w:r>
      <w:r w:rsidRPr="00662F46" w:rsidR="00657F93">
        <w:rPr>
          <w:rStyle w:val="Hyperlink"/>
          <w:color w:val="auto"/>
          <w:sz w:val="20"/>
          <w:szCs w:val="20"/>
          <w:u w:val="none"/>
        </w:rPr>
        <w:t>.</w:t>
      </w:r>
    </w:p>
    <w:p w:rsidRPr="00813752" w:rsidR="00813752" w:rsidP="00813752" w:rsidRDefault="00813752" w14:paraId="631E547E"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3009CB" w:rsidTr="00D32F15" w14:paraId="09897F2F" w14:textId="77777777">
        <w:tc>
          <w:tcPr>
            <w:tcW w:w="9350" w:type="dxa"/>
            <w:shd w:val="clear" w:color="auto" w:fill="F2F2F2" w:themeFill="background1" w:themeFillShade="F2"/>
          </w:tcPr>
          <w:p w:rsidRPr="00813752" w:rsidR="003009CB" w:rsidP="001647A0" w:rsidRDefault="003009CB" w14:paraId="383FFAE9" w14:textId="1207C220">
            <w:pPr>
              <w:rPr>
                <w:sz w:val="20"/>
                <w:szCs w:val="20"/>
              </w:rPr>
            </w:pPr>
            <w:r w:rsidRPr="00813752">
              <w:rPr>
                <w:sz w:val="20"/>
                <w:szCs w:val="20"/>
              </w:rPr>
              <w:t xml:space="preserve">Note: </w:t>
            </w:r>
            <w:r w:rsidRPr="00813752" w:rsidR="006F6BDC">
              <w:rPr>
                <w:sz w:val="20"/>
                <w:szCs w:val="20"/>
              </w:rPr>
              <w:t>This guide assumes the user populating the Azure environment has a basic understanding of Visual Studio</w:t>
            </w:r>
            <w:r w:rsidRPr="00813752" w:rsidR="00300E65">
              <w:rPr>
                <w:sz w:val="20"/>
                <w:szCs w:val="20"/>
              </w:rPr>
              <w:t>. Visual Studio 2019</w:t>
            </w:r>
            <w:r w:rsidRPr="00813752" w:rsidR="006361F1">
              <w:rPr>
                <w:sz w:val="20"/>
                <w:szCs w:val="20"/>
              </w:rPr>
              <w:t xml:space="preserve"> Community Edition</w:t>
            </w:r>
            <w:r w:rsidRPr="00813752" w:rsidR="00300E65">
              <w:rPr>
                <w:sz w:val="20"/>
                <w:szCs w:val="20"/>
              </w:rPr>
              <w:t xml:space="preserve"> or higher is the only supported version</w:t>
            </w:r>
            <w:r w:rsidRPr="00813752" w:rsidR="006361F1">
              <w:rPr>
                <w:sz w:val="20"/>
                <w:szCs w:val="20"/>
              </w:rPr>
              <w:t xml:space="preserve">. </w:t>
            </w:r>
            <w:r w:rsidR="00B12E28">
              <w:rPr>
                <w:sz w:val="20"/>
                <w:szCs w:val="20"/>
              </w:rPr>
              <w:t xml:space="preserve">Download the latest version of </w:t>
            </w:r>
            <w:hyperlink w:history="1" r:id="rId54">
              <w:r w:rsidRPr="00B12E28" w:rsidR="00B12E28">
                <w:rPr>
                  <w:rStyle w:val="Hyperlink"/>
                  <w:sz w:val="20"/>
                  <w:szCs w:val="20"/>
                </w:rPr>
                <w:t>Visual Studio 2019</w:t>
              </w:r>
            </w:hyperlink>
            <w:r w:rsidR="00B12E28">
              <w:rPr>
                <w:sz w:val="20"/>
                <w:szCs w:val="20"/>
              </w:rPr>
              <w:t>, a free development tool</w:t>
            </w:r>
            <w:r w:rsidRPr="00813752" w:rsidR="007A116B">
              <w:rPr>
                <w:sz w:val="20"/>
                <w:szCs w:val="20"/>
              </w:rPr>
              <w:t>.</w:t>
            </w:r>
          </w:p>
        </w:tc>
      </w:tr>
    </w:tbl>
    <w:p w:rsidRPr="00813752" w:rsidR="003009CB" w:rsidP="001647A0" w:rsidRDefault="003009CB" w14:paraId="7AE0ECF0" w14:textId="77777777">
      <w:pPr>
        <w:spacing w:after="0" w:line="240" w:lineRule="auto"/>
        <w:rPr>
          <w:sz w:val="20"/>
          <w:szCs w:val="20"/>
        </w:rPr>
      </w:pPr>
    </w:p>
    <w:p w:rsidRPr="00813752" w:rsidR="003009CB" w:rsidP="00813752" w:rsidRDefault="00CA77B7" w14:paraId="21EE9C3D" w14:textId="3C22D489">
      <w:pPr>
        <w:pStyle w:val="Heading2"/>
      </w:pPr>
      <w:bookmarkStart w:name="_Toc53055313" w:id="18"/>
      <w:r w:rsidRPr="00813752">
        <w:t xml:space="preserve">Clone </w:t>
      </w:r>
      <w:r w:rsidRPr="00813752" w:rsidR="007900E2">
        <w:t>the Solution</w:t>
      </w:r>
      <w:bookmarkEnd w:id="18"/>
      <w:r w:rsidRPr="00813752" w:rsidR="007900E2">
        <w:t xml:space="preserve"> </w:t>
      </w:r>
    </w:p>
    <w:p w:rsidR="003009CB" w:rsidP="001647A0" w:rsidRDefault="00A52A23" w14:paraId="59EC9D1C" w14:textId="1C97AFAA">
      <w:pPr>
        <w:spacing w:after="0" w:line="240" w:lineRule="auto"/>
        <w:rPr>
          <w:sz w:val="20"/>
          <w:szCs w:val="20"/>
        </w:rPr>
      </w:pPr>
      <w:r w:rsidRPr="00813752">
        <w:rPr>
          <w:sz w:val="20"/>
          <w:szCs w:val="20"/>
        </w:rPr>
        <w:t xml:space="preserve">The goal is to clone the latest </w:t>
      </w:r>
      <w:r w:rsidRPr="00813752" w:rsidR="00FA46E5">
        <w:rPr>
          <w:sz w:val="20"/>
          <w:szCs w:val="20"/>
        </w:rPr>
        <w:t>GitHub repository to your local Visual Studio instance</w:t>
      </w:r>
      <w:r w:rsidR="009E19E5">
        <w:rPr>
          <w:sz w:val="20"/>
          <w:szCs w:val="20"/>
        </w:rPr>
        <w:t>. T</w:t>
      </w:r>
      <w:r w:rsidRPr="00813752" w:rsidR="00FA46E5">
        <w:rPr>
          <w:sz w:val="20"/>
          <w:szCs w:val="20"/>
        </w:rPr>
        <w:t xml:space="preserve">his guide covers only </w:t>
      </w:r>
      <w:r w:rsidRPr="00813752" w:rsidR="00923683">
        <w:rPr>
          <w:sz w:val="20"/>
          <w:szCs w:val="20"/>
        </w:rPr>
        <w:t>the</w:t>
      </w:r>
      <w:r w:rsidRPr="00813752" w:rsidR="00FA46E5">
        <w:rPr>
          <w:sz w:val="20"/>
          <w:szCs w:val="20"/>
        </w:rPr>
        <w:t xml:space="preserve"> initial clone</w:t>
      </w:r>
      <w:r w:rsidRPr="00813752" w:rsidR="003009CB">
        <w:rPr>
          <w:sz w:val="20"/>
          <w:szCs w:val="20"/>
        </w:rPr>
        <w:t xml:space="preserve">. </w:t>
      </w:r>
    </w:p>
    <w:p w:rsidRPr="00813752" w:rsidR="00813752" w:rsidP="001647A0" w:rsidRDefault="00813752" w14:paraId="0BFF0CFF"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813752" w:rsidR="00923683" w:rsidTr="00D32F15" w14:paraId="1F616E49" w14:textId="77777777">
        <w:tc>
          <w:tcPr>
            <w:tcW w:w="9350" w:type="dxa"/>
            <w:shd w:val="clear" w:color="auto" w:fill="F2F2F2" w:themeFill="background1" w:themeFillShade="F2"/>
          </w:tcPr>
          <w:p w:rsidRPr="00813752" w:rsidR="00923683" w:rsidP="001647A0" w:rsidRDefault="00923683" w14:paraId="4198D648" w14:textId="2C6B8B87">
            <w:pPr>
              <w:rPr>
                <w:sz w:val="20"/>
                <w:szCs w:val="20"/>
              </w:rPr>
            </w:pPr>
            <w:r w:rsidRPr="00813752">
              <w:rPr>
                <w:sz w:val="20"/>
                <w:szCs w:val="20"/>
              </w:rPr>
              <w:t>Note: If you have already deployed the Fundraising and Engagement Azure components using this guide</w:t>
            </w:r>
            <w:r w:rsidRPr="00813752" w:rsidR="00980C19">
              <w:rPr>
                <w:sz w:val="20"/>
                <w:szCs w:val="20"/>
              </w:rPr>
              <w:t xml:space="preserve">, connect to </w:t>
            </w:r>
            <w:hyperlink w:history="1" r:id="rId55">
              <w:r w:rsidRPr="00B12E28" w:rsidR="00980C19">
                <w:rPr>
                  <w:rStyle w:val="Hyperlink"/>
                  <w:sz w:val="20"/>
                  <w:szCs w:val="20"/>
                </w:rPr>
                <w:t>GitHub</w:t>
              </w:r>
            </w:hyperlink>
            <w:r w:rsidRPr="00813752" w:rsidR="00980C19">
              <w:rPr>
                <w:sz w:val="20"/>
                <w:szCs w:val="20"/>
              </w:rPr>
              <w:t xml:space="preserve"> to retrieve the latest solution. </w:t>
            </w:r>
            <w:r w:rsidRPr="00813752" w:rsidR="00FA25BF">
              <w:rPr>
                <w:sz w:val="20"/>
                <w:szCs w:val="20"/>
              </w:rPr>
              <w:t xml:space="preserve">Always use the most up to date version of the solution when deploying to Azure. </w:t>
            </w:r>
          </w:p>
        </w:tc>
      </w:tr>
    </w:tbl>
    <w:p w:rsidRPr="00813752" w:rsidR="00923683" w:rsidP="001647A0" w:rsidRDefault="00923683" w14:paraId="4F3A41CD" w14:textId="77777777">
      <w:pPr>
        <w:spacing w:after="0" w:line="240" w:lineRule="auto"/>
        <w:rPr>
          <w:sz w:val="20"/>
          <w:szCs w:val="20"/>
        </w:rPr>
      </w:pPr>
    </w:p>
    <w:p w:rsidR="00D765DA" w:rsidP="001647A0" w:rsidRDefault="00D765DA" w14:paraId="7621E673" w14:textId="6E9C00CD">
      <w:pPr>
        <w:pStyle w:val="ListParagraph"/>
        <w:numPr>
          <w:ilvl w:val="0"/>
          <w:numId w:val="7"/>
        </w:numPr>
        <w:spacing w:after="0" w:line="240" w:lineRule="auto"/>
        <w:rPr>
          <w:sz w:val="20"/>
          <w:szCs w:val="20"/>
        </w:rPr>
      </w:pPr>
      <w:r w:rsidRPr="113F3F97">
        <w:rPr>
          <w:sz w:val="20"/>
          <w:szCs w:val="20"/>
        </w:rPr>
        <w:t>Retrieve the latest GitHub repository URL</w:t>
      </w:r>
      <w:r w:rsidRPr="113F3F97" w:rsidR="00906D8D">
        <w:rPr>
          <w:sz w:val="20"/>
          <w:szCs w:val="20"/>
        </w:rPr>
        <w:t xml:space="preserve"> by locating the most recent repository and selecting </w:t>
      </w:r>
      <w:r w:rsidRPr="113F3F97" w:rsidR="00662F46">
        <w:rPr>
          <w:sz w:val="20"/>
          <w:szCs w:val="20"/>
        </w:rPr>
        <w:t>‘</w:t>
      </w:r>
      <w:r w:rsidRPr="113F3F97" w:rsidR="00906D8D">
        <w:rPr>
          <w:sz w:val="20"/>
          <w:szCs w:val="20"/>
        </w:rPr>
        <w:t>&lt;&gt; Code</w:t>
      </w:r>
      <w:r w:rsidRPr="113F3F97" w:rsidR="00662F46">
        <w:rPr>
          <w:sz w:val="20"/>
          <w:szCs w:val="20"/>
        </w:rPr>
        <w:t>.’</w:t>
      </w:r>
    </w:p>
    <w:p w:rsidRPr="00813752" w:rsidR="00813752" w:rsidP="113F3F97" w:rsidRDefault="54D28354" w14:paraId="34940D4A" w14:textId="6E9C00CD">
      <w:pPr>
        <w:pStyle w:val="ListParagraph"/>
        <w:spacing w:after="0" w:line="240" w:lineRule="auto"/>
      </w:pPr>
      <w:r w:rsidR="54D28354">
        <w:drawing>
          <wp:inline wp14:editId="2F918B9F" wp14:anchorId="6AB69901">
            <wp:extent cx="3895725" cy="981075"/>
            <wp:effectExtent l="0" t="0" r="0" b="0"/>
            <wp:docPr id="267205694" name="Picture 267205694" title=""/>
            <wp:cNvGraphicFramePr>
              <a:graphicFrameLocks noChangeAspect="1"/>
            </wp:cNvGraphicFramePr>
            <a:graphic>
              <a:graphicData uri="http://schemas.openxmlformats.org/drawingml/2006/picture">
                <pic:pic>
                  <pic:nvPicPr>
                    <pic:cNvPr id="0" name="Picture 267205694"/>
                    <pic:cNvPicPr/>
                  </pic:nvPicPr>
                  <pic:blipFill>
                    <a:blip r:embed="Re8e9cfa3151648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5725" cy="981075"/>
                    </a:xfrm>
                    <a:prstGeom prst="rect">
                      <a:avLst/>
                    </a:prstGeom>
                  </pic:spPr>
                </pic:pic>
              </a:graphicData>
            </a:graphic>
          </wp:inline>
        </w:drawing>
      </w:r>
    </w:p>
    <w:p w:rsidR="00906D8D" w:rsidP="001647A0" w:rsidRDefault="00906D8D" w14:paraId="44130673" w14:textId="225EBFBA">
      <w:pPr>
        <w:pStyle w:val="ListParagraph"/>
        <w:spacing w:after="0" w:line="240" w:lineRule="auto"/>
        <w:jc w:val="center"/>
      </w:pPr>
    </w:p>
    <w:p w:rsidRPr="00813752" w:rsidR="00813752" w:rsidP="001647A0" w:rsidRDefault="00813752" w14:paraId="466F311E" w14:textId="77777777">
      <w:pPr>
        <w:pStyle w:val="ListParagraph"/>
        <w:spacing w:after="0" w:line="240" w:lineRule="auto"/>
        <w:jc w:val="center"/>
        <w:rPr>
          <w:sz w:val="20"/>
          <w:szCs w:val="20"/>
        </w:rPr>
      </w:pPr>
    </w:p>
    <w:p w:rsidR="00B21AAF" w:rsidP="001647A0" w:rsidRDefault="009E19E5" w14:paraId="798DD395" w14:textId="73F686A4">
      <w:pPr>
        <w:pStyle w:val="ListParagraph"/>
        <w:spacing w:after="0" w:line="240" w:lineRule="auto"/>
        <w:rPr>
          <w:sz w:val="20"/>
          <w:szCs w:val="20"/>
        </w:rPr>
      </w:pPr>
      <w:r>
        <w:rPr>
          <w:sz w:val="20"/>
          <w:szCs w:val="20"/>
        </w:rPr>
        <w:t>Copy</w:t>
      </w:r>
      <w:r w:rsidRPr="00813752" w:rsidR="00B21AAF">
        <w:rPr>
          <w:sz w:val="20"/>
          <w:szCs w:val="20"/>
        </w:rPr>
        <w:t xml:space="preserve"> the URL that now displays in the browser window</w:t>
      </w:r>
      <w:r w:rsidR="00662F46">
        <w:rPr>
          <w:sz w:val="20"/>
          <w:szCs w:val="20"/>
        </w:rPr>
        <w:t>.</w:t>
      </w:r>
    </w:p>
    <w:p w:rsidRPr="00813752" w:rsidR="00813752" w:rsidP="00813752" w:rsidRDefault="00813752" w14:paraId="74AD9019" w14:textId="77777777">
      <w:pPr>
        <w:spacing w:after="0" w:line="240" w:lineRule="auto"/>
        <w:rPr>
          <w:sz w:val="20"/>
          <w:szCs w:val="20"/>
        </w:rPr>
      </w:pPr>
    </w:p>
    <w:p w:rsidRPr="00813752" w:rsidR="00B21AAF" w:rsidP="113F3F97" w:rsidRDefault="3995EEA8" w14:paraId="2E56ADB5" w14:textId="4497FD10">
      <w:pPr>
        <w:pStyle w:val="ListParagraph"/>
        <w:spacing w:after="0" w:line="240" w:lineRule="auto"/>
      </w:pPr>
      <w:r w:rsidR="3995EEA8">
        <w:drawing>
          <wp:inline wp14:editId="6D4CCFD5" wp14:anchorId="361D34D2">
            <wp:extent cx="4572000" cy="523875"/>
            <wp:effectExtent l="0" t="0" r="0" b="0"/>
            <wp:docPr id="507545202" name="Picture 507545202" title=""/>
            <wp:cNvGraphicFramePr>
              <a:graphicFrameLocks noChangeAspect="1"/>
            </wp:cNvGraphicFramePr>
            <a:graphic>
              <a:graphicData uri="http://schemas.openxmlformats.org/drawingml/2006/picture">
                <pic:pic>
                  <pic:nvPicPr>
                    <pic:cNvPr id="0" name="Picture 507545202"/>
                    <pic:cNvPicPr/>
                  </pic:nvPicPr>
                  <pic:blipFill>
                    <a:blip r:embed="R6b72166a091a46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523875"/>
                    </a:xfrm>
                    <a:prstGeom prst="rect">
                      <a:avLst/>
                    </a:prstGeom>
                  </pic:spPr>
                </pic:pic>
              </a:graphicData>
            </a:graphic>
          </wp:inline>
        </w:drawing>
      </w:r>
    </w:p>
    <w:p w:rsidRPr="00813752" w:rsidR="00671E0F" w:rsidP="001647A0" w:rsidRDefault="00671E0F" w14:paraId="3D0FDC90" w14:textId="77777777">
      <w:pPr>
        <w:pStyle w:val="ListParagraph"/>
        <w:spacing w:after="0" w:line="240" w:lineRule="auto"/>
        <w:rPr>
          <w:sz w:val="20"/>
          <w:szCs w:val="20"/>
        </w:rPr>
      </w:pPr>
    </w:p>
    <w:p w:rsidR="00813752" w:rsidRDefault="00813752" w14:paraId="7599ADF2" w14:textId="77777777">
      <w:pPr>
        <w:rPr>
          <w:sz w:val="20"/>
          <w:szCs w:val="20"/>
        </w:rPr>
      </w:pPr>
      <w:r>
        <w:rPr>
          <w:sz w:val="20"/>
          <w:szCs w:val="20"/>
        </w:rPr>
        <w:br w:type="page"/>
      </w:r>
    </w:p>
    <w:p w:rsidR="003009CB" w:rsidP="001647A0" w:rsidRDefault="00D765DA" w14:paraId="655429EA" w14:textId="245BF1D2">
      <w:pPr>
        <w:pStyle w:val="ListParagraph"/>
        <w:numPr>
          <w:ilvl w:val="0"/>
          <w:numId w:val="7"/>
        </w:numPr>
        <w:spacing w:after="0" w:line="240" w:lineRule="auto"/>
        <w:rPr>
          <w:sz w:val="20"/>
          <w:szCs w:val="20"/>
        </w:rPr>
      </w:pPr>
      <w:r w:rsidRPr="00813752">
        <w:rPr>
          <w:sz w:val="20"/>
          <w:szCs w:val="20"/>
        </w:rPr>
        <w:t>Open Visual Studio</w:t>
      </w:r>
      <w:r w:rsidRPr="00813752" w:rsidR="00671E0F">
        <w:rPr>
          <w:sz w:val="20"/>
          <w:szCs w:val="20"/>
        </w:rPr>
        <w:t xml:space="preserve"> and select ‘Clone or check out code</w:t>
      </w:r>
      <w:r w:rsidR="00657F93">
        <w:rPr>
          <w:sz w:val="20"/>
          <w:szCs w:val="20"/>
        </w:rPr>
        <w:t>.</w:t>
      </w:r>
      <w:r w:rsidRPr="00813752" w:rsidR="00671E0F">
        <w:rPr>
          <w:sz w:val="20"/>
          <w:szCs w:val="20"/>
        </w:rPr>
        <w:t>’</w:t>
      </w:r>
    </w:p>
    <w:p w:rsidRPr="00813752" w:rsidR="00813752" w:rsidP="00813752" w:rsidRDefault="00813752" w14:paraId="2A738E02" w14:textId="77777777">
      <w:pPr>
        <w:pStyle w:val="ListParagraph"/>
        <w:spacing w:after="0" w:line="240" w:lineRule="auto"/>
        <w:rPr>
          <w:sz w:val="20"/>
          <w:szCs w:val="20"/>
        </w:rPr>
      </w:pPr>
    </w:p>
    <w:p w:rsidR="00671E0F" w:rsidP="001647A0" w:rsidRDefault="00671E0F" w14:paraId="671CAA14" w14:textId="4270DC7B">
      <w:pPr>
        <w:pStyle w:val="ListParagraph"/>
        <w:spacing w:after="0" w:line="240" w:lineRule="auto"/>
        <w:jc w:val="center"/>
      </w:pPr>
      <w:r w:rsidR="00671E0F">
        <w:drawing>
          <wp:inline wp14:editId="47E5C7BF" wp14:anchorId="5E87A396">
            <wp:extent cx="2880000" cy="3594178"/>
            <wp:effectExtent l="0" t="0" r="0" b="6350"/>
            <wp:docPr id="7" name="Picture 7" descr="Sample screenshot of Visual Studio options at &quot;Get started&quot; stage" title=""/>
            <wp:cNvGraphicFramePr>
              <a:graphicFrameLocks noChangeAspect="1"/>
            </wp:cNvGraphicFramePr>
            <a:graphic>
              <a:graphicData uri="http://schemas.openxmlformats.org/drawingml/2006/picture">
                <pic:pic>
                  <pic:nvPicPr>
                    <pic:cNvPr id="0" name="Picture 7"/>
                    <pic:cNvPicPr/>
                  </pic:nvPicPr>
                  <pic:blipFill>
                    <a:blip r:embed="Rd68cf4f7ad654ef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3594178"/>
                    </a:xfrm>
                    <a:prstGeom prst="rect">
                      <a:avLst/>
                    </a:prstGeom>
                  </pic:spPr>
                </pic:pic>
              </a:graphicData>
            </a:graphic>
          </wp:inline>
        </w:drawing>
      </w:r>
    </w:p>
    <w:p w:rsidR="00A54752" w:rsidP="001647A0" w:rsidRDefault="00A54752" w14:paraId="7EC7332C" w14:textId="77777777">
      <w:pPr>
        <w:pStyle w:val="ListParagraph"/>
        <w:spacing w:after="0" w:line="240" w:lineRule="auto"/>
        <w:jc w:val="center"/>
      </w:pPr>
    </w:p>
    <w:p w:rsidR="00CD746E" w:rsidP="001647A0" w:rsidRDefault="00CD746E" w14:paraId="0BA954E3" w14:textId="6440B7D7">
      <w:pPr>
        <w:pStyle w:val="ListParagraph"/>
        <w:numPr>
          <w:ilvl w:val="0"/>
          <w:numId w:val="7"/>
        </w:numPr>
        <w:spacing w:after="0" w:line="240" w:lineRule="auto"/>
        <w:rPr>
          <w:sz w:val="20"/>
          <w:szCs w:val="20"/>
        </w:rPr>
      </w:pPr>
      <w:r w:rsidRPr="00952304">
        <w:rPr>
          <w:sz w:val="20"/>
          <w:szCs w:val="20"/>
        </w:rPr>
        <w:t>Enter the previously copied GitHub URL</w:t>
      </w:r>
      <w:r w:rsidR="009E19E5">
        <w:rPr>
          <w:sz w:val="20"/>
          <w:szCs w:val="20"/>
        </w:rPr>
        <w:t>. Y</w:t>
      </w:r>
      <w:r w:rsidRPr="00952304">
        <w:rPr>
          <w:sz w:val="20"/>
          <w:szCs w:val="20"/>
        </w:rPr>
        <w:t xml:space="preserve">ou now have an option to change the </w:t>
      </w:r>
      <w:r w:rsidRPr="00952304" w:rsidR="00B477B7">
        <w:rPr>
          <w:sz w:val="20"/>
          <w:szCs w:val="20"/>
        </w:rPr>
        <w:t>local path</w:t>
      </w:r>
      <w:r w:rsidR="00662F46">
        <w:rPr>
          <w:sz w:val="20"/>
          <w:szCs w:val="20"/>
        </w:rPr>
        <w:t>.</w:t>
      </w:r>
    </w:p>
    <w:p w:rsidRPr="00952304" w:rsidR="00952304" w:rsidP="00952304" w:rsidRDefault="00952304" w14:paraId="6F7744E2" w14:textId="77777777">
      <w:pPr>
        <w:spacing w:after="0" w:line="240" w:lineRule="auto"/>
        <w:ind w:left="360"/>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2F2F2" w:themeFill="background1" w:themeFillShade="F2"/>
        <w:tblLook w:val="04A0" w:firstRow="1" w:lastRow="0" w:firstColumn="1" w:lastColumn="0" w:noHBand="0" w:noVBand="1"/>
      </w:tblPr>
      <w:tblGrid>
        <w:gridCol w:w="9350"/>
      </w:tblGrid>
      <w:tr w:rsidRPr="00952304" w:rsidR="00A77023" w:rsidTr="00D32F15" w14:paraId="70D77EC3" w14:textId="77777777">
        <w:tc>
          <w:tcPr>
            <w:tcW w:w="9350" w:type="dxa"/>
            <w:shd w:val="clear" w:color="auto" w:fill="F2F2F2" w:themeFill="background1" w:themeFillShade="F2"/>
          </w:tcPr>
          <w:p w:rsidRPr="00952304" w:rsidR="00A77023" w:rsidP="001647A0" w:rsidRDefault="00A77023" w14:paraId="41D3AE6E" w14:textId="4A4D1385">
            <w:pPr>
              <w:rPr>
                <w:sz w:val="20"/>
                <w:szCs w:val="20"/>
              </w:rPr>
            </w:pPr>
            <w:r w:rsidRPr="00952304">
              <w:rPr>
                <w:sz w:val="20"/>
                <w:szCs w:val="20"/>
              </w:rPr>
              <w:t>Note: If you have already deployed the Fundraising and Engagement Azure components using this guide, to avoid a conflict</w:t>
            </w:r>
            <w:r w:rsidR="009E19E5">
              <w:rPr>
                <w:sz w:val="20"/>
                <w:szCs w:val="20"/>
              </w:rPr>
              <w:t>,</w:t>
            </w:r>
            <w:r w:rsidRPr="00952304">
              <w:rPr>
                <w:sz w:val="20"/>
                <w:szCs w:val="20"/>
              </w:rPr>
              <w:t xml:space="preserve"> you may want to change the local path to indicate the most recent</w:t>
            </w:r>
            <w:r w:rsidR="00BA62E5">
              <w:rPr>
                <w:sz w:val="20"/>
                <w:szCs w:val="20"/>
              </w:rPr>
              <w:t>ly</w:t>
            </w:r>
            <w:r w:rsidRPr="00952304">
              <w:rPr>
                <w:sz w:val="20"/>
                <w:szCs w:val="20"/>
              </w:rPr>
              <w:t xml:space="preserve"> cloned release f</w:t>
            </w:r>
            <w:r w:rsidR="0019789B">
              <w:rPr>
                <w:sz w:val="20"/>
                <w:szCs w:val="20"/>
              </w:rPr>
              <w:t>ro</w:t>
            </w:r>
            <w:r w:rsidRPr="00952304">
              <w:rPr>
                <w:sz w:val="20"/>
                <w:szCs w:val="20"/>
              </w:rPr>
              <w:t>m GitHub</w:t>
            </w:r>
            <w:r w:rsidR="00662F46">
              <w:rPr>
                <w:sz w:val="20"/>
                <w:szCs w:val="20"/>
              </w:rPr>
              <w:t>.</w:t>
            </w:r>
          </w:p>
        </w:tc>
      </w:tr>
    </w:tbl>
    <w:p w:rsidRPr="00952304" w:rsidR="00A77023" w:rsidP="001647A0" w:rsidRDefault="00A77023" w14:paraId="1C7ADD3D" w14:textId="77777777">
      <w:pPr>
        <w:pStyle w:val="ListParagraph"/>
        <w:spacing w:after="0" w:line="240" w:lineRule="auto"/>
        <w:rPr>
          <w:sz w:val="20"/>
          <w:szCs w:val="20"/>
        </w:rPr>
      </w:pPr>
    </w:p>
    <w:p w:rsidRPr="00952304" w:rsidR="00B477B7" w:rsidP="001647A0" w:rsidRDefault="00A77023" w14:paraId="647F9C48" w14:textId="572CFAC7">
      <w:pPr>
        <w:pStyle w:val="ListParagraph"/>
        <w:spacing w:after="0" w:line="240" w:lineRule="auto"/>
        <w:jc w:val="center"/>
        <w:rPr>
          <w:sz w:val="20"/>
          <w:szCs w:val="20"/>
        </w:rPr>
      </w:pPr>
      <w:r w:rsidR="00A77023">
        <w:drawing>
          <wp:inline wp14:editId="58970122" wp14:anchorId="18952C60">
            <wp:extent cx="5039999" cy="2410692"/>
            <wp:effectExtent l="0" t="0" r="8255" b="8890"/>
            <wp:docPr id="8" name="Picture 8" descr="Sample screenshot entering the Git repository URL" title=""/>
            <wp:cNvGraphicFramePr>
              <a:graphicFrameLocks noChangeAspect="1"/>
            </wp:cNvGraphicFramePr>
            <a:graphic>
              <a:graphicData uri="http://schemas.openxmlformats.org/drawingml/2006/picture">
                <pic:pic>
                  <pic:nvPicPr>
                    <pic:cNvPr id="0" name="Picture 8"/>
                    <pic:cNvPicPr/>
                  </pic:nvPicPr>
                  <pic:blipFill>
                    <a:blip r:embed="R74c6874b46e84d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9999" cy="2410692"/>
                    </a:xfrm>
                    <a:prstGeom prst="rect">
                      <a:avLst/>
                    </a:prstGeom>
                  </pic:spPr>
                </pic:pic>
              </a:graphicData>
            </a:graphic>
          </wp:inline>
        </w:drawing>
      </w:r>
    </w:p>
    <w:p w:rsidRPr="00952304" w:rsidR="000E419F" w:rsidP="001647A0" w:rsidRDefault="000E419F" w14:paraId="2CB16D4A" w14:textId="77777777">
      <w:pPr>
        <w:pStyle w:val="ListParagraph"/>
        <w:spacing w:after="0" w:line="240" w:lineRule="auto"/>
        <w:jc w:val="center"/>
        <w:rPr>
          <w:sz w:val="20"/>
          <w:szCs w:val="20"/>
        </w:rPr>
      </w:pPr>
    </w:p>
    <w:p w:rsidR="00A15982" w:rsidRDefault="00A15982" w14:paraId="0D2CB584" w14:textId="77777777">
      <w:pPr>
        <w:rPr>
          <w:sz w:val="20"/>
          <w:szCs w:val="20"/>
        </w:rPr>
      </w:pPr>
      <w:r>
        <w:rPr>
          <w:sz w:val="20"/>
          <w:szCs w:val="20"/>
        </w:rPr>
        <w:br w:type="page"/>
      </w:r>
    </w:p>
    <w:p w:rsidRPr="00A15982" w:rsidR="000E419F" w:rsidP="001647A0" w:rsidRDefault="00C5411E" w14:paraId="14B4F315" w14:textId="43036B27">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The </w:t>
      </w:r>
      <w:r w:rsidRPr="00952304" w:rsidR="00705F19">
        <w:rPr>
          <w:sz w:val="20"/>
          <w:szCs w:val="20"/>
        </w:rPr>
        <w:t xml:space="preserve">solution will </w:t>
      </w:r>
      <w:r w:rsidRPr="00952304" w:rsidR="000E419F">
        <w:rPr>
          <w:sz w:val="20"/>
          <w:szCs w:val="20"/>
        </w:rPr>
        <w:t>indicate</w:t>
      </w:r>
      <w:r w:rsidRPr="00952304" w:rsidR="00705F19">
        <w:rPr>
          <w:sz w:val="20"/>
          <w:szCs w:val="20"/>
        </w:rPr>
        <w:t xml:space="preserve"> it is cloning successfully by presenting the </w:t>
      </w:r>
      <w:r w:rsidRPr="00952304" w:rsidR="000E419F">
        <w:rPr>
          <w:sz w:val="20"/>
          <w:szCs w:val="20"/>
        </w:rPr>
        <w:t>progress bar</w:t>
      </w:r>
      <w:r w:rsidR="00662F46">
        <w:rPr>
          <w:sz w:val="20"/>
          <w:szCs w:val="20"/>
        </w:rPr>
        <w:t>.</w:t>
      </w:r>
    </w:p>
    <w:p w:rsidRPr="00952304" w:rsidR="00A15982" w:rsidP="00A15982" w:rsidRDefault="00A15982" w14:paraId="2CE159E5" w14:textId="77777777">
      <w:pPr>
        <w:pStyle w:val="ListParagraph"/>
        <w:spacing w:after="0" w:line="240" w:lineRule="auto"/>
        <w:rPr>
          <w:rFonts w:asciiTheme="majorHAnsi" w:hAnsiTheme="majorHAnsi" w:eastAsiaTheme="majorEastAsia" w:cstheme="majorBidi"/>
          <w:b/>
          <w:color w:val="1F3763" w:themeColor="accent1" w:themeShade="7F"/>
        </w:rPr>
      </w:pPr>
    </w:p>
    <w:p w:rsidR="000E419F" w:rsidP="001647A0" w:rsidRDefault="000E419F" w14:paraId="65BE6CD9" w14:textId="34F544B7">
      <w:pPr>
        <w:pStyle w:val="ListParagraph"/>
        <w:spacing w:after="0" w:line="240" w:lineRule="auto"/>
        <w:jc w:val="center"/>
        <w:rPr>
          <w:sz w:val="20"/>
          <w:szCs w:val="20"/>
        </w:rPr>
      </w:pPr>
      <w:r w:rsidR="000E419F">
        <w:drawing>
          <wp:inline wp14:editId="73F93C63" wp14:anchorId="5CDA36B1">
            <wp:extent cx="2880000" cy="2354087"/>
            <wp:effectExtent l="0" t="0" r="0" b="8255"/>
            <wp:docPr id="9" name="Picture 9" descr="Sample screenshot of Git repository uploading" title=""/>
            <wp:cNvGraphicFramePr>
              <a:graphicFrameLocks noChangeAspect="1"/>
            </wp:cNvGraphicFramePr>
            <a:graphic>
              <a:graphicData uri="http://schemas.openxmlformats.org/drawingml/2006/picture">
                <pic:pic>
                  <pic:nvPicPr>
                    <pic:cNvPr id="0" name="Picture 9"/>
                    <pic:cNvPicPr/>
                  </pic:nvPicPr>
                  <pic:blipFill>
                    <a:blip r:embed="R716f039c25de4d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0000" cy="2354087"/>
                    </a:xfrm>
                    <a:prstGeom prst="rect">
                      <a:avLst/>
                    </a:prstGeom>
                  </pic:spPr>
                </pic:pic>
              </a:graphicData>
            </a:graphic>
          </wp:inline>
        </w:drawing>
      </w:r>
    </w:p>
    <w:p w:rsidRPr="00952304" w:rsidR="00952304" w:rsidP="001647A0" w:rsidRDefault="00952304" w14:paraId="4059DEAC" w14:textId="77777777">
      <w:pPr>
        <w:pStyle w:val="ListParagraph"/>
        <w:spacing w:after="0" w:line="240" w:lineRule="auto"/>
        <w:jc w:val="center"/>
        <w:rPr>
          <w:sz w:val="20"/>
          <w:szCs w:val="20"/>
        </w:rPr>
      </w:pPr>
    </w:p>
    <w:p w:rsidRPr="00952304" w:rsidR="00E36A07" w:rsidP="001647A0" w:rsidRDefault="00084C8F" w14:paraId="5017344E" w14:textId="09E68049">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 xml:space="preserve">Change the view to default </w:t>
      </w:r>
      <w:r w:rsidR="00A273A7">
        <w:rPr>
          <w:sz w:val="20"/>
          <w:szCs w:val="20"/>
        </w:rPr>
        <w:t>on</w:t>
      </w:r>
      <w:r w:rsidRPr="00952304">
        <w:rPr>
          <w:sz w:val="20"/>
          <w:szCs w:val="20"/>
        </w:rPr>
        <w:t xml:space="preserve"> the ‘Team Exp</w:t>
      </w:r>
      <w:r w:rsidRPr="00952304" w:rsidR="00E36A07">
        <w:rPr>
          <w:sz w:val="20"/>
          <w:szCs w:val="20"/>
        </w:rPr>
        <w:t>lorer’ tab</w:t>
      </w:r>
      <w:r w:rsidR="00662F46">
        <w:rPr>
          <w:sz w:val="20"/>
          <w:szCs w:val="20"/>
        </w:rPr>
        <w:t>.</w:t>
      </w:r>
    </w:p>
    <w:p w:rsidRPr="00952304" w:rsidR="00E36A07" w:rsidP="001647A0" w:rsidRDefault="00E36A07" w14:paraId="7593201E" w14:textId="2E0361A5">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Open the services solution by double clicking on the ‘FundraisingandEngagementServices.sln</w:t>
      </w:r>
      <w:r w:rsidR="00662F46">
        <w:rPr>
          <w:sz w:val="20"/>
          <w:szCs w:val="20"/>
        </w:rPr>
        <w:t>.</w:t>
      </w:r>
      <w:r w:rsidRPr="00952304">
        <w:rPr>
          <w:sz w:val="20"/>
          <w:szCs w:val="20"/>
        </w:rPr>
        <w:t>’</w:t>
      </w:r>
    </w:p>
    <w:p w:rsidRPr="00952304" w:rsidR="00650582" w:rsidP="001647A0" w:rsidRDefault="00650582" w14:paraId="79D26A70" w14:textId="52C5BC66">
      <w:pPr>
        <w:pStyle w:val="ListParagraph"/>
        <w:numPr>
          <w:ilvl w:val="0"/>
          <w:numId w:val="7"/>
        </w:numPr>
        <w:spacing w:after="0" w:line="240" w:lineRule="auto"/>
        <w:rPr>
          <w:rFonts w:asciiTheme="majorHAnsi" w:hAnsiTheme="majorHAnsi" w:eastAsiaTheme="majorEastAsia" w:cstheme="majorBidi"/>
          <w:b/>
          <w:color w:val="1F3763" w:themeColor="accent1" w:themeShade="7F"/>
        </w:rPr>
      </w:pPr>
      <w:r w:rsidRPr="00952304">
        <w:rPr>
          <w:sz w:val="20"/>
          <w:szCs w:val="20"/>
        </w:rPr>
        <w:t>Navigate back to the solution by selecting the ‘Solution Explorer’ tab</w:t>
      </w:r>
      <w:r w:rsidR="00662F46">
        <w:rPr>
          <w:sz w:val="20"/>
          <w:szCs w:val="20"/>
        </w:rPr>
        <w:t>.</w:t>
      </w:r>
    </w:p>
    <w:p w:rsidRPr="00952304" w:rsidR="00952304" w:rsidP="00952304" w:rsidRDefault="00952304" w14:paraId="33F7FF9A" w14:textId="77777777">
      <w:pPr>
        <w:spacing w:after="0" w:line="240" w:lineRule="auto"/>
        <w:ind w:left="360"/>
        <w:rPr>
          <w:rFonts w:asciiTheme="majorHAnsi" w:hAnsiTheme="majorHAnsi" w:eastAsiaTheme="majorEastAsia" w:cstheme="majorBidi"/>
          <w:b/>
          <w:color w:val="1F3763" w:themeColor="accent1" w:themeShade="7F"/>
        </w:rPr>
      </w:pPr>
    </w:p>
    <w:p w:rsidR="003009CB" w:rsidP="001647A0" w:rsidRDefault="00650582" w14:paraId="68D8E1AD" w14:textId="1B2ED392">
      <w:pPr>
        <w:pStyle w:val="ListParagraph"/>
        <w:spacing w:after="0" w:line="240" w:lineRule="auto"/>
        <w:jc w:val="center"/>
      </w:pPr>
      <w:r w:rsidR="00650582">
        <w:drawing>
          <wp:inline wp14:editId="116EDB5E" wp14:anchorId="42FD56D3">
            <wp:extent cx="2361905" cy="1266667"/>
            <wp:effectExtent l="0" t="0" r="635" b="0"/>
            <wp:docPr id="10" name="Picture 10" descr="Sample screenshot of Solution Explorer tab" title=""/>
            <wp:cNvGraphicFramePr>
              <a:graphicFrameLocks noChangeAspect="1"/>
            </wp:cNvGraphicFramePr>
            <a:graphic>
              <a:graphicData uri="http://schemas.openxmlformats.org/drawingml/2006/picture">
                <pic:pic>
                  <pic:nvPicPr>
                    <pic:cNvPr id="0" name="Picture 10"/>
                    <pic:cNvPicPr/>
                  </pic:nvPicPr>
                  <pic:blipFill>
                    <a:blip r:embed="R8c35b5f7db1a4e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61905" cy="1266667"/>
                    </a:xfrm>
                    <a:prstGeom prst="rect">
                      <a:avLst/>
                    </a:prstGeom>
                  </pic:spPr>
                </pic:pic>
              </a:graphicData>
            </a:graphic>
          </wp:inline>
        </w:drawing>
      </w:r>
    </w:p>
    <w:p w:rsidRPr="0080161B" w:rsidR="00952304" w:rsidP="001647A0" w:rsidRDefault="00952304" w14:paraId="6E773871" w14:textId="77777777">
      <w:pPr>
        <w:pStyle w:val="ListParagraph"/>
        <w:spacing w:after="0" w:line="240" w:lineRule="auto"/>
        <w:jc w:val="center"/>
      </w:pPr>
    </w:p>
    <w:p w:rsidRPr="00952304" w:rsidR="003009CB" w:rsidP="00952304" w:rsidRDefault="007900E2" w14:paraId="6356AAB9" w14:textId="4CB13665">
      <w:pPr>
        <w:pStyle w:val="Heading2"/>
      </w:pPr>
      <w:bookmarkStart w:name="_Toc53055314" w:id="19"/>
      <w:r w:rsidRPr="00952304">
        <w:t xml:space="preserve">Build the </w:t>
      </w:r>
      <w:r w:rsidRPr="00952304" w:rsidR="00592B9D">
        <w:t>Solution</w:t>
      </w:r>
      <w:bookmarkEnd w:id="19"/>
      <w:r w:rsidRPr="00952304" w:rsidR="00592B9D">
        <w:t xml:space="preserve"> </w:t>
      </w:r>
    </w:p>
    <w:p w:rsidR="003009CB" w:rsidP="001647A0" w:rsidRDefault="00CD6917" w14:paraId="0EE0653C" w14:textId="34D490BC">
      <w:pPr>
        <w:spacing w:after="0" w:line="240" w:lineRule="auto"/>
        <w:rPr>
          <w:sz w:val="20"/>
          <w:szCs w:val="20"/>
        </w:rPr>
      </w:pPr>
      <w:r w:rsidRPr="00952304">
        <w:rPr>
          <w:sz w:val="20"/>
          <w:szCs w:val="20"/>
        </w:rPr>
        <w:t>The solution requires building locally prior to deploying to Azure</w:t>
      </w:r>
      <w:r w:rsidRPr="00952304" w:rsidR="003009CB">
        <w:rPr>
          <w:sz w:val="20"/>
          <w:szCs w:val="20"/>
        </w:rPr>
        <w:t>.</w:t>
      </w:r>
      <w:r w:rsidRPr="00952304">
        <w:rPr>
          <w:sz w:val="20"/>
          <w:szCs w:val="20"/>
        </w:rPr>
        <w:t xml:space="preserve"> </w:t>
      </w:r>
      <w:r w:rsidRPr="00952304" w:rsidR="00D1781C">
        <w:rPr>
          <w:sz w:val="20"/>
          <w:szCs w:val="20"/>
        </w:rPr>
        <w:t xml:space="preserve">The process of building the solution </w:t>
      </w:r>
      <w:r w:rsidRPr="00952304" w:rsidR="0097186B">
        <w:rPr>
          <w:sz w:val="20"/>
          <w:szCs w:val="20"/>
        </w:rPr>
        <w:t>to</w:t>
      </w:r>
      <w:r w:rsidRPr="00952304" w:rsidR="009B2FD0">
        <w:rPr>
          <w:sz w:val="20"/>
          <w:szCs w:val="20"/>
        </w:rPr>
        <w:t xml:space="preserve"> deploy does not require that the user run it locally. As a </w:t>
      </w:r>
      <w:r w:rsidRPr="00952304" w:rsidR="001C351F">
        <w:rPr>
          <w:sz w:val="20"/>
          <w:szCs w:val="20"/>
        </w:rPr>
        <w:t>result,</w:t>
      </w:r>
      <w:r w:rsidRPr="00952304" w:rsidR="009B2FD0">
        <w:rPr>
          <w:sz w:val="20"/>
          <w:szCs w:val="20"/>
        </w:rPr>
        <w:t xml:space="preserve"> </w:t>
      </w:r>
      <w:r w:rsidRPr="00952304" w:rsidR="008478D9">
        <w:rPr>
          <w:sz w:val="20"/>
          <w:szCs w:val="20"/>
        </w:rPr>
        <w:t>the default base installation of Visual Studio 2019 Community Edition has the require</w:t>
      </w:r>
      <w:r w:rsidR="006438F6">
        <w:rPr>
          <w:sz w:val="20"/>
          <w:szCs w:val="20"/>
        </w:rPr>
        <w:t>d</w:t>
      </w:r>
      <w:r w:rsidRPr="00952304" w:rsidR="008478D9">
        <w:rPr>
          <w:sz w:val="20"/>
          <w:szCs w:val="20"/>
        </w:rPr>
        <w:t xml:space="preserve"> prerequisites to complete this task. </w:t>
      </w:r>
    </w:p>
    <w:p w:rsidRPr="00952304" w:rsidR="00952304" w:rsidP="001647A0" w:rsidRDefault="00952304" w14:paraId="6A97C612" w14:textId="77777777">
      <w:pPr>
        <w:spacing w:after="0" w:line="240" w:lineRule="auto"/>
        <w:rPr>
          <w:sz w:val="20"/>
          <w:szCs w:val="20"/>
        </w:rPr>
      </w:pPr>
    </w:p>
    <w:p w:rsidR="008478D9" w:rsidP="001647A0" w:rsidRDefault="001C351F" w14:paraId="308AF8B3" w14:textId="5970D9F3">
      <w:pPr>
        <w:spacing w:after="0" w:line="240" w:lineRule="auto"/>
        <w:rPr>
          <w:sz w:val="20"/>
          <w:szCs w:val="20"/>
        </w:rPr>
      </w:pPr>
      <w:r w:rsidRPr="00952304">
        <w:rPr>
          <w:sz w:val="20"/>
          <w:szCs w:val="20"/>
        </w:rPr>
        <w:t xml:space="preserve">To build the solution, right click on the </w:t>
      </w:r>
      <w:r w:rsidRPr="00952304" w:rsidR="00BD45B6">
        <w:rPr>
          <w:sz w:val="20"/>
          <w:szCs w:val="20"/>
        </w:rPr>
        <w:t xml:space="preserve">solution and select </w:t>
      </w:r>
      <w:r w:rsidR="001C2D25">
        <w:rPr>
          <w:sz w:val="20"/>
          <w:szCs w:val="20"/>
        </w:rPr>
        <w:t>‘</w:t>
      </w:r>
      <w:r w:rsidRPr="00952304" w:rsidR="00BD45B6">
        <w:rPr>
          <w:sz w:val="20"/>
          <w:szCs w:val="20"/>
        </w:rPr>
        <w:t>Build Solution</w:t>
      </w:r>
      <w:r w:rsidR="008A03F2">
        <w:rPr>
          <w:sz w:val="20"/>
          <w:szCs w:val="20"/>
        </w:rPr>
        <w:t>.</w:t>
      </w:r>
      <w:r w:rsidR="001C2D25">
        <w:rPr>
          <w:sz w:val="20"/>
          <w:szCs w:val="20"/>
        </w:rPr>
        <w:t>’</w:t>
      </w:r>
    </w:p>
    <w:p w:rsidRPr="00952304" w:rsidR="00952304" w:rsidP="001647A0" w:rsidRDefault="00952304" w14:paraId="39A4CD19" w14:textId="77777777">
      <w:pPr>
        <w:spacing w:after="0" w:line="240" w:lineRule="auto"/>
        <w:rPr>
          <w:sz w:val="20"/>
          <w:szCs w:val="20"/>
        </w:rPr>
      </w:pPr>
    </w:p>
    <w:p w:rsidR="00BD45B6" w:rsidP="001647A0" w:rsidRDefault="00BD45B6" w14:paraId="54F9DCD7" w14:textId="761E4103">
      <w:pPr>
        <w:spacing w:after="0" w:line="240" w:lineRule="auto"/>
      </w:pPr>
      <w:r w:rsidR="00BD45B6">
        <w:drawing>
          <wp:inline wp14:editId="740D1F25" wp14:anchorId="5D272DFB">
            <wp:extent cx="5943600" cy="1545590"/>
            <wp:effectExtent l="0" t="0" r="0" b="0"/>
            <wp:docPr id="11" name="Picture 11" descr="Sample screenshot of navigation to &quot;Build Solution&quot;" title=""/>
            <wp:cNvGraphicFramePr>
              <a:graphicFrameLocks noChangeAspect="1"/>
            </wp:cNvGraphicFramePr>
            <a:graphic>
              <a:graphicData uri="http://schemas.openxmlformats.org/drawingml/2006/picture">
                <pic:pic>
                  <pic:nvPicPr>
                    <pic:cNvPr id="0" name="Picture 11"/>
                    <pic:cNvPicPr/>
                  </pic:nvPicPr>
                  <pic:blipFill>
                    <a:blip r:embed="R3691a97b85f043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545590"/>
                    </a:xfrm>
                    <a:prstGeom prst="rect">
                      <a:avLst/>
                    </a:prstGeom>
                  </pic:spPr>
                </pic:pic>
              </a:graphicData>
            </a:graphic>
          </wp:inline>
        </w:drawing>
      </w:r>
    </w:p>
    <w:p w:rsidR="008A03F2" w:rsidP="001647A0" w:rsidRDefault="008A03F2" w14:paraId="7CA2CBBF" w14:textId="77777777">
      <w:pPr>
        <w:spacing w:after="0" w:line="240" w:lineRule="auto"/>
        <w:rPr>
          <w:sz w:val="20"/>
          <w:szCs w:val="20"/>
        </w:rPr>
      </w:pPr>
    </w:p>
    <w:p w:rsidR="003009CB" w:rsidP="001647A0" w:rsidRDefault="007A0062" w14:paraId="51986319" w14:textId="1981F81B">
      <w:pPr>
        <w:spacing w:after="0" w:line="240" w:lineRule="auto"/>
        <w:rPr>
          <w:sz w:val="20"/>
          <w:szCs w:val="20"/>
        </w:rPr>
      </w:pPr>
      <w:r w:rsidRPr="008A03F2">
        <w:rPr>
          <w:sz w:val="20"/>
          <w:szCs w:val="20"/>
        </w:rPr>
        <w:t>There are nine build steps</w:t>
      </w:r>
      <w:r w:rsidR="006438F6">
        <w:rPr>
          <w:sz w:val="20"/>
          <w:szCs w:val="20"/>
        </w:rPr>
        <w:t>. T</w:t>
      </w:r>
      <w:r w:rsidRPr="008A03F2">
        <w:rPr>
          <w:sz w:val="20"/>
          <w:szCs w:val="20"/>
        </w:rPr>
        <w:t>he user can confirm that the build was successful by verifying the output:</w:t>
      </w:r>
    </w:p>
    <w:p w:rsidRPr="008A03F2" w:rsidR="008A03F2" w:rsidP="001647A0" w:rsidRDefault="008A03F2" w14:paraId="295E43A7" w14:textId="77777777">
      <w:pPr>
        <w:spacing w:after="0" w:line="240" w:lineRule="auto"/>
        <w:rPr>
          <w:sz w:val="20"/>
          <w:szCs w:val="20"/>
        </w:rPr>
      </w:pPr>
    </w:p>
    <w:p w:rsidRPr="008A03F2" w:rsidR="007A0062" w:rsidP="001647A0" w:rsidRDefault="007A0062" w14:paraId="50855A46" w14:textId="01AB14E9">
      <w:pPr>
        <w:spacing w:after="0" w:line="240" w:lineRule="auto"/>
        <w:jc w:val="center"/>
        <w:rPr>
          <w:sz w:val="20"/>
          <w:szCs w:val="20"/>
        </w:rPr>
      </w:pPr>
      <w:r w:rsidR="007A0062">
        <w:drawing>
          <wp:inline wp14:editId="559596AA" wp14:anchorId="3302C350">
            <wp:extent cx="5371428" cy="390476"/>
            <wp:effectExtent l="0" t="0" r="1270" b="0"/>
            <wp:docPr id="12" name="Picture 12" descr="Sample screenshot of step #9 showing successful verification" title=""/>
            <wp:cNvGraphicFramePr>
              <a:graphicFrameLocks noChangeAspect="1"/>
            </wp:cNvGraphicFramePr>
            <a:graphic>
              <a:graphicData uri="http://schemas.openxmlformats.org/drawingml/2006/picture">
                <pic:pic>
                  <pic:nvPicPr>
                    <pic:cNvPr id="0" name="Picture 12"/>
                    <pic:cNvPicPr/>
                  </pic:nvPicPr>
                  <pic:blipFill>
                    <a:blip r:embed="R13184a18850c44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71428" cy="390476"/>
                    </a:xfrm>
                    <a:prstGeom prst="rect">
                      <a:avLst/>
                    </a:prstGeom>
                  </pic:spPr>
                </pic:pic>
              </a:graphicData>
            </a:graphic>
          </wp:inline>
        </w:drawing>
      </w:r>
    </w:p>
    <w:p w:rsidRPr="008A03F2" w:rsidR="00C80C05" w:rsidP="001647A0" w:rsidRDefault="00C80C05" w14:paraId="6382150B" w14:textId="0388D0ED">
      <w:pPr>
        <w:spacing w:after="0" w:line="240" w:lineRule="auto"/>
        <w:rPr>
          <w:rFonts w:asciiTheme="majorHAnsi" w:hAnsiTheme="majorHAnsi" w:eastAsiaTheme="majorEastAsia" w:cstheme="majorBidi"/>
          <w:b/>
          <w:color w:val="2F5496" w:themeColor="accent1" w:themeShade="BF"/>
          <w:sz w:val="24"/>
          <w:szCs w:val="24"/>
        </w:rPr>
      </w:pPr>
    </w:p>
    <w:p w:rsidRPr="008A03F2" w:rsidR="003009CB" w:rsidP="008A03F2" w:rsidRDefault="007900E2" w14:paraId="13CFC2C9" w14:textId="0FCFABAB">
      <w:pPr>
        <w:pStyle w:val="Heading2"/>
      </w:pPr>
      <w:bookmarkStart w:name="_Toc53055315" w:id="20"/>
      <w:r w:rsidRPr="008A03F2">
        <w:t>Deploy to Azure</w:t>
      </w:r>
      <w:bookmarkEnd w:id="20"/>
    </w:p>
    <w:p w:rsidR="003009CB" w:rsidP="001647A0" w:rsidRDefault="00FD5DB4" w14:paraId="2470454E" w14:textId="17A29181">
      <w:pPr>
        <w:spacing w:after="0" w:line="240" w:lineRule="auto"/>
        <w:rPr>
          <w:sz w:val="20"/>
          <w:szCs w:val="20"/>
        </w:rPr>
      </w:pPr>
      <w:r w:rsidRPr="008A03F2">
        <w:rPr>
          <w:sz w:val="20"/>
          <w:szCs w:val="20"/>
        </w:rPr>
        <w:t xml:space="preserve">Deploying the solution to the </w:t>
      </w:r>
      <w:r w:rsidRPr="008A03F2" w:rsidR="00820BFD">
        <w:rPr>
          <w:sz w:val="20"/>
          <w:szCs w:val="20"/>
        </w:rPr>
        <w:t>previous</w:t>
      </w:r>
      <w:r w:rsidRPr="008A03F2" w:rsidR="007F0E10">
        <w:rPr>
          <w:sz w:val="20"/>
          <w:szCs w:val="20"/>
        </w:rPr>
        <w:t>ly</w:t>
      </w:r>
      <w:r w:rsidRPr="008A03F2">
        <w:rPr>
          <w:sz w:val="20"/>
          <w:szCs w:val="20"/>
        </w:rPr>
        <w:t xml:space="preserve"> created Azure components </w:t>
      </w:r>
      <w:r w:rsidRPr="008A03F2" w:rsidR="00820BFD">
        <w:rPr>
          <w:sz w:val="20"/>
          <w:szCs w:val="20"/>
        </w:rPr>
        <w:t>requires that the user deploying the solution ha</w:t>
      </w:r>
      <w:r w:rsidR="006438F6">
        <w:rPr>
          <w:sz w:val="20"/>
          <w:szCs w:val="20"/>
        </w:rPr>
        <w:t>s</w:t>
      </w:r>
      <w:r w:rsidRPr="008A03F2" w:rsidR="00820BFD">
        <w:rPr>
          <w:sz w:val="20"/>
          <w:szCs w:val="20"/>
        </w:rPr>
        <w:t xml:space="preserve"> access to </w:t>
      </w:r>
      <w:r w:rsidRPr="008A03F2" w:rsidR="007F0E10">
        <w:rPr>
          <w:sz w:val="20"/>
          <w:szCs w:val="20"/>
        </w:rPr>
        <w:t>those that</w:t>
      </w:r>
      <w:r w:rsidRPr="008A03F2" w:rsidR="00820BFD">
        <w:rPr>
          <w:sz w:val="20"/>
          <w:szCs w:val="20"/>
        </w:rPr>
        <w:t xml:space="preserve"> were </w:t>
      </w:r>
      <w:r w:rsidRPr="008A03F2" w:rsidR="00CF51C1">
        <w:rPr>
          <w:sz w:val="20"/>
          <w:szCs w:val="20"/>
        </w:rPr>
        <w:t>previously</w:t>
      </w:r>
      <w:r w:rsidRPr="008A03F2" w:rsidR="00820BFD">
        <w:rPr>
          <w:sz w:val="20"/>
          <w:szCs w:val="20"/>
        </w:rPr>
        <w:t xml:space="preserve"> created. This guide assumes the user creating the Azure </w:t>
      </w:r>
      <w:r w:rsidRPr="008A03F2" w:rsidR="00CF51C1">
        <w:rPr>
          <w:sz w:val="20"/>
          <w:szCs w:val="20"/>
        </w:rPr>
        <w:t>components</w:t>
      </w:r>
      <w:r w:rsidRPr="008A03F2" w:rsidR="00820BFD">
        <w:rPr>
          <w:sz w:val="20"/>
          <w:szCs w:val="20"/>
        </w:rPr>
        <w:t xml:space="preserve"> is using the same access </w:t>
      </w:r>
      <w:r w:rsidRPr="008A03F2" w:rsidR="00CF51C1">
        <w:rPr>
          <w:sz w:val="20"/>
          <w:szCs w:val="20"/>
        </w:rPr>
        <w:t>credentials</w:t>
      </w:r>
      <w:r w:rsidRPr="008A03F2" w:rsidR="00820BFD">
        <w:rPr>
          <w:sz w:val="20"/>
          <w:szCs w:val="20"/>
        </w:rPr>
        <w:t xml:space="preserve"> as the user that then </w:t>
      </w:r>
      <w:r w:rsidRPr="008A03F2" w:rsidR="00CF51C1">
        <w:rPr>
          <w:sz w:val="20"/>
          <w:szCs w:val="20"/>
        </w:rPr>
        <w:t xml:space="preserve">deploys the </w:t>
      </w:r>
      <w:r w:rsidR="006438F6">
        <w:rPr>
          <w:sz w:val="20"/>
          <w:szCs w:val="20"/>
        </w:rPr>
        <w:t>F</w:t>
      </w:r>
      <w:r w:rsidRPr="008A03F2" w:rsidR="00CF51C1">
        <w:rPr>
          <w:sz w:val="20"/>
          <w:szCs w:val="20"/>
        </w:rPr>
        <w:t>undraising and Engagement solution</w:t>
      </w:r>
      <w:r w:rsidRPr="008A03F2" w:rsidR="003009CB">
        <w:rPr>
          <w:sz w:val="20"/>
          <w:szCs w:val="20"/>
        </w:rPr>
        <w:t xml:space="preserve">. </w:t>
      </w:r>
    </w:p>
    <w:p w:rsidRPr="008A03F2" w:rsidR="008A03F2" w:rsidP="001647A0" w:rsidRDefault="008A03F2" w14:paraId="2102156E" w14:textId="77777777">
      <w:pPr>
        <w:spacing w:after="0" w:line="240" w:lineRule="auto"/>
        <w:rPr>
          <w:sz w:val="20"/>
          <w:szCs w:val="20"/>
        </w:rPr>
      </w:pPr>
    </w:p>
    <w:p w:rsidR="00684B02" w:rsidP="001647A0" w:rsidRDefault="00684B02" w14:paraId="32154BE9" w14:textId="5FDB5C8C">
      <w:pPr>
        <w:spacing w:after="0" w:line="240" w:lineRule="auto"/>
        <w:rPr>
          <w:sz w:val="20"/>
          <w:szCs w:val="20"/>
        </w:rPr>
      </w:pPr>
      <w:r w:rsidRPr="008A03F2">
        <w:rPr>
          <w:sz w:val="20"/>
          <w:szCs w:val="20"/>
        </w:rPr>
        <w:t xml:space="preserve">Visual </w:t>
      </w:r>
      <w:r w:rsidR="002D418E">
        <w:rPr>
          <w:sz w:val="20"/>
          <w:szCs w:val="20"/>
        </w:rPr>
        <w:t>S</w:t>
      </w:r>
      <w:r w:rsidRPr="008A03F2">
        <w:rPr>
          <w:sz w:val="20"/>
          <w:szCs w:val="20"/>
        </w:rPr>
        <w:t xml:space="preserve">tudio 2019 </w:t>
      </w:r>
      <w:r w:rsidR="00F05EDF">
        <w:rPr>
          <w:sz w:val="20"/>
          <w:szCs w:val="20"/>
        </w:rPr>
        <w:t>C</w:t>
      </w:r>
      <w:r w:rsidRPr="008A03F2">
        <w:rPr>
          <w:sz w:val="20"/>
          <w:szCs w:val="20"/>
        </w:rPr>
        <w:t xml:space="preserve">ommunity </w:t>
      </w:r>
      <w:r w:rsidR="00662F46">
        <w:rPr>
          <w:sz w:val="20"/>
          <w:szCs w:val="20"/>
        </w:rPr>
        <w:t>E</w:t>
      </w:r>
      <w:r w:rsidRPr="008A03F2">
        <w:rPr>
          <w:sz w:val="20"/>
          <w:szCs w:val="20"/>
        </w:rPr>
        <w:t>dition supports multiple profiles</w:t>
      </w:r>
      <w:r w:rsidR="006438F6">
        <w:rPr>
          <w:sz w:val="20"/>
          <w:szCs w:val="20"/>
        </w:rPr>
        <w:t>. E</w:t>
      </w:r>
      <w:r w:rsidRPr="008A03F2">
        <w:rPr>
          <w:sz w:val="20"/>
          <w:szCs w:val="20"/>
        </w:rPr>
        <w:t>nsure the profile in use matches the target for the deployment:</w:t>
      </w:r>
    </w:p>
    <w:p w:rsidRPr="008A03F2" w:rsidR="008A03F2" w:rsidP="001647A0" w:rsidRDefault="008A03F2" w14:paraId="6925A6BC" w14:textId="77777777">
      <w:pPr>
        <w:spacing w:after="0" w:line="240" w:lineRule="auto"/>
        <w:rPr>
          <w:sz w:val="20"/>
          <w:szCs w:val="20"/>
        </w:rPr>
      </w:pPr>
    </w:p>
    <w:p w:rsidR="00684B02" w:rsidP="001647A0" w:rsidRDefault="0441E029" w14:paraId="0D6F6155" w14:textId="647A79BF">
      <w:pPr>
        <w:spacing w:after="0" w:line="240" w:lineRule="auto"/>
        <w:jc w:val="center"/>
        <w:rPr>
          <w:sz w:val="20"/>
          <w:szCs w:val="20"/>
        </w:rPr>
      </w:pPr>
      <w:r w:rsidR="0441E029">
        <w:drawing>
          <wp:inline wp14:editId="69A042CA" wp14:anchorId="205C4A1E">
            <wp:extent cx="4680000" cy="1458431"/>
            <wp:effectExtent l="0" t="0" r="6350" b="8890"/>
            <wp:docPr id="15" name="Picture 15" descr="Sample screenshot of Visual Studio profiles" title=""/>
            <wp:cNvGraphicFramePr>
              <a:graphicFrameLocks noChangeAspect="1"/>
            </wp:cNvGraphicFramePr>
            <a:graphic>
              <a:graphicData uri="http://schemas.openxmlformats.org/drawingml/2006/picture">
                <pic:pic>
                  <pic:nvPicPr>
                    <pic:cNvPr id="0" name="Picture 15"/>
                    <pic:cNvPicPr/>
                  </pic:nvPicPr>
                  <pic:blipFill>
                    <a:blip r:embed="R8c2461e4b1094301">
                      <a:extLst xmlns:a="http://schemas.openxmlformats.org/drawingml/2006/main">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xmlns:arto="http://schemas.microsoft.com/office/word/2006/arto"/>
                        </a:ext>
                      </a:extLst>
                    </a:blip>
                    <a:srcRect l="1923" r="2084"/>
                    <a:stretch>
                      <a:fillRect/>
                    </a:stretch>
                  </pic:blipFill>
                  <pic:spPr>
                    <a:xfrm rot="0" flipH="0" flipV="0">
                      <a:off x="0" y="0"/>
                      <a:ext cx="4680000" cy="1458431"/>
                    </a:xfrm>
                    <a:prstGeom prst="rect">
                      <a:avLst/>
                    </a:prstGeom>
                  </pic:spPr>
                </pic:pic>
              </a:graphicData>
            </a:graphic>
          </wp:inline>
        </w:drawing>
      </w:r>
    </w:p>
    <w:p w:rsidRPr="008A03F2" w:rsidR="008A03F2" w:rsidP="001647A0" w:rsidRDefault="008A03F2" w14:paraId="499D9377" w14:textId="77777777">
      <w:pPr>
        <w:spacing w:after="0" w:line="240" w:lineRule="auto"/>
        <w:jc w:val="center"/>
        <w:rPr>
          <w:sz w:val="20"/>
          <w:szCs w:val="20"/>
        </w:rPr>
      </w:pPr>
    </w:p>
    <w:p w:rsidR="009112B0" w:rsidP="001647A0" w:rsidRDefault="009112B0" w14:paraId="1AB53CEE" w14:textId="31E8A492">
      <w:pPr>
        <w:spacing w:after="0" w:line="240" w:lineRule="auto"/>
        <w:rPr>
          <w:sz w:val="20"/>
          <w:szCs w:val="20"/>
        </w:rPr>
      </w:pPr>
      <w:r w:rsidRPr="008A03F2">
        <w:rPr>
          <w:sz w:val="20"/>
          <w:szCs w:val="20"/>
        </w:rPr>
        <w:t>There are three components that require deploying to Azure</w:t>
      </w:r>
      <w:r w:rsidR="006438F6">
        <w:rPr>
          <w:sz w:val="20"/>
          <w:szCs w:val="20"/>
        </w:rPr>
        <w:t>:</w:t>
      </w:r>
      <w:r w:rsidRPr="008A03F2">
        <w:rPr>
          <w:sz w:val="20"/>
          <w:szCs w:val="20"/>
        </w:rPr>
        <w:t xml:space="preserve"> </w:t>
      </w:r>
      <w:r w:rsidRPr="008A03F2" w:rsidR="001A016B">
        <w:rPr>
          <w:sz w:val="20"/>
          <w:szCs w:val="20"/>
        </w:rPr>
        <w:t>the API, RecurringDonations</w:t>
      </w:r>
      <w:r w:rsidR="006438F6">
        <w:rPr>
          <w:sz w:val="20"/>
          <w:szCs w:val="20"/>
        </w:rPr>
        <w:t>,</w:t>
      </w:r>
      <w:r w:rsidRPr="008A03F2" w:rsidR="001A016B">
        <w:rPr>
          <w:sz w:val="20"/>
          <w:szCs w:val="20"/>
        </w:rPr>
        <w:t xml:space="preserve"> and the BackgroundServices. Follow these steps to deploy each Azure application</w:t>
      </w:r>
      <w:r w:rsidR="00662F46">
        <w:rPr>
          <w:sz w:val="20"/>
          <w:szCs w:val="20"/>
        </w:rPr>
        <w:t>.</w:t>
      </w:r>
    </w:p>
    <w:p w:rsidRPr="008A03F2" w:rsidR="008A03F2" w:rsidP="001647A0" w:rsidRDefault="008A03F2" w14:paraId="52CA7E12" w14:textId="77777777">
      <w:pPr>
        <w:spacing w:after="0" w:line="240" w:lineRule="auto"/>
        <w:rPr>
          <w:sz w:val="20"/>
          <w:szCs w:val="20"/>
        </w:rPr>
      </w:pPr>
    </w:p>
    <w:p w:rsidRPr="008A03F2" w:rsidR="003009CB" w:rsidP="008A03F2" w:rsidRDefault="002F423A" w14:paraId="0C30DE9F" w14:textId="31F4B196">
      <w:pPr>
        <w:pStyle w:val="Heading3"/>
      </w:pPr>
      <w:r w:rsidRPr="008A03F2">
        <w:t>API</w:t>
      </w:r>
    </w:p>
    <w:p w:rsidR="003009CB" w:rsidP="001647A0" w:rsidRDefault="00B461B2" w14:paraId="49D92EF6" w14:textId="4DFA2B67">
      <w:pPr>
        <w:pStyle w:val="ListParagraph"/>
        <w:numPr>
          <w:ilvl w:val="0"/>
          <w:numId w:val="8"/>
        </w:numPr>
        <w:spacing w:after="0" w:line="240" w:lineRule="auto"/>
        <w:rPr>
          <w:sz w:val="20"/>
          <w:szCs w:val="20"/>
        </w:rPr>
      </w:pPr>
      <w:r w:rsidRPr="008A03F2">
        <w:rPr>
          <w:sz w:val="20"/>
          <w:szCs w:val="20"/>
        </w:rPr>
        <w:t>Right click on the API Visual Studio folder and select ‘Publish</w:t>
      </w:r>
      <w:r w:rsidR="000C4D4B">
        <w:rPr>
          <w:sz w:val="20"/>
          <w:szCs w:val="20"/>
        </w:rPr>
        <w:t>.</w:t>
      </w:r>
      <w:r w:rsidRPr="008A03F2">
        <w:rPr>
          <w:sz w:val="20"/>
          <w:szCs w:val="20"/>
        </w:rPr>
        <w:t>’</w:t>
      </w:r>
    </w:p>
    <w:p w:rsidRPr="008A03F2" w:rsidR="008A03F2" w:rsidP="008A03F2" w:rsidRDefault="008A03F2" w14:paraId="3392286C" w14:textId="77777777">
      <w:pPr>
        <w:pStyle w:val="ListParagraph"/>
        <w:spacing w:after="0" w:line="240" w:lineRule="auto"/>
        <w:rPr>
          <w:sz w:val="20"/>
          <w:szCs w:val="20"/>
        </w:rPr>
      </w:pPr>
    </w:p>
    <w:p w:rsidR="00B461B2" w:rsidP="001647A0" w:rsidRDefault="005357AB" w14:paraId="45D2E4FC" w14:textId="09258F47">
      <w:pPr>
        <w:pStyle w:val="ListParagraph"/>
        <w:spacing w:after="0" w:line="240" w:lineRule="auto"/>
        <w:ind w:left="0"/>
        <w:jc w:val="center"/>
        <w:rPr>
          <w:sz w:val="20"/>
          <w:szCs w:val="20"/>
        </w:rPr>
      </w:pPr>
      <w:r w:rsidR="005357AB">
        <w:drawing>
          <wp:inline wp14:editId="611C63A3" wp14:anchorId="39F8E8A6">
            <wp:extent cx="4680000" cy="1621113"/>
            <wp:effectExtent l="0" t="0" r="6350" b="0"/>
            <wp:docPr id="17" name="Picture 17" descr="Sample screenshot of the Visual Studio API folder and options, with Publish selected" title=""/>
            <wp:cNvGraphicFramePr>
              <a:graphicFrameLocks noChangeAspect="1"/>
            </wp:cNvGraphicFramePr>
            <a:graphic>
              <a:graphicData uri="http://schemas.openxmlformats.org/drawingml/2006/picture">
                <pic:pic>
                  <pic:nvPicPr>
                    <pic:cNvPr id="0" name="Picture 17"/>
                    <pic:cNvPicPr/>
                  </pic:nvPicPr>
                  <pic:blipFill>
                    <a:blip r:embed="Rc5f4a45ab7824e6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21113"/>
                    </a:xfrm>
                    <a:prstGeom prst="rect">
                      <a:avLst/>
                    </a:prstGeom>
                  </pic:spPr>
                </pic:pic>
              </a:graphicData>
            </a:graphic>
          </wp:inline>
        </w:drawing>
      </w:r>
    </w:p>
    <w:p w:rsidRPr="008A03F2" w:rsidR="008A03F2" w:rsidP="001647A0" w:rsidRDefault="008A03F2" w14:paraId="00F65AAF" w14:textId="77777777">
      <w:pPr>
        <w:pStyle w:val="ListParagraph"/>
        <w:spacing w:after="0" w:line="240" w:lineRule="auto"/>
        <w:ind w:left="0"/>
        <w:jc w:val="center"/>
        <w:rPr>
          <w:sz w:val="20"/>
          <w:szCs w:val="20"/>
        </w:rPr>
      </w:pPr>
    </w:p>
    <w:p w:rsidR="00C57FED" w:rsidRDefault="00C57FED" w14:paraId="0D896A76" w14:textId="77777777">
      <w:pPr>
        <w:rPr>
          <w:sz w:val="20"/>
          <w:szCs w:val="20"/>
          <w:highlight w:val="lightGray"/>
        </w:rPr>
      </w:pPr>
      <w:r>
        <w:rPr>
          <w:sz w:val="20"/>
          <w:szCs w:val="20"/>
          <w:highlight w:val="lightGray"/>
        </w:rPr>
        <w:br w:type="page"/>
      </w:r>
    </w:p>
    <w:p w:rsidR="00AF1F96" w:rsidP="006438F6" w:rsidRDefault="00AF1F96" w14:paraId="1E657B6A" w14:textId="0A03C71C">
      <w:pPr>
        <w:spacing w:after="0" w:line="240" w:lineRule="auto"/>
        <w:ind w:left="360" w:firstLine="360"/>
        <w:rPr>
          <w:sz w:val="20"/>
          <w:szCs w:val="20"/>
        </w:rPr>
      </w:pPr>
      <w:r w:rsidRPr="00C57FED">
        <w:rPr>
          <w:sz w:val="20"/>
          <w:szCs w:val="20"/>
        </w:rPr>
        <w:t>Select ‘Start</w:t>
      </w:r>
      <w:r w:rsidR="000C4D4B">
        <w:rPr>
          <w:sz w:val="20"/>
          <w:szCs w:val="20"/>
        </w:rPr>
        <w:t>.</w:t>
      </w:r>
      <w:r w:rsidRPr="00C57FED">
        <w:rPr>
          <w:sz w:val="20"/>
          <w:szCs w:val="20"/>
        </w:rPr>
        <w:t>’</w:t>
      </w:r>
    </w:p>
    <w:p w:rsidRPr="00C57FED" w:rsidR="00C57FED" w:rsidP="00C57FED" w:rsidRDefault="00C57FED" w14:paraId="22B60B8E" w14:textId="77777777">
      <w:pPr>
        <w:spacing w:after="0" w:line="240" w:lineRule="auto"/>
        <w:ind w:left="360"/>
        <w:rPr>
          <w:sz w:val="20"/>
          <w:szCs w:val="20"/>
        </w:rPr>
      </w:pPr>
    </w:p>
    <w:p w:rsidR="00AF1F96" w:rsidP="001647A0" w:rsidRDefault="00AF1F96" w14:paraId="187F32D2" w14:textId="2EAC93E9">
      <w:pPr>
        <w:pStyle w:val="ListParagraph"/>
        <w:spacing w:after="0" w:line="240" w:lineRule="auto"/>
        <w:ind w:left="0"/>
        <w:jc w:val="center"/>
      </w:pPr>
      <w:r w:rsidR="00AF1F96">
        <w:drawing>
          <wp:inline wp14:editId="70873B74" wp14:anchorId="39F44BB6">
            <wp:extent cx="4680000" cy="1427085"/>
            <wp:effectExtent l="0" t="0" r="6350" b="1905"/>
            <wp:docPr id="18" name="Picture 18" descr="Sample screenshot of Visual Studio's Publish screen with Start button" title=""/>
            <wp:cNvGraphicFramePr>
              <a:graphicFrameLocks noChangeAspect="1"/>
            </wp:cNvGraphicFramePr>
            <a:graphic>
              <a:graphicData uri="http://schemas.openxmlformats.org/drawingml/2006/picture">
                <pic:pic>
                  <pic:nvPicPr>
                    <pic:cNvPr id="0" name="Picture 18"/>
                    <pic:cNvPicPr/>
                  </pic:nvPicPr>
                  <pic:blipFill>
                    <a:blip r:embed="R8fcf081c563f4a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27085"/>
                    </a:xfrm>
                    <a:prstGeom prst="rect">
                      <a:avLst/>
                    </a:prstGeom>
                  </pic:spPr>
                </pic:pic>
              </a:graphicData>
            </a:graphic>
          </wp:inline>
        </w:drawing>
      </w:r>
    </w:p>
    <w:p w:rsidR="004B5BD3" w:rsidP="001647A0" w:rsidRDefault="004B5BD3" w14:paraId="52680128" w14:textId="7B013152">
      <w:pPr>
        <w:pStyle w:val="ListParagraph"/>
        <w:spacing w:after="0" w:line="240" w:lineRule="auto"/>
        <w:jc w:val="center"/>
      </w:pPr>
    </w:p>
    <w:p w:rsidR="00AF1F96" w:rsidP="001647A0" w:rsidRDefault="004B5BD3" w14:paraId="3C35BC46" w14:textId="68036DF2">
      <w:pPr>
        <w:pStyle w:val="ListParagraph"/>
        <w:numPr>
          <w:ilvl w:val="0"/>
          <w:numId w:val="8"/>
        </w:numPr>
        <w:spacing w:after="0" w:line="240" w:lineRule="auto"/>
        <w:rPr>
          <w:sz w:val="20"/>
          <w:szCs w:val="20"/>
        </w:rPr>
      </w:pPr>
      <w:r w:rsidRPr="00C57FED">
        <w:rPr>
          <w:sz w:val="20"/>
          <w:szCs w:val="20"/>
        </w:rPr>
        <w:t>Select ‘App Service’ (</w:t>
      </w:r>
      <w:r w:rsidR="00662F46">
        <w:rPr>
          <w:sz w:val="20"/>
          <w:szCs w:val="20"/>
        </w:rPr>
        <w:t>t</w:t>
      </w:r>
      <w:r w:rsidRPr="00C57FED">
        <w:rPr>
          <w:sz w:val="20"/>
          <w:szCs w:val="20"/>
        </w:rPr>
        <w:t>his is the default) and ensure that ‘Select Existing</w:t>
      </w:r>
      <w:r w:rsidR="00662F46">
        <w:rPr>
          <w:sz w:val="20"/>
          <w:szCs w:val="20"/>
        </w:rPr>
        <w:t>’</w:t>
      </w:r>
      <w:r w:rsidRPr="00C57FED">
        <w:rPr>
          <w:sz w:val="20"/>
          <w:szCs w:val="20"/>
        </w:rPr>
        <w:t xml:space="preserve"> is checked</w:t>
      </w:r>
      <w:r w:rsidR="00766377">
        <w:rPr>
          <w:sz w:val="20"/>
          <w:szCs w:val="20"/>
        </w:rPr>
        <w:t>.</w:t>
      </w:r>
    </w:p>
    <w:p w:rsidRPr="00C57FED" w:rsidR="00C57FED" w:rsidP="00C57FED" w:rsidRDefault="00C57FED" w14:paraId="16652624" w14:textId="77777777">
      <w:pPr>
        <w:pStyle w:val="ListParagraph"/>
        <w:spacing w:after="0" w:line="240" w:lineRule="auto"/>
        <w:rPr>
          <w:sz w:val="20"/>
          <w:szCs w:val="20"/>
        </w:rPr>
      </w:pPr>
    </w:p>
    <w:p w:rsidR="004B5BD3" w:rsidP="001647A0" w:rsidRDefault="004B5BD3" w14:paraId="69F32782" w14:textId="4174FBC2">
      <w:pPr>
        <w:pStyle w:val="ListParagraph"/>
        <w:spacing w:after="0" w:line="240" w:lineRule="auto"/>
        <w:jc w:val="center"/>
        <w:rPr>
          <w:sz w:val="20"/>
          <w:szCs w:val="20"/>
        </w:rPr>
      </w:pPr>
      <w:r w:rsidR="004B5BD3">
        <w:drawing>
          <wp:inline wp14:editId="59B08B48" wp14:anchorId="38CA56B6">
            <wp:extent cx="4680000" cy="1549870"/>
            <wp:effectExtent l="0" t="0" r="6350" b="0"/>
            <wp:docPr id="19" name="Picture 19" descr="Sample screenshot of App Service screen, with &quot;Select Existing&quot; option selected" title=""/>
            <wp:cNvGraphicFramePr>
              <a:graphicFrameLocks noChangeAspect="1"/>
            </wp:cNvGraphicFramePr>
            <a:graphic>
              <a:graphicData uri="http://schemas.openxmlformats.org/drawingml/2006/picture">
                <pic:pic>
                  <pic:nvPicPr>
                    <pic:cNvPr id="0" name="Picture 19"/>
                    <pic:cNvPicPr/>
                  </pic:nvPicPr>
                  <pic:blipFill>
                    <a:blip r:embed="R55ab37e31f0e43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49870"/>
                    </a:xfrm>
                    <a:prstGeom prst="rect">
                      <a:avLst/>
                    </a:prstGeom>
                  </pic:spPr>
                </pic:pic>
              </a:graphicData>
            </a:graphic>
          </wp:inline>
        </w:drawing>
      </w:r>
    </w:p>
    <w:p w:rsidRPr="00C57FED" w:rsidR="00C57FED" w:rsidP="001647A0" w:rsidRDefault="00C57FED" w14:paraId="3FEB22A9" w14:textId="77777777">
      <w:pPr>
        <w:pStyle w:val="ListParagraph"/>
        <w:spacing w:after="0" w:line="240" w:lineRule="auto"/>
        <w:jc w:val="center"/>
        <w:rPr>
          <w:sz w:val="20"/>
          <w:szCs w:val="20"/>
        </w:rPr>
      </w:pPr>
    </w:p>
    <w:p w:rsidR="003009CB" w:rsidP="001647A0" w:rsidRDefault="003067BB" w14:paraId="66036DFA" w14:textId="4A2147AA">
      <w:pPr>
        <w:pStyle w:val="ListParagraph"/>
        <w:numPr>
          <w:ilvl w:val="0"/>
          <w:numId w:val="8"/>
        </w:numPr>
        <w:spacing w:after="0" w:line="240" w:lineRule="auto"/>
        <w:rPr>
          <w:sz w:val="20"/>
          <w:szCs w:val="20"/>
        </w:rPr>
      </w:pPr>
      <w:r w:rsidRPr="00C57FED">
        <w:rPr>
          <w:sz w:val="20"/>
          <w:szCs w:val="20"/>
        </w:rPr>
        <w:t xml:space="preserve">Select ‘Create’ and ensure the profile in use is the profile that has ‘contributor’ rights to the </w:t>
      </w:r>
      <w:r w:rsidR="002612C4">
        <w:rPr>
          <w:sz w:val="20"/>
          <w:szCs w:val="20"/>
        </w:rPr>
        <w:t>A</w:t>
      </w:r>
      <w:r w:rsidRPr="00C57FED">
        <w:rPr>
          <w:sz w:val="20"/>
          <w:szCs w:val="20"/>
        </w:rPr>
        <w:t>zure deployment</w:t>
      </w:r>
      <w:r w:rsidR="006438F6">
        <w:rPr>
          <w:sz w:val="20"/>
          <w:szCs w:val="20"/>
        </w:rPr>
        <w:t>. S</w:t>
      </w:r>
      <w:r w:rsidRPr="00C57FED">
        <w:rPr>
          <w:sz w:val="20"/>
          <w:szCs w:val="20"/>
        </w:rPr>
        <w:t xml:space="preserve">elect the subscriptions, </w:t>
      </w:r>
      <w:r w:rsidRPr="00C57FED" w:rsidR="006650EB">
        <w:rPr>
          <w:sz w:val="20"/>
          <w:szCs w:val="20"/>
        </w:rPr>
        <w:t>change the view to ‘R</w:t>
      </w:r>
      <w:r w:rsidRPr="00C57FED">
        <w:rPr>
          <w:sz w:val="20"/>
          <w:szCs w:val="20"/>
        </w:rPr>
        <w:t xml:space="preserve">esource </w:t>
      </w:r>
      <w:r w:rsidRPr="00C57FED" w:rsidR="006650EB">
        <w:rPr>
          <w:sz w:val="20"/>
          <w:szCs w:val="20"/>
        </w:rPr>
        <w:t>G</w:t>
      </w:r>
      <w:r w:rsidRPr="00C57FED">
        <w:rPr>
          <w:sz w:val="20"/>
          <w:szCs w:val="20"/>
        </w:rPr>
        <w:t>roup</w:t>
      </w:r>
      <w:r w:rsidR="006438F6">
        <w:rPr>
          <w:sz w:val="20"/>
          <w:szCs w:val="20"/>
        </w:rPr>
        <w:t>,</w:t>
      </w:r>
      <w:r w:rsidRPr="00C57FED" w:rsidR="006650EB">
        <w:rPr>
          <w:sz w:val="20"/>
          <w:szCs w:val="20"/>
        </w:rPr>
        <w:t>’</w:t>
      </w:r>
      <w:r w:rsidRPr="00C57FED">
        <w:rPr>
          <w:sz w:val="20"/>
          <w:szCs w:val="20"/>
        </w:rPr>
        <w:t xml:space="preserve"> then locate the ‘API’ created during the </w:t>
      </w:r>
      <w:r w:rsidR="00662F46">
        <w:rPr>
          <w:sz w:val="20"/>
          <w:szCs w:val="20"/>
        </w:rPr>
        <w:t>Azure</w:t>
      </w:r>
      <w:r w:rsidRPr="00C57FED">
        <w:rPr>
          <w:sz w:val="20"/>
          <w:szCs w:val="20"/>
        </w:rPr>
        <w:t xml:space="preserve"> deployment steps</w:t>
      </w:r>
      <w:r w:rsidR="00A941C0">
        <w:rPr>
          <w:sz w:val="20"/>
          <w:szCs w:val="20"/>
        </w:rPr>
        <w:t>.</w:t>
      </w:r>
    </w:p>
    <w:p w:rsidRPr="00C57FED" w:rsidR="00C57FED" w:rsidP="00C57FED" w:rsidRDefault="00C57FED" w14:paraId="45FB55C2" w14:textId="77777777">
      <w:pPr>
        <w:pStyle w:val="ListParagraph"/>
        <w:spacing w:after="0" w:line="240" w:lineRule="auto"/>
        <w:rPr>
          <w:sz w:val="20"/>
          <w:szCs w:val="20"/>
        </w:rPr>
      </w:pPr>
    </w:p>
    <w:p w:rsidR="003067BB" w:rsidP="001647A0" w:rsidRDefault="00917664" w14:paraId="21B793BE" w14:textId="5615C00D">
      <w:pPr>
        <w:pStyle w:val="ListParagraph"/>
        <w:spacing w:after="0" w:line="240" w:lineRule="auto"/>
        <w:ind w:left="360"/>
        <w:jc w:val="center"/>
        <w:rPr>
          <w:sz w:val="20"/>
          <w:szCs w:val="20"/>
        </w:rPr>
      </w:pPr>
      <w:r w:rsidR="00917664">
        <w:drawing>
          <wp:inline wp14:editId="33C88B1C" wp14:anchorId="5C5184B6">
            <wp:extent cx="4680000" cy="1412000"/>
            <wp:effectExtent l="0" t="0" r="6350" b="0"/>
            <wp:docPr id="20" name="Picture 20" descr="Sample screenshot of Subscriptions, showing the &quot;Resource group&quot; view, and APIs" title=""/>
            <wp:cNvGraphicFramePr>
              <a:graphicFrameLocks noChangeAspect="1"/>
            </wp:cNvGraphicFramePr>
            <a:graphic>
              <a:graphicData uri="http://schemas.openxmlformats.org/drawingml/2006/picture">
                <pic:pic>
                  <pic:nvPicPr>
                    <pic:cNvPr id="0" name="Picture 20"/>
                    <pic:cNvPicPr/>
                  </pic:nvPicPr>
                  <pic:blipFill>
                    <a:blip r:embed="R4f118c9dc47a46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12000"/>
                    </a:xfrm>
                    <a:prstGeom prst="rect">
                      <a:avLst/>
                    </a:prstGeom>
                  </pic:spPr>
                </pic:pic>
              </a:graphicData>
            </a:graphic>
          </wp:inline>
        </w:drawing>
      </w:r>
    </w:p>
    <w:p w:rsidRPr="00C57FED" w:rsidR="00C57FED" w:rsidP="001647A0" w:rsidRDefault="00C57FED" w14:paraId="1B75A4FE" w14:textId="77777777">
      <w:pPr>
        <w:pStyle w:val="ListParagraph"/>
        <w:spacing w:after="0" w:line="240" w:lineRule="auto"/>
        <w:ind w:left="360"/>
        <w:jc w:val="center"/>
        <w:rPr>
          <w:sz w:val="20"/>
          <w:szCs w:val="20"/>
        </w:rPr>
      </w:pPr>
    </w:p>
    <w:p w:rsidR="00BA6673" w:rsidP="001647A0" w:rsidRDefault="00BA6673" w14:paraId="5D788360" w14:textId="21BD54E7">
      <w:pPr>
        <w:pStyle w:val="ListParagraph"/>
        <w:numPr>
          <w:ilvl w:val="0"/>
          <w:numId w:val="8"/>
        </w:numPr>
        <w:spacing w:after="0" w:line="240" w:lineRule="auto"/>
        <w:rPr>
          <w:sz w:val="20"/>
          <w:szCs w:val="20"/>
        </w:rPr>
      </w:pPr>
      <w:r w:rsidRPr="00C57FED">
        <w:rPr>
          <w:sz w:val="20"/>
          <w:szCs w:val="20"/>
        </w:rPr>
        <w:t>Select ‘OK’ then ‘Publish</w:t>
      </w:r>
      <w:r w:rsidR="00565D50">
        <w:rPr>
          <w:sz w:val="20"/>
          <w:szCs w:val="20"/>
        </w:rPr>
        <w:t>.</w:t>
      </w:r>
      <w:r w:rsidRPr="00C57FED">
        <w:rPr>
          <w:sz w:val="20"/>
          <w:szCs w:val="20"/>
        </w:rPr>
        <w:t>’</w:t>
      </w:r>
    </w:p>
    <w:p w:rsidRPr="00C57FED" w:rsidR="00C57FED" w:rsidP="00C57FED" w:rsidRDefault="00C57FED" w14:paraId="4B01124B" w14:textId="77777777">
      <w:pPr>
        <w:spacing w:after="0" w:line="240" w:lineRule="auto"/>
        <w:ind w:left="360"/>
        <w:rPr>
          <w:sz w:val="20"/>
          <w:szCs w:val="20"/>
        </w:rPr>
      </w:pPr>
    </w:p>
    <w:p w:rsidR="00BA6673" w:rsidP="001647A0" w:rsidRDefault="00CB7DE5" w14:paraId="268A1AF9" w14:textId="745F4982">
      <w:pPr>
        <w:pStyle w:val="ListParagraph"/>
        <w:spacing w:after="0" w:line="240" w:lineRule="auto"/>
        <w:jc w:val="center"/>
        <w:rPr>
          <w:sz w:val="20"/>
          <w:szCs w:val="20"/>
        </w:rPr>
      </w:pPr>
      <w:r w:rsidR="00CB7DE5">
        <w:drawing>
          <wp:inline wp14:editId="6D1780E5" wp14:anchorId="74B4FE3E">
            <wp:extent cx="4680000" cy="651000"/>
            <wp:effectExtent l="0" t="0" r="6350" b="0"/>
            <wp:docPr id="21" name="Picture 21" descr="Sample screenshot of Publish stage" title=""/>
            <wp:cNvGraphicFramePr>
              <a:graphicFrameLocks noChangeAspect="1"/>
            </wp:cNvGraphicFramePr>
            <a:graphic>
              <a:graphicData uri="http://schemas.openxmlformats.org/drawingml/2006/picture">
                <pic:pic>
                  <pic:nvPicPr>
                    <pic:cNvPr id="0" name="Picture 21"/>
                    <pic:cNvPicPr/>
                  </pic:nvPicPr>
                  <pic:blipFill>
                    <a:blip r:embed="Rd1e9bbbb654e49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651000"/>
                    </a:xfrm>
                    <a:prstGeom prst="rect">
                      <a:avLst/>
                    </a:prstGeom>
                  </pic:spPr>
                </pic:pic>
              </a:graphicData>
            </a:graphic>
          </wp:inline>
        </w:drawing>
      </w:r>
    </w:p>
    <w:p w:rsidRPr="00C57FED" w:rsidR="00C57FED" w:rsidP="001647A0" w:rsidRDefault="00C57FED" w14:paraId="0694083A" w14:textId="77777777">
      <w:pPr>
        <w:pStyle w:val="ListParagraph"/>
        <w:spacing w:after="0" w:line="240" w:lineRule="auto"/>
        <w:jc w:val="center"/>
        <w:rPr>
          <w:sz w:val="20"/>
          <w:szCs w:val="20"/>
        </w:rPr>
      </w:pPr>
    </w:p>
    <w:p w:rsidR="00C57FED" w:rsidRDefault="00C57FED" w14:paraId="0909FDBF" w14:textId="77777777">
      <w:pPr>
        <w:rPr>
          <w:sz w:val="20"/>
          <w:szCs w:val="20"/>
        </w:rPr>
      </w:pPr>
      <w:r>
        <w:rPr>
          <w:sz w:val="20"/>
          <w:szCs w:val="20"/>
        </w:rPr>
        <w:br w:type="page"/>
      </w:r>
    </w:p>
    <w:p w:rsidR="00B72770" w:rsidP="001647A0" w:rsidRDefault="00B72770" w14:paraId="5F7EBAAC" w14:textId="68D92F23">
      <w:pPr>
        <w:pStyle w:val="ListParagraph"/>
        <w:numPr>
          <w:ilvl w:val="0"/>
          <w:numId w:val="8"/>
        </w:numPr>
        <w:spacing w:after="0" w:line="240" w:lineRule="auto"/>
        <w:rPr>
          <w:sz w:val="20"/>
          <w:szCs w:val="20"/>
        </w:rPr>
      </w:pPr>
      <w:r w:rsidRPr="00C57FED">
        <w:rPr>
          <w:sz w:val="20"/>
          <w:szCs w:val="20"/>
        </w:rPr>
        <w:t xml:space="preserve">Verify the success by ensuring the </w:t>
      </w:r>
      <w:r w:rsidRPr="00C57FED" w:rsidR="007C30C5">
        <w:rPr>
          <w:sz w:val="20"/>
          <w:szCs w:val="20"/>
        </w:rPr>
        <w:t>‘Output’ section displays the successful deployment</w:t>
      </w:r>
      <w:r w:rsidR="00A941C0">
        <w:rPr>
          <w:sz w:val="20"/>
          <w:szCs w:val="20"/>
        </w:rPr>
        <w:t>.</w:t>
      </w:r>
    </w:p>
    <w:p w:rsidRPr="00C57FED" w:rsidR="00D2390B" w:rsidP="00D2390B" w:rsidRDefault="00D2390B" w14:paraId="1A4B116B" w14:textId="77777777">
      <w:pPr>
        <w:pStyle w:val="ListParagraph"/>
        <w:spacing w:after="0" w:line="240" w:lineRule="auto"/>
        <w:rPr>
          <w:sz w:val="20"/>
          <w:szCs w:val="20"/>
        </w:rPr>
      </w:pPr>
    </w:p>
    <w:p w:rsidRPr="00C57FED" w:rsidR="0051510B" w:rsidP="001647A0" w:rsidRDefault="0051510B" w14:paraId="7848FBD2" w14:textId="0599D748">
      <w:pPr>
        <w:pStyle w:val="ListParagraph"/>
        <w:spacing w:after="0" w:line="240" w:lineRule="auto"/>
        <w:jc w:val="center"/>
        <w:rPr>
          <w:sz w:val="20"/>
          <w:szCs w:val="20"/>
        </w:rPr>
      </w:pPr>
      <w:r w:rsidR="0051510B">
        <w:drawing>
          <wp:inline wp14:editId="50150B9D" wp14:anchorId="18E0E5EA">
            <wp:extent cx="4680000" cy="1155000"/>
            <wp:effectExtent l="0" t="0" r="6350" b="7620"/>
            <wp:docPr id="22" name="Picture 22" descr="Sample screenshot of Output section showing successful deployment script" title=""/>
            <wp:cNvGraphicFramePr>
              <a:graphicFrameLocks noChangeAspect="1"/>
            </wp:cNvGraphicFramePr>
            <a:graphic>
              <a:graphicData uri="http://schemas.openxmlformats.org/drawingml/2006/picture">
                <pic:pic>
                  <pic:nvPicPr>
                    <pic:cNvPr id="0" name="Picture 22"/>
                    <pic:cNvPicPr/>
                  </pic:nvPicPr>
                  <pic:blipFill>
                    <a:blip r:embed="R23ed006a065747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7C30C5" w:rsidP="001647A0" w:rsidRDefault="007C30C5" w14:paraId="17C3F1EE" w14:textId="77777777">
      <w:pPr>
        <w:pStyle w:val="ListParagraph"/>
        <w:spacing w:after="0" w:line="240" w:lineRule="auto"/>
        <w:rPr>
          <w:sz w:val="20"/>
          <w:szCs w:val="20"/>
        </w:rPr>
      </w:pPr>
    </w:p>
    <w:p w:rsidRPr="00C57FED" w:rsidR="00973FEC" w:rsidP="00C57FED" w:rsidRDefault="00973FEC" w14:paraId="3C3CF764" w14:textId="5F582CE0">
      <w:pPr>
        <w:pStyle w:val="Heading3"/>
      </w:pPr>
      <w:r w:rsidRPr="00C57FED">
        <w:t>Recurring Donation</w:t>
      </w:r>
    </w:p>
    <w:p w:rsidR="00BB4205" w:rsidP="001647A0" w:rsidRDefault="00BB4205" w14:paraId="59BCDFB1" w14:textId="484C9C2C">
      <w:pPr>
        <w:pStyle w:val="ListParagraph"/>
        <w:numPr>
          <w:ilvl w:val="0"/>
          <w:numId w:val="9"/>
        </w:numPr>
        <w:spacing w:after="0" w:line="240" w:lineRule="auto"/>
        <w:rPr>
          <w:sz w:val="20"/>
          <w:szCs w:val="20"/>
        </w:rPr>
      </w:pPr>
      <w:r w:rsidRPr="00C57FED">
        <w:rPr>
          <w:sz w:val="20"/>
          <w:szCs w:val="20"/>
        </w:rPr>
        <w:t xml:space="preserve">Right click on the </w:t>
      </w:r>
      <w:r w:rsidRPr="00C57FED" w:rsidR="005A72C2">
        <w:rPr>
          <w:sz w:val="20"/>
          <w:szCs w:val="20"/>
        </w:rPr>
        <w:t>‘</w:t>
      </w:r>
      <w:r w:rsidRPr="00C57FED" w:rsidR="004375D0">
        <w:rPr>
          <w:sz w:val="20"/>
          <w:szCs w:val="20"/>
        </w:rPr>
        <w:t>Recurring</w:t>
      </w:r>
      <w:r w:rsidRPr="00C57FED" w:rsidR="005A72C2">
        <w:rPr>
          <w:sz w:val="20"/>
          <w:szCs w:val="20"/>
        </w:rPr>
        <w:t>Donations’</w:t>
      </w:r>
      <w:r w:rsidRPr="00C57FED">
        <w:rPr>
          <w:sz w:val="20"/>
          <w:szCs w:val="20"/>
        </w:rPr>
        <w:t xml:space="preserve"> Visual Studio folder and select ‘Publish</w:t>
      </w:r>
      <w:r w:rsidR="00F313F1">
        <w:rPr>
          <w:sz w:val="20"/>
          <w:szCs w:val="20"/>
        </w:rPr>
        <w:t>.</w:t>
      </w:r>
      <w:r w:rsidRPr="00C57FED">
        <w:rPr>
          <w:sz w:val="20"/>
          <w:szCs w:val="20"/>
        </w:rPr>
        <w:t>’</w:t>
      </w:r>
    </w:p>
    <w:p w:rsidRPr="00C57FED" w:rsidR="00C57FED" w:rsidP="00D2390B" w:rsidRDefault="00C57FED" w14:paraId="3DD92EA1" w14:textId="77777777">
      <w:pPr>
        <w:pStyle w:val="ListParagraph"/>
        <w:spacing w:after="0" w:line="240" w:lineRule="auto"/>
        <w:rPr>
          <w:sz w:val="20"/>
          <w:szCs w:val="20"/>
        </w:rPr>
      </w:pPr>
    </w:p>
    <w:p w:rsidR="00BB4205" w:rsidP="001647A0" w:rsidRDefault="006B4576" w14:paraId="3DDE6D8E" w14:textId="4FDEA8E9">
      <w:pPr>
        <w:pStyle w:val="ListParagraph"/>
        <w:spacing w:after="0" w:line="240" w:lineRule="auto"/>
        <w:ind w:left="0"/>
        <w:jc w:val="center"/>
        <w:rPr>
          <w:sz w:val="20"/>
          <w:szCs w:val="20"/>
        </w:rPr>
      </w:pPr>
      <w:r w:rsidR="006B4576">
        <w:drawing>
          <wp:inline wp14:editId="5EF41B42" wp14:anchorId="0290FCB4">
            <wp:extent cx="4680000" cy="1528800"/>
            <wp:effectExtent l="0" t="0" r="6350" b="0"/>
            <wp:docPr id="29" name="Picture 29" descr="Sample screenshot of &quot;RecurringDonations&quot; file in Visual Studio and selections, with &quot;Publish&quot; highlighted" title=""/>
            <wp:cNvGraphicFramePr>
              <a:graphicFrameLocks noChangeAspect="1"/>
            </wp:cNvGraphicFramePr>
            <a:graphic>
              <a:graphicData uri="http://schemas.openxmlformats.org/drawingml/2006/picture">
                <pic:pic>
                  <pic:nvPicPr>
                    <pic:cNvPr id="0" name="Picture 29"/>
                    <pic:cNvPicPr/>
                  </pic:nvPicPr>
                  <pic:blipFill>
                    <a:blip r:embed="Rd0b73e61bc0144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8800"/>
                    </a:xfrm>
                    <a:prstGeom prst="rect">
                      <a:avLst/>
                    </a:prstGeom>
                  </pic:spPr>
                </pic:pic>
              </a:graphicData>
            </a:graphic>
          </wp:inline>
        </w:drawing>
      </w:r>
    </w:p>
    <w:p w:rsidRPr="00C57FED" w:rsidR="00C57FED" w:rsidP="001647A0" w:rsidRDefault="00C57FED" w14:paraId="2C02C4FE" w14:textId="77777777">
      <w:pPr>
        <w:pStyle w:val="ListParagraph"/>
        <w:spacing w:after="0" w:line="240" w:lineRule="auto"/>
        <w:ind w:left="0"/>
        <w:jc w:val="center"/>
        <w:rPr>
          <w:sz w:val="20"/>
          <w:szCs w:val="20"/>
        </w:rPr>
      </w:pPr>
    </w:p>
    <w:p w:rsidR="00BB4205" w:rsidP="001647A0" w:rsidRDefault="00BB4205" w14:paraId="191DBBC7" w14:textId="14E7193B">
      <w:pPr>
        <w:pStyle w:val="ListParagraph"/>
        <w:numPr>
          <w:ilvl w:val="0"/>
          <w:numId w:val="9"/>
        </w:numPr>
        <w:spacing w:after="0" w:line="240" w:lineRule="auto"/>
        <w:rPr>
          <w:sz w:val="20"/>
          <w:szCs w:val="20"/>
        </w:rPr>
      </w:pPr>
      <w:r w:rsidRPr="00C57FED">
        <w:rPr>
          <w:sz w:val="20"/>
          <w:szCs w:val="20"/>
        </w:rPr>
        <w:t>Select ‘</w:t>
      </w:r>
      <w:r w:rsidRPr="00C57FED" w:rsidR="00173450">
        <w:rPr>
          <w:sz w:val="20"/>
          <w:szCs w:val="20"/>
        </w:rPr>
        <w:t>Azure WebJobs’ then ‘Select Existing</w:t>
      </w:r>
      <w:r w:rsidR="00662F46">
        <w:rPr>
          <w:sz w:val="20"/>
          <w:szCs w:val="20"/>
        </w:rPr>
        <w:t>.</w:t>
      </w:r>
      <w:r w:rsidRPr="00C57FED" w:rsidR="00173450">
        <w:rPr>
          <w:sz w:val="20"/>
          <w:szCs w:val="20"/>
        </w:rPr>
        <w:t>’</w:t>
      </w:r>
    </w:p>
    <w:p w:rsidRPr="00C57FED" w:rsidR="00C57FED" w:rsidP="00C57FED" w:rsidRDefault="00C57FED" w14:paraId="5E01492A" w14:textId="77777777">
      <w:pPr>
        <w:pStyle w:val="ListParagraph"/>
        <w:spacing w:after="0" w:line="240" w:lineRule="auto"/>
        <w:rPr>
          <w:sz w:val="20"/>
          <w:szCs w:val="20"/>
        </w:rPr>
      </w:pPr>
    </w:p>
    <w:p w:rsidR="00BB4205" w:rsidP="001647A0" w:rsidRDefault="00173450" w14:paraId="24B976F2" w14:textId="7260C5BE">
      <w:pPr>
        <w:pStyle w:val="ListParagraph"/>
        <w:spacing w:after="0" w:line="240" w:lineRule="auto"/>
        <w:ind w:left="0"/>
        <w:jc w:val="center"/>
        <w:rPr>
          <w:noProof/>
          <w:sz w:val="20"/>
          <w:szCs w:val="20"/>
        </w:rPr>
      </w:pPr>
      <w:r w:rsidRPr="7823341A" w:rsidR="00173450">
        <w:rPr>
          <w:noProof/>
          <w:sz w:val="20"/>
          <w:szCs w:val="20"/>
        </w:rPr>
        <w:t xml:space="preserve"> </w:t>
      </w:r>
      <w:r w:rsidR="00173450">
        <w:drawing>
          <wp:inline wp14:editId="36E19A7E" wp14:anchorId="07B6E96F">
            <wp:extent cx="4680000" cy="1073603"/>
            <wp:effectExtent l="0" t="0" r="6350" b="0"/>
            <wp:docPr id="30" name="Picture 30" descr="Sample screenshot of Azure WebJobs screen with &quot;Select Existing&quot; selected" title=""/>
            <wp:cNvGraphicFramePr>
              <a:graphicFrameLocks noChangeAspect="1"/>
            </wp:cNvGraphicFramePr>
            <a:graphic>
              <a:graphicData uri="http://schemas.openxmlformats.org/drawingml/2006/picture">
                <pic:pic>
                  <pic:nvPicPr>
                    <pic:cNvPr id="0" name="Picture 30"/>
                    <pic:cNvPicPr/>
                  </pic:nvPicPr>
                  <pic:blipFill>
                    <a:blip r:embed="R7fc9121360404b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73603"/>
                    </a:xfrm>
                    <a:prstGeom prst="rect">
                      <a:avLst/>
                    </a:prstGeom>
                  </pic:spPr>
                </pic:pic>
              </a:graphicData>
            </a:graphic>
          </wp:inline>
        </w:drawing>
      </w:r>
    </w:p>
    <w:p w:rsidRPr="00C57FED" w:rsidR="00C57FED" w:rsidP="001647A0" w:rsidRDefault="00C57FED" w14:paraId="058F0E80" w14:textId="77777777">
      <w:pPr>
        <w:pStyle w:val="ListParagraph"/>
        <w:spacing w:after="0" w:line="240" w:lineRule="auto"/>
        <w:ind w:left="0"/>
        <w:jc w:val="center"/>
        <w:rPr>
          <w:sz w:val="20"/>
          <w:szCs w:val="20"/>
        </w:rPr>
      </w:pPr>
    </w:p>
    <w:p w:rsidR="00BB4205" w:rsidP="001647A0" w:rsidRDefault="00BB4205" w14:paraId="0F1AE472" w14:textId="751E5803">
      <w:pPr>
        <w:pStyle w:val="ListParagraph"/>
        <w:numPr>
          <w:ilvl w:val="0"/>
          <w:numId w:val="9"/>
        </w:numPr>
        <w:spacing w:after="0" w:line="240" w:lineRule="auto"/>
        <w:rPr>
          <w:sz w:val="20"/>
          <w:szCs w:val="20"/>
        </w:rPr>
      </w:pPr>
      <w:r w:rsidRPr="00C57FED">
        <w:rPr>
          <w:sz w:val="20"/>
          <w:szCs w:val="20"/>
        </w:rPr>
        <w:t>Select ‘Create</w:t>
      </w:r>
      <w:r w:rsidRPr="00C57FED" w:rsidR="004F5CE1">
        <w:rPr>
          <w:sz w:val="20"/>
          <w:szCs w:val="20"/>
        </w:rPr>
        <w:t xml:space="preserve"> Profile</w:t>
      </w:r>
      <w:r w:rsidRPr="00C57FED">
        <w:rPr>
          <w:sz w:val="20"/>
          <w:szCs w:val="20"/>
        </w:rPr>
        <w:t xml:space="preserve">’ and ensure the profile in use is the profile that has ‘contributor’ rights to the </w:t>
      </w:r>
      <w:r w:rsidR="008317E8">
        <w:rPr>
          <w:sz w:val="20"/>
          <w:szCs w:val="20"/>
        </w:rPr>
        <w:t>A</w:t>
      </w:r>
      <w:r w:rsidRPr="00C57FED">
        <w:rPr>
          <w:sz w:val="20"/>
          <w:szCs w:val="20"/>
        </w:rPr>
        <w:t>zure deployment</w:t>
      </w:r>
      <w:r w:rsidR="006438F6">
        <w:rPr>
          <w:sz w:val="20"/>
          <w:szCs w:val="20"/>
        </w:rPr>
        <w:t>. S</w:t>
      </w:r>
      <w:r w:rsidRPr="00C57FED">
        <w:rPr>
          <w:sz w:val="20"/>
          <w:szCs w:val="20"/>
        </w:rPr>
        <w:t>elect the subscriptions, change the view to ‘Resource Group</w:t>
      </w:r>
      <w:r w:rsidR="006438F6">
        <w:rPr>
          <w:sz w:val="20"/>
          <w:szCs w:val="20"/>
        </w:rPr>
        <w:t>,</w:t>
      </w:r>
      <w:r w:rsidRPr="00C57FED">
        <w:rPr>
          <w:sz w:val="20"/>
          <w:szCs w:val="20"/>
        </w:rPr>
        <w:t>’ then locate the ‘</w:t>
      </w:r>
      <w:r w:rsidRPr="00C57FED" w:rsidR="007F3C2D">
        <w:rPr>
          <w:sz w:val="20"/>
          <w:szCs w:val="20"/>
        </w:rPr>
        <w:t>Recurring Donation App’</w:t>
      </w:r>
      <w:r w:rsidRPr="00C57FED">
        <w:rPr>
          <w:sz w:val="20"/>
          <w:szCs w:val="20"/>
        </w:rPr>
        <w:t xml:space="preserve"> created during the </w:t>
      </w:r>
      <w:r w:rsidR="00B42FD7">
        <w:rPr>
          <w:sz w:val="20"/>
          <w:szCs w:val="20"/>
        </w:rPr>
        <w:t>A</w:t>
      </w:r>
      <w:r w:rsidRPr="00C57FED">
        <w:rPr>
          <w:sz w:val="20"/>
          <w:szCs w:val="20"/>
        </w:rPr>
        <w:t>zure deployment steps</w:t>
      </w:r>
      <w:r w:rsidR="0022384D">
        <w:rPr>
          <w:sz w:val="20"/>
          <w:szCs w:val="20"/>
        </w:rPr>
        <w:t>.</w:t>
      </w:r>
    </w:p>
    <w:p w:rsidRPr="00C57FED" w:rsidR="00C57FED" w:rsidP="00C57FED" w:rsidRDefault="00C57FED" w14:paraId="1EA3FA2F" w14:textId="77777777">
      <w:pPr>
        <w:pStyle w:val="ListParagraph"/>
        <w:spacing w:after="0" w:line="240" w:lineRule="auto"/>
        <w:rPr>
          <w:sz w:val="20"/>
          <w:szCs w:val="20"/>
        </w:rPr>
      </w:pPr>
    </w:p>
    <w:p w:rsidR="00BB4205" w:rsidP="001647A0" w:rsidRDefault="007F3C2D" w14:paraId="15BAB1F3" w14:textId="13C19A4B">
      <w:pPr>
        <w:pStyle w:val="ListParagraph"/>
        <w:spacing w:after="0" w:line="240" w:lineRule="auto"/>
        <w:ind w:left="360"/>
        <w:jc w:val="center"/>
        <w:rPr>
          <w:noProof/>
        </w:rPr>
      </w:pPr>
      <w:r w:rsidRPr="7823341A" w:rsidR="007F3C2D">
        <w:rPr>
          <w:noProof/>
        </w:rPr>
        <w:t xml:space="preserve"> </w:t>
      </w:r>
      <w:r w:rsidR="007F3C2D">
        <w:drawing>
          <wp:inline wp14:editId="2D5AE554" wp14:anchorId="2BCD0518">
            <wp:extent cx="4680000" cy="1435000"/>
            <wp:effectExtent l="0" t="0" r="6350" b="0"/>
            <wp:docPr id="31" name="Picture 31" descr="Sample screenshot of &quot;Subscription&quot; section with &quot;Resource group&quot; view and Recurring Donation App highlighted" title=""/>
            <wp:cNvGraphicFramePr>
              <a:graphicFrameLocks noChangeAspect="1"/>
            </wp:cNvGraphicFramePr>
            <a:graphic>
              <a:graphicData uri="http://schemas.openxmlformats.org/drawingml/2006/picture">
                <pic:pic>
                  <pic:nvPicPr>
                    <pic:cNvPr id="0" name="Picture 31"/>
                    <pic:cNvPicPr/>
                  </pic:nvPicPr>
                  <pic:blipFill>
                    <a:blip r:embed="R7c940027584b43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435000"/>
                    </a:xfrm>
                    <a:prstGeom prst="rect">
                      <a:avLst/>
                    </a:prstGeom>
                  </pic:spPr>
                </pic:pic>
              </a:graphicData>
            </a:graphic>
          </wp:inline>
        </w:drawing>
      </w:r>
    </w:p>
    <w:p w:rsidR="00C57FED" w:rsidP="001647A0" w:rsidRDefault="00C57FED" w14:paraId="0548F216" w14:textId="77777777">
      <w:pPr>
        <w:pStyle w:val="ListParagraph"/>
        <w:spacing w:after="0" w:line="240" w:lineRule="auto"/>
        <w:ind w:left="360"/>
        <w:jc w:val="center"/>
      </w:pPr>
    </w:p>
    <w:p w:rsidR="00C57FED" w:rsidRDefault="00C57FED" w14:paraId="7BE27753" w14:textId="77777777">
      <w:pPr>
        <w:rPr>
          <w:sz w:val="20"/>
          <w:szCs w:val="20"/>
        </w:rPr>
      </w:pPr>
      <w:r>
        <w:rPr>
          <w:sz w:val="20"/>
          <w:szCs w:val="20"/>
        </w:rPr>
        <w:br w:type="page"/>
      </w:r>
    </w:p>
    <w:p w:rsidR="00BB4205" w:rsidP="001647A0" w:rsidRDefault="00BB4205" w14:paraId="36497B2A" w14:textId="2B7A9176">
      <w:pPr>
        <w:pStyle w:val="ListParagraph"/>
        <w:numPr>
          <w:ilvl w:val="0"/>
          <w:numId w:val="9"/>
        </w:numPr>
        <w:spacing w:after="0" w:line="240" w:lineRule="auto"/>
        <w:rPr>
          <w:sz w:val="20"/>
          <w:szCs w:val="20"/>
        </w:rPr>
      </w:pPr>
      <w:r w:rsidRPr="00C57FED">
        <w:rPr>
          <w:sz w:val="20"/>
          <w:szCs w:val="20"/>
        </w:rPr>
        <w:t>Select ‘OK’ then ‘Publish</w:t>
      </w:r>
      <w:r w:rsidR="005D4D4B">
        <w:rPr>
          <w:sz w:val="20"/>
          <w:szCs w:val="20"/>
        </w:rPr>
        <w:t>.</w:t>
      </w:r>
      <w:r w:rsidRPr="00C57FED">
        <w:rPr>
          <w:sz w:val="20"/>
          <w:szCs w:val="20"/>
        </w:rPr>
        <w:t>’</w:t>
      </w:r>
    </w:p>
    <w:p w:rsidRPr="00C57FED" w:rsidR="00C57FED" w:rsidP="00C57FED" w:rsidRDefault="00C57FED" w14:paraId="77B42A0C" w14:textId="77777777">
      <w:pPr>
        <w:pStyle w:val="ListParagraph"/>
        <w:spacing w:after="0" w:line="240" w:lineRule="auto"/>
        <w:rPr>
          <w:sz w:val="20"/>
          <w:szCs w:val="20"/>
        </w:rPr>
      </w:pPr>
    </w:p>
    <w:p w:rsidR="00BB4205" w:rsidP="001647A0" w:rsidRDefault="00C51A5F" w14:paraId="3C06C377" w14:textId="55BE0100">
      <w:pPr>
        <w:pStyle w:val="ListParagraph"/>
        <w:spacing w:after="0" w:line="240" w:lineRule="auto"/>
        <w:jc w:val="center"/>
        <w:rPr>
          <w:noProof/>
          <w:sz w:val="20"/>
          <w:szCs w:val="20"/>
        </w:rPr>
      </w:pPr>
      <w:r w:rsidRPr="7823341A" w:rsidR="00C51A5F">
        <w:rPr>
          <w:noProof/>
          <w:sz w:val="20"/>
          <w:szCs w:val="20"/>
        </w:rPr>
        <w:t xml:space="preserve"> </w:t>
      </w:r>
      <w:r w:rsidR="00C51A5F">
        <w:drawing>
          <wp:inline wp14:editId="6720306F" wp14:anchorId="04824372">
            <wp:extent cx="4680000" cy="714500"/>
            <wp:effectExtent l="0" t="0" r="6350" b="9525"/>
            <wp:docPr id="32" name="Picture 32" descr="Sample screenshot of &quot;Publish&quot; screen" title=""/>
            <wp:cNvGraphicFramePr>
              <a:graphicFrameLocks noChangeAspect="1"/>
            </wp:cNvGraphicFramePr>
            <a:graphic>
              <a:graphicData uri="http://schemas.openxmlformats.org/drawingml/2006/picture">
                <pic:pic>
                  <pic:nvPicPr>
                    <pic:cNvPr id="0" name="Picture 32"/>
                    <pic:cNvPicPr/>
                  </pic:nvPicPr>
                  <pic:blipFill>
                    <a:blip r:embed="R743615808e5c43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4500"/>
                    </a:xfrm>
                    <a:prstGeom prst="rect">
                      <a:avLst/>
                    </a:prstGeom>
                  </pic:spPr>
                </pic:pic>
              </a:graphicData>
            </a:graphic>
          </wp:inline>
        </w:drawing>
      </w:r>
    </w:p>
    <w:p w:rsidRPr="00C57FED" w:rsidR="00C57FED" w:rsidP="00C57FED" w:rsidRDefault="00C57FED" w14:paraId="7539338A" w14:textId="77777777">
      <w:pPr>
        <w:pStyle w:val="ListParagraph"/>
        <w:spacing w:after="0" w:line="240" w:lineRule="auto"/>
        <w:rPr>
          <w:sz w:val="20"/>
          <w:szCs w:val="20"/>
        </w:rPr>
      </w:pPr>
    </w:p>
    <w:p w:rsidR="00BB4205" w:rsidP="001647A0" w:rsidRDefault="00BB4205" w14:paraId="6A857176" w14:textId="709BBC37">
      <w:pPr>
        <w:pStyle w:val="ListParagraph"/>
        <w:numPr>
          <w:ilvl w:val="0"/>
          <w:numId w:val="9"/>
        </w:numPr>
        <w:spacing w:after="0" w:line="240" w:lineRule="auto"/>
        <w:rPr>
          <w:sz w:val="20"/>
          <w:szCs w:val="20"/>
        </w:rPr>
      </w:pPr>
      <w:r w:rsidRPr="00C57FED">
        <w:rPr>
          <w:sz w:val="20"/>
          <w:szCs w:val="20"/>
        </w:rPr>
        <w:t>Verify success by ensuring the ‘Output’ section displays the successful deployment</w:t>
      </w:r>
      <w:r w:rsidR="0022384D">
        <w:rPr>
          <w:sz w:val="20"/>
          <w:szCs w:val="20"/>
        </w:rPr>
        <w:t>.</w:t>
      </w:r>
    </w:p>
    <w:p w:rsidRPr="00C57FED" w:rsidR="00C57FED" w:rsidP="00C57FED" w:rsidRDefault="00C57FED" w14:paraId="468C23A5" w14:textId="77777777">
      <w:pPr>
        <w:pStyle w:val="ListParagraph"/>
        <w:spacing w:after="0" w:line="240" w:lineRule="auto"/>
        <w:rPr>
          <w:sz w:val="20"/>
          <w:szCs w:val="20"/>
        </w:rPr>
      </w:pPr>
    </w:p>
    <w:p w:rsidR="00BB4205" w:rsidP="001647A0" w:rsidRDefault="00BB4205" w14:paraId="1C5EB5C7" w14:textId="09403C9F">
      <w:pPr>
        <w:pStyle w:val="ListParagraph"/>
        <w:spacing w:after="0" w:line="240" w:lineRule="auto"/>
        <w:jc w:val="center"/>
        <w:rPr>
          <w:sz w:val="20"/>
          <w:szCs w:val="20"/>
        </w:rPr>
      </w:pPr>
      <w:r w:rsidR="00BB4205">
        <w:drawing>
          <wp:inline wp14:editId="3B971EB5" wp14:anchorId="4674F9C9">
            <wp:extent cx="4680000" cy="1155000"/>
            <wp:effectExtent l="0" t="0" r="6350" b="7620"/>
            <wp:docPr id="28" name="Picture 28" descr="Sample screenshot of Output section with successful deployment script" title=""/>
            <wp:cNvGraphicFramePr>
              <a:graphicFrameLocks noChangeAspect="1"/>
            </wp:cNvGraphicFramePr>
            <a:graphic>
              <a:graphicData uri="http://schemas.openxmlformats.org/drawingml/2006/picture">
                <pic:pic>
                  <pic:nvPicPr>
                    <pic:cNvPr id="0" name="Picture 28"/>
                    <pic:cNvPicPr/>
                  </pic:nvPicPr>
                  <pic:blipFill>
                    <a:blip r:embed="R3e100d819f3644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155000"/>
                    </a:xfrm>
                    <a:prstGeom prst="rect">
                      <a:avLst/>
                    </a:prstGeom>
                  </pic:spPr>
                </pic:pic>
              </a:graphicData>
            </a:graphic>
          </wp:inline>
        </w:drawing>
      </w:r>
    </w:p>
    <w:p w:rsidRPr="00C57FED" w:rsidR="00C57FED" w:rsidP="001647A0" w:rsidRDefault="00C57FED" w14:paraId="006264C6" w14:textId="77777777">
      <w:pPr>
        <w:pStyle w:val="ListParagraph"/>
        <w:spacing w:after="0" w:line="240" w:lineRule="auto"/>
        <w:jc w:val="center"/>
        <w:rPr>
          <w:sz w:val="20"/>
          <w:szCs w:val="20"/>
        </w:rPr>
      </w:pPr>
    </w:p>
    <w:p w:rsidRPr="00C57FED" w:rsidR="00434B6A" w:rsidP="00C57FED" w:rsidRDefault="00434B6A" w14:paraId="27E4C743" w14:textId="7E347CAD">
      <w:pPr>
        <w:pStyle w:val="Heading3"/>
      </w:pPr>
      <w:r w:rsidRPr="00C57FED">
        <w:t>Background Services</w:t>
      </w:r>
    </w:p>
    <w:p w:rsidR="00434B6A" w:rsidP="001647A0" w:rsidRDefault="00434B6A" w14:paraId="0EBD164E" w14:textId="175FEF8E">
      <w:pPr>
        <w:pStyle w:val="ListParagraph"/>
        <w:numPr>
          <w:ilvl w:val="0"/>
          <w:numId w:val="10"/>
        </w:numPr>
        <w:spacing w:after="0" w:line="240" w:lineRule="auto"/>
        <w:rPr>
          <w:sz w:val="20"/>
          <w:szCs w:val="20"/>
        </w:rPr>
      </w:pPr>
      <w:r w:rsidRPr="00C57FED">
        <w:rPr>
          <w:sz w:val="20"/>
          <w:szCs w:val="20"/>
        </w:rPr>
        <w:t>Right click on the ‘</w:t>
      </w:r>
      <w:r w:rsidRPr="00C57FED" w:rsidR="000E5924">
        <w:rPr>
          <w:sz w:val="20"/>
          <w:szCs w:val="20"/>
        </w:rPr>
        <w:t>BackgroundServices</w:t>
      </w:r>
      <w:r w:rsidRPr="00C57FED">
        <w:rPr>
          <w:sz w:val="20"/>
          <w:szCs w:val="20"/>
        </w:rPr>
        <w:t xml:space="preserve">’ </w:t>
      </w:r>
      <w:r w:rsidRPr="00C57FED" w:rsidR="00DE082C">
        <w:rPr>
          <w:sz w:val="20"/>
          <w:szCs w:val="20"/>
        </w:rPr>
        <w:t xml:space="preserve">folder in </w:t>
      </w:r>
      <w:r w:rsidRPr="00C57FED">
        <w:rPr>
          <w:sz w:val="20"/>
          <w:szCs w:val="20"/>
        </w:rPr>
        <w:t>Visual Studio folder and select ‘Publish</w:t>
      </w:r>
      <w:r w:rsidR="00A07880">
        <w:rPr>
          <w:sz w:val="20"/>
          <w:szCs w:val="20"/>
        </w:rPr>
        <w:t>.</w:t>
      </w:r>
      <w:r w:rsidRPr="00C57FED">
        <w:rPr>
          <w:sz w:val="20"/>
          <w:szCs w:val="20"/>
        </w:rPr>
        <w:t>’</w:t>
      </w:r>
    </w:p>
    <w:p w:rsidRPr="00C57FED" w:rsidR="00C57FED" w:rsidP="00C57FED" w:rsidRDefault="00C57FED" w14:paraId="525BBB2F" w14:textId="77777777">
      <w:pPr>
        <w:pStyle w:val="ListParagraph"/>
        <w:spacing w:after="0" w:line="240" w:lineRule="auto"/>
        <w:rPr>
          <w:sz w:val="20"/>
          <w:szCs w:val="20"/>
        </w:rPr>
      </w:pPr>
    </w:p>
    <w:p w:rsidR="00DE082C" w:rsidP="001647A0" w:rsidRDefault="00DE082C" w14:paraId="5C4EBCEA" w14:textId="2428E1A1">
      <w:pPr>
        <w:pStyle w:val="ListParagraph"/>
        <w:spacing w:after="0" w:line="240" w:lineRule="auto"/>
        <w:jc w:val="center"/>
      </w:pPr>
      <w:r w:rsidR="00DE082C">
        <w:drawing>
          <wp:inline wp14:editId="4C53B097" wp14:anchorId="1DDA18FD">
            <wp:extent cx="4680000" cy="1310400"/>
            <wp:effectExtent l="0" t="0" r="6350" b="4445"/>
            <wp:docPr id="33" name="Picture 33" descr="Sample screenshot of Visual Studio's &quot;BackgroundServices&quot; folder with Publish option selected" title=""/>
            <wp:cNvGraphicFramePr>
              <a:graphicFrameLocks noChangeAspect="1"/>
            </wp:cNvGraphicFramePr>
            <a:graphic>
              <a:graphicData uri="http://schemas.openxmlformats.org/drawingml/2006/picture">
                <pic:pic>
                  <pic:nvPicPr>
                    <pic:cNvPr id="0" name="Picture 33"/>
                    <pic:cNvPicPr/>
                  </pic:nvPicPr>
                  <pic:blipFill>
                    <a:blip r:embed="Rbed2151930a041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10400"/>
                    </a:xfrm>
                    <a:prstGeom prst="rect">
                      <a:avLst/>
                    </a:prstGeom>
                  </pic:spPr>
                </pic:pic>
              </a:graphicData>
            </a:graphic>
          </wp:inline>
        </w:drawing>
      </w:r>
    </w:p>
    <w:p w:rsidR="00C57FED" w:rsidP="001647A0" w:rsidRDefault="00C57FED" w14:paraId="4F649203" w14:textId="77777777">
      <w:pPr>
        <w:pStyle w:val="ListParagraph"/>
        <w:spacing w:after="0" w:line="240" w:lineRule="auto"/>
        <w:jc w:val="center"/>
      </w:pPr>
    </w:p>
    <w:p w:rsidR="00DE082C" w:rsidP="001647A0" w:rsidRDefault="00715817" w14:paraId="784A5021" w14:textId="40D29744">
      <w:pPr>
        <w:pStyle w:val="ListParagraph"/>
        <w:numPr>
          <w:ilvl w:val="0"/>
          <w:numId w:val="10"/>
        </w:numPr>
        <w:spacing w:after="0" w:line="240" w:lineRule="auto"/>
        <w:rPr>
          <w:sz w:val="20"/>
          <w:szCs w:val="20"/>
        </w:rPr>
      </w:pPr>
      <w:r w:rsidRPr="00C57FED">
        <w:rPr>
          <w:sz w:val="20"/>
          <w:szCs w:val="20"/>
        </w:rPr>
        <w:t>Select ‘Folder’ then ‘Next</w:t>
      </w:r>
      <w:r w:rsidR="00A07880">
        <w:rPr>
          <w:sz w:val="20"/>
          <w:szCs w:val="20"/>
        </w:rPr>
        <w:t>.</w:t>
      </w:r>
      <w:r w:rsidRPr="00C57FED">
        <w:rPr>
          <w:sz w:val="20"/>
          <w:szCs w:val="20"/>
        </w:rPr>
        <w:t>’</w:t>
      </w:r>
    </w:p>
    <w:p w:rsidRPr="00C57FED" w:rsidR="00C57FED" w:rsidP="00C57FED" w:rsidRDefault="00C57FED" w14:paraId="06EDD0AB" w14:textId="77777777">
      <w:pPr>
        <w:pStyle w:val="ListParagraph"/>
        <w:spacing w:after="0" w:line="240" w:lineRule="auto"/>
        <w:rPr>
          <w:sz w:val="20"/>
          <w:szCs w:val="20"/>
        </w:rPr>
      </w:pPr>
    </w:p>
    <w:p w:rsidR="00715817" w:rsidP="001647A0" w:rsidRDefault="00715817" w14:paraId="15E9F0F7" w14:textId="6C6AF61A">
      <w:pPr>
        <w:pStyle w:val="ListParagraph"/>
        <w:spacing w:after="0" w:line="240" w:lineRule="auto"/>
        <w:jc w:val="center"/>
        <w:rPr>
          <w:sz w:val="20"/>
          <w:szCs w:val="20"/>
        </w:rPr>
      </w:pPr>
      <w:r w:rsidR="00715817">
        <w:drawing>
          <wp:inline wp14:editId="4CA472D5" wp14:anchorId="04C2FCF3">
            <wp:extent cx="4680000" cy="1525000"/>
            <wp:effectExtent l="0" t="0" r="6350" b="0"/>
            <wp:docPr id="34" name="Picture 34" descr="Sample screenshot of options with Folder highlighted" title=""/>
            <wp:cNvGraphicFramePr>
              <a:graphicFrameLocks noChangeAspect="1"/>
            </wp:cNvGraphicFramePr>
            <a:graphic>
              <a:graphicData uri="http://schemas.openxmlformats.org/drawingml/2006/picture">
                <pic:pic>
                  <pic:nvPicPr>
                    <pic:cNvPr id="0" name="Picture 34"/>
                    <pic:cNvPicPr/>
                  </pic:nvPicPr>
                  <pic:blipFill>
                    <a:blip r:embed="Rb464806a99dc48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525000"/>
                    </a:xfrm>
                    <a:prstGeom prst="rect">
                      <a:avLst/>
                    </a:prstGeom>
                  </pic:spPr>
                </pic:pic>
              </a:graphicData>
            </a:graphic>
          </wp:inline>
        </w:drawing>
      </w:r>
    </w:p>
    <w:p w:rsidRPr="00C57FED" w:rsidR="00C57FED" w:rsidP="001647A0" w:rsidRDefault="00C57FED" w14:paraId="5E70364F" w14:textId="77777777">
      <w:pPr>
        <w:pStyle w:val="ListParagraph"/>
        <w:spacing w:after="0" w:line="240" w:lineRule="auto"/>
        <w:jc w:val="center"/>
        <w:rPr>
          <w:sz w:val="20"/>
          <w:szCs w:val="20"/>
        </w:rPr>
      </w:pPr>
    </w:p>
    <w:p w:rsidR="00A07880" w:rsidRDefault="00A07880" w14:paraId="04DB9A89" w14:textId="77777777">
      <w:pPr>
        <w:rPr>
          <w:sz w:val="20"/>
          <w:szCs w:val="20"/>
        </w:rPr>
      </w:pPr>
      <w:r>
        <w:rPr>
          <w:sz w:val="20"/>
          <w:szCs w:val="20"/>
        </w:rPr>
        <w:br w:type="page"/>
      </w:r>
    </w:p>
    <w:p w:rsidR="00715817" w:rsidP="001647A0" w:rsidRDefault="00E44876" w14:paraId="57A88793" w14:textId="19F5714C">
      <w:pPr>
        <w:pStyle w:val="ListParagraph"/>
        <w:numPr>
          <w:ilvl w:val="0"/>
          <w:numId w:val="10"/>
        </w:numPr>
        <w:spacing w:after="0" w:line="240" w:lineRule="auto"/>
        <w:rPr>
          <w:sz w:val="20"/>
          <w:szCs w:val="20"/>
        </w:rPr>
      </w:pPr>
      <w:r w:rsidRPr="00C57FED">
        <w:rPr>
          <w:sz w:val="20"/>
          <w:szCs w:val="20"/>
        </w:rPr>
        <w:t xml:space="preserve">Select a local folder </w:t>
      </w:r>
      <w:r w:rsidRPr="00C57FED" w:rsidR="00E4593E">
        <w:rPr>
          <w:sz w:val="20"/>
          <w:szCs w:val="20"/>
        </w:rPr>
        <w:t>repository</w:t>
      </w:r>
      <w:r w:rsidRPr="00C57FED">
        <w:rPr>
          <w:sz w:val="20"/>
          <w:szCs w:val="20"/>
        </w:rPr>
        <w:t xml:space="preserve"> that you have permission to </w:t>
      </w:r>
      <w:r w:rsidRPr="00C57FED" w:rsidR="00B66E88">
        <w:rPr>
          <w:sz w:val="20"/>
          <w:szCs w:val="20"/>
        </w:rPr>
        <w:t xml:space="preserve">write to e.g. </w:t>
      </w:r>
      <w:r w:rsidRPr="00C57FED" w:rsidR="00B15EBE">
        <w:rPr>
          <w:sz w:val="20"/>
          <w:szCs w:val="20"/>
        </w:rPr>
        <w:t>C:\Users\</w:t>
      </w:r>
      <w:r w:rsidRPr="00C57FED" w:rsidR="00687603">
        <w:rPr>
          <w:sz w:val="20"/>
          <w:szCs w:val="20"/>
        </w:rPr>
        <w:t>Username\Documents</w:t>
      </w:r>
      <w:r w:rsidRPr="00C57FED" w:rsidR="00163969">
        <w:rPr>
          <w:sz w:val="20"/>
          <w:szCs w:val="20"/>
        </w:rPr>
        <w:t>\</w:t>
      </w:r>
      <w:r w:rsidRPr="00C57FED" w:rsidR="00C51E99">
        <w:rPr>
          <w:sz w:val="20"/>
          <w:szCs w:val="20"/>
        </w:rPr>
        <w:t>Deployment Folder</w:t>
      </w:r>
      <w:r w:rsidR="00A07880">
        <w:rPr>
          <w:sz w:val="20"/>
          <w:szCs w:val="20"/>
        </w:rPr>
        <w:t>.</w:t>
      </w:r>
    </w:p>
    <w:p w:rsidRPr="00C57FED" w:rsidR="00A07880" w:rsidP="00A07880" w:rsidRDefault="00A07880" w14:paraId="3A1A31CE" w14:textId="77777777">
      <w:pPr>
        <w:pStyle w:val="ListParagraph"/>
        <w:spacing w:after="0" w:line="240" w:lineRule="auto"/>
        <w:rPr>
          <w:sz w:val="20"/>
          <w:szCs w:val="20"/>
        </w:rPr>
      </w:pPr>
    </w:p>
    <w:p w:rsidR="00B66E88" w:rsidP="001647A0" w:rsidRDefault="00D43076" w14:paraId="45E28F99" w14:textId="780832B1">
      <w:pPr>
        <w:pStyle w:val="ListParagraph"/>
        <w:spacing w:after="0" w:line="240" w:lineRule="auto"/>
        <w:jc w:val="center"/>
      </w:pPr>
      <w:r w:rsidR="00D43076">
        <w:drawing>
          <wp:inline wp14:editId="1FA34655" wp14:anchorId="214826A8">
            <wp:extent cx="4680000" cy="1086500"/>
            <wp:effectExtent l="0" t="0" r="6350" b="0"/>
            <wp:docPr id="35" name="Picture 35" descr="Sample screenshot of folder location" title=""/>
            <wp:cNvGraphicFramePr>
              <a:graphicFrameLocks noChangeAspect="1"/>
            </wp:cNvGraphicFramePr>
            <a:graphic>
              <a:graphicData uri="http://schemas.openxmlformats.org/drawingml/2006/picture">
                <pic:pic>
                  <pic:nvPicPr>
                    <pic:cNvPr id="0" name="Picture 35"/>
                    <pic:cNvPicPr/>
                  </pic:nvPicPr>
                  <pic:blipFill>
                    <a:blip r:embed="R624f9c1819b446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086500"/>
                    </a:xfrm>
                    <a:prstGeom prst="rect">
                      <a:avLst/>
                    </a:prstGeom>
                  </pic:spPr>
                </pic:pic>
              </a:graphicData>
            </a:graphic>
          </wp:inline>
        </w:drawing>
      </w:r>
    </w:p>
    <w:p w:rsidR="00A07880" w:rsidP="001647A0" w:rsidRDefault="00A07880" w14:paraId="6D8DB871" w14:textId="77777777">
      <w:pPr>
        <w:pStyle w:val="ListParagraph"/>
        <w:spacing w:after="0" w:line="240" w:lineRule="auto"/>
        <w:jc w:val="center"/>
      </w:pPr>
    </w:p>
    <w:p w:rsidR="00D43076" w:rsidP="001647A0" w:rsidRDefault="00130E83" w14:paraId="4F88F21D" w14:textId="514ADABD">
      <w:pPr>
        <w:pStyle w:val="ListParagraph"/>
        <w:numPr>
          <w:ilvl w:val="0"/>
          <w:numId w:val="10"/>
        </w:numPr>
        <w:spacing w:after="0" w:line="240" w:lineRule="auto"/>
        <w:rPr>
          <w:sz w:val="20"/>
          <w:szCs w:val="20"/>
        </w:rPr>
      </w:pPr>
      <w:r w:rsidRPr="00C57FED">
        <w:rPr>
          <w:sz w:val="20"/>
          <w:szCs w:val="20"/>
        </w:rPr>
        <w:t>Select ‘Publish</w:t>
      </w:r>
      <w:r w:rsidR="000B6347">
        <w:rPr>
          <w:sz w:val="20"/>
          <w:szCs w:val="20"/>
        </w:rPr>
        <w:t>.</w:t>
      </w:r>
      <w:r w:rsidRPr="00C57FED">
        <w:rPr>
          <w:sz w:val="20"/>
          <w:szCs w:val="20"/>
        </w:rPr>
        <w:t>’</w:t>
      </w:r>
    </w:p>
    <w:p w:rsidRPr="00C57FED" w:rsidR="00C57FED" w:rsidP="00C57FED" w:rsidRDefault="00C57FED" w14:paraId="53D8F05B" w14:textId="77777777">
      <w:pPr>
        <w:pStyle w:val="ListParagraph"/>
        <w:spacing w:after="0" w:line="240" w:lineRule="auto"/>
        <w:rPr>
          <w:sz w:val="20"/>
          <w:szCs w:val="20"/>
        </w:rPr>
      </w:pPr>
    </w:p>
    <w:p w:rsidR="00130E83" w:rsidP="001647A0" w:rsidRDefault="00D15999" w14:paraId="4A842859" w14:textId="4489AE8C">
      <w:pPr>
        <w:pStyle w:val="ListParagraph"/>
        <w:spacing w:after="0" w:line="240" w:lineRule="auto"/>
        <w:jc w:val="center"/>
        <w:rPr>
          <w:sz w:val="20"/>
          <w:szCs w:val="20"/>
        </w:rPr>
      </w:pPr>
      <w:r w:rsidR="00D15999">
        <w:drawing>
          <wp:inline wp14:editId="66D2F2CF" wp14:anchorId="507200B4">
            <wp:extent cx="4680000" cy="1374500"/>
            <wp:effectExtent l="0" t="0" r="6350" b="0"/>
            <wp:docPr id="36" name="Picture 36" descr="Sample screenshot of &quot;Publish&quot; screen" title=""/>
            <wp:cNvGraphicFramePr>
              <a:graphicFrameLocks noChangeAspect="1"/>
            </wp:cNvGraphicFramePr>
            <a:graphic>
              <a:graphicData uri="http://schemas.openxmlformats.org/drawingml/2006/picture">
                <pic:pic>
                  <pic:nvPicPr>
                    <pic:cNvPr id="0" name="Picture 36"/>
                    <pic:cNvPicPr/>
                  </pic:nvPicPr>
                  <pic:blipFill>
                    <a:blip r:embed="R739c001a623e4f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374500"/>
                    </a:xfrm>
                    <a:prstGeom prst="rect">
                      <a:avLst/>
                    </a:prstGeom>
                  </pic:spPr>
                </pic:pic>
              </a:graphicData>
            </a:graphic>
          </wp:inline>
        </w:drawing>
      </w:r>
    </w:p>
    <w:p w:rsidRPr="00C57FED" w:rsidR="00C57FED" w:rsidP="001647A0" w:rsidRDefault="00C57FED" w14:paraId="70FA0261" w14:textId="77777777">
      <w:pPr>
        <w:pStyle w:val="ListParagraph"/>
        <w:spacing w:after="0" w:line="240" w:lineRule="auto"/>
        <w:jc w:val="center"/>
        <w:rPr>
          <w:sz w:val="20"/>
          <w:szCs w:val="20"/>
        </w:rPr>
      </w:pPr>
    </w:p>
    <w:p w:rsidR="00EA4322" w:rsidP="001647A0" w:rsidRDefault="008966D8" w14:paraId="2A8462F8" w14:textId="43312D2C">
      <w:pPr>
        <w:pStyle w:val="ListParagraph"/>
        <w:numPr>
          <w:ilvl w:val="0"/>
          <w:numId w:val="10"/>
        </w:numPr>
        <w:spacing w:after="0" w:line="240" w:lineRule="auto"/>
        <w:rPr>
          <w:sz w:val="20"/>
          <w:szCs w:val="20"/>
        </w:rPr>
      </w:pPr>
      <w:r w:rsidRPr="00C57FED">
        <w:rPr>
          <w:sz w:val="20"/>
          <w:szCs w:val="20"/>
        </w:rPr>
        <w:t xml:space="preserve">Confirm the build was </w:t>
      </w:r>
      <w:r w:rsidRPr="00C57FED" w:rsidR="007E45DD">
        <w:rPr>
          <w:sz w:val="20"/>
          <w:szCs w:val="20"/>
        </w:rPr>
        <w:t>successful</w:t>
      </w:r>
      <w:r w:rsidR="000B6347">
        <w:rPr>
          <w:sz w:val="20"/>
          <w:szCs w:val="20"/>
        </w:rPr>
        <w:t>.</w:t>
      </w:r>
    </w:p>
    <w:p w:rsidRPr="00C57FED" w:rsidR="00C57FED" w:rsidP="00C57FED" w:rsidRDefault="00C57FED" w14:paraId="4E1230A1" w14:textId="77777777">
      <w:pPr>
        <w:pStyle w:val="ListParagraph"/>
        <w:spacing w:after="0" w:line="240" w:lineRule="auto"/>
        <w:rPr>
          <w:sz w:val="20"/>
          <w:szCs w:val="20"/>
        </w:rPr>
      </w:pPr>
    </w:p>
    <w:p w:rsidRPr="00C57FED" w:rsidR="00BB4205" w:rsidP="001647A0" w:rsidRDefault="00EA4322" w14:paraId="78705B12" w14:textId="12C8D635">
      <w:pPr>
        <w:pStyle w:val="ListParagraph"/>
        <w:spacing w:after="0" w:line="240" w:lineRule="auto"/>
        <w:jc w:val="center"/>
        <w:rPr>
          <w:sz w:val="20"/>
          <w:szCs w:val="20"/>
        </w:rPr>
      </w:pPr>
      <w:r w:rsidR="00EA4322">
        <w:drawing>
          <wp:inline wp14:editId="6045471B" wp14:anchorId="002DD689">
            <wp:extent cx="4680000" cy="718095"/>
            <wp:effectExtent l="0" t="0" r="0" b="6350"/>
            <wp:docPr id="37" name="Picture 37" descr="Sample screenshot or Output with success script" title=""/>
            <wp:cNvGraphicFramePr>
              <a:graphicFrameLocks noChangeAspect="1"/>
            </wp:cNvGraphicFramePr>
            <a:graphic>
              <a:graphicData uri="http://schemas.openxmlformats.org/drawingml/2006/picture">
                <pic:pic>
                  <pic:nvPicPr>
                    <pic:cNvPr id="0" name="Picture 37"/>
                    <pic:cNvPicPr/>
                  </pic:nvPicPr>
                  <pic:blipFill>
                    <a:blip r:embed="R1b6b1d206ec644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718095"/>
                    </a:xfrm>
                    <a:prstGeom prst="rect">
                      <a:avLst/>
                    </a:prstGeom>
                  </pic:spPr>
                </pic:pic>
              </a:graphicData>
            </a:graphic>
          </wp:inline>
        </w:drawing>
      </w:r>
    </w:p>
    <w:p w:rsidRPr="00C57FED" w:rsidR="000E6A83" w:rsidP="001647A0" w:rsidRDefault="000E6A83" w14:paraId="26B6E2F0" w14:textId="77777777">
      <w:pPr>
        <w:pStyle w:val="ListParagraph"/>
        <w:spacing w:after="0" w:line="240" w:lineRule="auto"/>
        <w:jc w:val="center"/>
        <w:rPr>
          <w:sz w:val="20"/>
          <w:szCs w:val="20"/>
        </w:rPr>
      </w:pPr>
    </w:p>
    <w:p w:rsidR="00F55D3C" w:rsidRDefault="00F55D3C" w14:paraId="7324DE71" w14:textId="77777777">
      <w:pPr>
        <w:rPr>
          <w:sz w:val="20"/>
          <w:szCs w:val="20"/>
        </w:rPr>
      </w:pPr>
      <w:r>
        <w:rPr>
          <w:sz w:val="20"/>
          <w:szCs w:val="20"/>
        </w:rPr>
        <w:br w:type="page"/>
      </w:r>
    </w:p>
    <w:p w:rsidR="000E6A83" w:rsidP="001647A0" w:rsidRDefault="00914340" w14:paraId="40BD5A2F" w14:textId="6A01F5A6">
      <w:pPr>
        <w:pStyle w:val="ListParagraph"/>
        <w:numPr>
          <w:ilvl w:val="0"/>
          <w:numId w:val="10"/>
        </w:numPr>
        <w:spacing w:after="0" w:line="240" w:lineRule="auto"/>
        <w:rPr>
          <w:sz w:val="20"/>
          <w:szCs w:val="20"/>
        </w:rPr>
      </w:pPr>
      <w:r w:rsidRPr="00C57FED">
        <w:rPr>
          <w:sz w:val="20"/>
          <w:szCs w:val="20"/>
        </w:rPr>
        <w:t xml:space="preserve">Navigate to the deployment folder, </w:t>
      </w:r>
      <w:r w:rsidRPr="00C57FED" w:rsidR="00CF1FC8">
        <w:rPr>
          <w:sz w:val="20"/>
          <w:szCs w:val="20"/>
        </w:rPr>
        <w:t>select all folders in the deployment path</w:t>
      </w:r>
      <w:r w:rsidR="006438F6">
        <w:rPr>
          <w:sz w:val="20"/>
          <w:szCs w:val="20"/>
        </w:rPr>
        <w:t>,</w:t>
      </w:r>
      <w:r w:rsidRPr="00C57FED" w:rsidR="00CF1FC8">
        <w:rPr>
          <w:sz w:val="20"/>
          <w:szCs w:val="20"/>
        </w:rPr>
        <w:t xml:space="preserve"> and add them to a zip file</w:t>
      </w:r>
      <w:r w:rsidR="009E6CFE">
        <w:rPr>
          <w:sz w:val="20"/>
          <w:szCs w:val="20"/>
        </w:rPr>
        <w:t>.</w:t>
      </w:r>
    </w:p>
    <w:p w:rsidRPr="00C57FED" w:rsidR="00C57FED" w:rsidP="00C57FED" w:rsidRDefault="00C57FED" w14:paraId="389009F3" w14:textId="77777777">
      <w:pPr>
        <w:pStyle w:val="ListParagraph"/>
        <w:spacing w:after="0" w:line="240" w:lineRule="auto"/>
        <w:rPr>
          <w:sz w:val="20"/>
          <w:szCs w:val="20"/>
        </w:rPr>
      </w:pPr>
    </w:p>
    <w:p w:rsidR="00CF1FC8" w:rsidP="001647A0" w:rsidRDefault="00195C1A" w14:paraId="2238F36F" w14:textId="6876909B">
      <w:pPr>
        <w:pStyle w:val="ListParagraph"/>
        <w:spacing w:after="0" w:line="240" w:lineRule="auto"/>
        <w:jc w:val="center"/>
        <w:rPr>
          <w:sz w:val="20"/>
          <w:szCs w:val="20"/>
        </w:rPr>
      </w:pPr>
      <w:r w:rsidR="00195C1A">
        <w:drawing>
          <wp:inline wp14:editId="4D1B7B65" wp14:anchorId="631BAB3A">
            <wp:extent cx="4680000" cy="3314500"/>
            <wp:effectExtent l="0" t="0" r="6350" b="635"/>
            <wp:docPr id="38" name="Picture 38" descr="Sample screenshot of deployment folders being added to  a zip file" title=""/>
            <wp:cNvGraphicFramePr>
              <a:graphicFrameLocks noChangeAspect="1"/>
            </wp:cNvGraphicFramePr>
            <a:graphic>
              <a:graphicData uri="http://schemas.openxmlformats.org/drawingml/2006/picture">
                <pic:pic>
                  <pic:nvPicPr>
                    <pic:cNvPr id="0" name="Picture 38"/>
                    <pic:cNvPicPr/>
                  </pic:nvPicPr>
                  <pic:blipFill>
                    <a:blip r:embed="Rc2d1d490605846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3314500"/>
                    </a:xfrm>
                    <a:prstGeom prst="rect">
                      <a:avLst/>
                    </a:prstGeom>
                  </pic:spPr>
                </pic:pic>
              </a:graphicData>
            </a:graphic>
          </wp:inline>
        </w:drawing>
      </w:r>
    </w:p>
    <w:p w:rsidRPr="00C57FED" w:rsidR="00F55D3C" w:rsidP="001647A0" w:rsidRDefault="00F55D3C" w14:paraId="27967861" w14:textId="77777777">
      <w:pPr>
        <w:pStyle w:val="ListParagraph"/>
        <w:spacing w:after="0" w:line="240" w:lineRule="auto"/>
        <w:jc w:val="center"/>
        <w:rPr>
          <w:sz w:val="20"/>
          <w:szCs w:val="20"/>
        </w:rPr>
      </w:pPr>
    </w:p>
    <w:p w:rsidR="009765B8" w:rsidP="001647A0" w:rsidRDefault="00D56836" w14:paraId="69513BD3" w14:textId="6839DB5C">
      <w:pPr>
        <w:pStyle w:val="ListParagraph"/>
        <w:numPr>
          <w:ilvl w:val="0"/>
          <w:numId w:val="10"/>
        </w:numPr>
        <w:spacing w:after="0" w:line="240" w:lineRule="auto"/>
        <w:rPr>
          <w:sz w:val="20"/>
          <w:szCs w:val="20"/>
        </w:rPr>
      </w:pPr>
      <w:r w:rsidRPr="00C57FED">
        <w:rPr>
          <w:sz w:val="20"/>
          <w:szCs w:val="20"/>
        </w:rPr>
        <w:t xml:space="preserve">Navigate to the originally created function app within Azure, </w:t>
      </w:r>
      <w:r w:rsidRPr="00C57FED" w:rsidR="00C46FC8">
        <w:rPr>
          <w:sz w:val="20"/>
          <w:szCs w:val="20"/>
        </w:rPr>
        <w:t xml:space="preserve">select ‘Advanced </w:t>
      </w:r>
      <w:r w:rsidRPr="00C57FED" w:rsidR="00435E66">
        <w:rPr>
          <w:sz w:val="20"/>
          <w:szCs w:val="20"/>
        </w:rPr>
        <w:t>Tools</w:t>
      </w:r>
      <w:r w:rsidR="006438F6">
        <w:rPr>
          <w:sz w:val="20"/>
          <w:szCs w:val="20"/>
        </w:rPr>
        <w:t>,</w:t>
      </w:r>
      <w:r w:rsidRPr="00C57FED" w:rsidR="00435E66">
        <w:rPr>
          <w:sz w:val="20"/>
          <w:szCs w:val="20"/>
        </w:rPr>
        <w:t>’</w:t>
      </w:r>
      <w:r w:rsidRPr="00C57FED" w:rsidR="00E14FFF">
        <w:rPr>
          <w:sz w:val="20"/>
          <w:szCs w:val="20"/>
        </w:rPr>
        <w:t xml:space="preserve"> then select ‘Go</w:t>
      </w:r>
      <w:r w:rsidR="009E6CFE">
        <w:rPr>
          <w:sz w:val="20"/>
          <w:szCs w:val="20"/>
        </w:rPr>
        <w:t>.</w:t>
      </w:r>
      <w:r w:rsidRPr="00C57FED" w:rsidR="00E14FFF">
        <w:rPr>
          <w:sz w:val="20"/>
          <w:szCs w:val="20"/>
        </w:rPr>
        <w:t>’</w:t>
      </w:r>
    </w:p>
    <w:p w:rsidRPr="00C57FED" w:rsidR="00C57FED" w:rsidP="00C57FED" w:rsidRDefault="00C57FED" w14:paraId="445D8377" w14:textId="77777777">
      <w:pPr>
        <w:pStyle w:val="ListParagraph"/>
        <w:spacing w:after="0" w:line="240" w:lineRule="auto"/>
        <w:rPr>
          <w:sz w:val="20"/>
          <w:szCs w:val="20"/>
        </w:rPr>
      </w:pPr>
    </w:p>
    <w:p w:rsidRPr="00C57FED" w:rsidR="00435E66" w:rsidP="001647A0" w:rsidRDefault="00632D50" w14:paraId="2AF081C4" w14:textId="351E0A08">
      <w:pPr>
        <w:pStyle w:val="ListParagraph"/>
        <w:spacing w:after="0" w:line="240" w:lineRule="auto"/>
        <w:jc w:val="center"/>
        <w:rPr>
          <w:sz w:val="20"/>
          <w:szCs w:val="20"/>
        </w:rPr>
      </w:pPr>
      <w:r w:rsidR="00632D50">
        <w:drawing>
          <wp:inline wp14:editId="6AE3C8BB" wp14:anchorId="13347CA7">
            <wp:extent cx="3600000" cy="3441177"/>
            <wp:effectExtent l="0" t="0" r="635" b="6985"/>
            <wp:docPr id="39" name="Picture 39" descr="Sample screenshot within app with &quot;Advanced Tools&quot; selected" title=""/>
            <wp:cNvGraphicFramePr>
              <a:graphicFrameLocks noChangeAspect="1"/>
            </wp:cNvGraphicFramePr>
            <a:graphic>
              <a:graphicData uri="http://schemas.openxmlformats.org/drawingml/2006/picture">
                <pic:pic>
                  <pic:nvPicPr>
                    <pic:cNvPr id="0" name="Picture 39"/>
                    <pic:cNvPicPr/>
                  </pic:nvPicPr>
                  <pic:blipFill>
                    <a:blip r:embed="R1fe79404140d4a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441177"/>
                    </a:xfrm>
                    <a:prstGeom prst="rect">
                      <a:avLst/>
                    </a:prstGeom>
                  </pic:spPr>
                </pic:pic>
              </a:graphicData>
            </a:graphic>
          </wp:inline>
        </w:drawing>
      </w:r>
    </w:p>
    <w:p w:rsidR="00230269" w:rsidP="001647A0" w:rsidRDefault="0026741A" w14:paraId="657558DE" w14:textId="030BBB94">
      <w:pPr>
        <w:pStyle w:val="ListParagraph"/>
        <w:numPr>
          <w:ilvl w:val="0"/>
          <w:numId w:val="10"/>
        </w:numPr>
        <w:spacing w:after="0" w:line="240" w:lineRule="auto"/>
        <w:rPr>
          <w:sz w:val="20"/>
          <w:szCs w:val="20"/>
        </w:rPr>
      </w:pPr>
      <w:r w:rsidRPr="00C57FED">
        <w:rPr>
          <w:sz w:val="20"/>
          <w:szCs w:val="20"/>
        </w:rPr>
        <w:t xml:space="preserve">From the </w:t>
      </w:r>
      <w:r w:rsidRPr="00C57FED" w:rsidR="00AE4022">
        <w:rPr>
          <w:sz w:val="20"/>
          <w:szCs w:val="20"/>
        </w:rPr>
        <w:t xml:space="preserve">explorer tools, </w:t>
      </w:r>
      <w:r w:rsidRPr="00C57FED" w:rsidR="00A854B1">
        <w:rPr>
          <w:sz w:val="20"/>
          <w:szCs w:val="20"/>
        </w:rPr>
        <w:t>select ‘Tools’ then ‘Zip Push Deploy</w:t>
      </w:r>
      <w:r w:rsidR="009023EF">
        <w:rPr>
          <w:sz w:val="20"/>
          <w:szCs w:val="20"/>
        </w:rPr>
        <w:t>.</w:t>
      </w:r>
      <w:r w:rsidRPr="00C57FED" w:rsidR="00A854B1">
        <w:rPr>
          <w:sz w:val="20"/>
          <w:szCs w:val="20"/>
        </w:rPr>
        <w:t>’</w:t>
      </w:r>
    </w:p>
    <w:p w:rsidRPr="00C57FED" w:rsidR="00C57FED" w:rsidP="00C57FED" w:rsidRDefault="00C57FED" w14:paraId="74AF84C0" w14:textId="77777777">
      <w:pPr>
        <w:pStyle w:val="ListParagraph"/>
        <w:spacing w:after="0" w:line="240" w:lineRule="auto"/>
        <w:rPr>
          <w:sz w:val="20"/>
          <w:szCs w:val="20"/>
        </w:rPr>
      </w:pPr>
    </w:p>
    <w:p w:rsidR="00A854B1" w:rsidP="001647A0" w:rsidRDefault="00A854B1" w14:paraId="6BF904F4" w14:textId="0C84C1AC">
      <w:pPr>
        <w:pStyle w:val="ListParagraph"/>
        <w:spacing w:after="0" w:line="240" w:lineRule="auto"/>
        <w:jc w:val="center"/>
        <w:rPr>
          <w:sz w:val="20"/>
          <w:szCs w:val="20"/>
        </w:rPr>
      </w:pPr>
      <w:r w:rsidR="00A854B1">
        <w:drawing>
          <wp:inline wp14:editId="38334858" wp14:anchorId="46533360">
            <wp:extent cx="4680000" cy="1606000"/>
            <wp:effectExtent l="0" t="0" r="6350" b="0"/>
            <wp:docPr id="40" name="Picture 40" descr="Sample screenshot of Tools options and &quot;Zip Push Deploy&quot; selected" title=""/>
            <wp:cNvGraphicFramePr>
              <a:graphicFrameLocks noChangeAspect="1"/>
            </wp:cNvGraphicFramePr>
            <a:graphic>
              <a:graphicData uri="http://schemas.openxmlformats.org/drawingml/2006/picture">
                <pic:pic>
                  <pic:nvPicPr>
                    <pic:cNvPr id="0" name="Picture 40"/>
                    <pic:cNvPicPr/>
                  </pic:nvPicPr>
                  <pic:blipFill>
                    <a:blip r:embed="R9dce40e7d0a942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1606000"/>
                    </a:xfrm>
                    <a:prstGeom prst="rect">
                      <a:avLst/>
                    </a:prstGeom>
                  </pic:spPr>
                </pic:pic>
              </a:graphicData>
            </a:graphic>
          </wp:inline>
        </w:drawing>
      </w:r>
    </w:p>
    <w:p w:rsidR="00C57FED" w:rsidRDefault="00C57FED" w14:paraId="2A689609" w14:textId="64D789F7">
      <w:pPr>
        <w:rPr>
          <w:sz w:val="20"/>
          <w:szCs w:val="20"/>
        </w:rPr>
      </w:pPr>
    </w:p>
    <w:p w:rsidR="00F35F8D" w:rsidP="001647A0" w:rsidRDefault="00F35F8D" w14:paraId="5E865C4E" w14:textId="59C15C34">
      <w:pPr>
        <w:pStyle w:val="ListParagraph"/>
        <w:numPr>
          <w:ilvl w:val="0"/>
          <w:numId w:val="10"/>
        </w:numPr>
        <w:spacing w:after="0" w:line="240" w:lineRule="auto"/>
        <w:rPr>
          <w:sz w:val="20"/>
          <w:szCs w:val="20"/>
        </w:rPr>
      </w:pPr>
      <w:r w:rsidRPr="00C57FED">
        <w:rPr>
          <w:sz w:val="20"/>
          <w:szCs w:val="20"/>
        </w:rPr>
        <w:t xml:space="preserve">Drag and </w:t>
      </w:r>
      <w:r w:rsidR="00BE01B2">
        <w:rPr>
          <w:sz w:val="20"/>
          <w:szCs w:val="20"/>
        </w:rPr>
        <w:t>d</w:t>
      </w:r>
      <w:r w:rsidRPr="00C57FED">
        <w:rPr>
          <w:sz w:val="20"/>
          <w:szCs w:val="20"/>
        </w:rPr>
        <w:t>rop the zip file directly to the open browser window</w:t>
      </w:r>
      <w:r w:rsidR="009023EF">
        <w:rPr>
          <w:sz w:val="20"/>
          <w:szCs w:val="20"/>
        </w:rPr>
        <w:t>.</w:t>
      </w:r>
    </w:p>
    <w:p w:rsidRPr="00C57FED" w:rsidR="00C57FED" w:rsidP="00C57FED" w:rsidRDefault="00C57FED" w14:paraId="7309E5FE" w14:textId="77777777">
      <w:pPr>
        <w:pStyle w:val="ListParagraph"/>
        <w:spacing w:after="0" w:line="240" w:lineRule="auto"/>
        <w:rPr>
          <w:sz w:val="20"/>
          <w:szCs w:val="20"/>
        </w:rPr>
      </w:pPr>
    </w:p>
    <w:p w:rsidR="00F35F8D" w:rsidP="001647A0" w:rsidRDefault="00DF5E5F" w14:paraId="7B70EA7F" w14:textId="5DC946CB">
      <w:pPr>
        <w:pStyle w:val="ListParagraph"/>
        <w:spacing w:after="0" w:line="240" w:lineRule="auto"/>
        <w:jc w:val="center"/>
        <w:rPr>
          <w:sz w:val="20"/>
          <w:szCs w:val="20"/>
        </w:rPr>
      </w:pPr>
      <w:r w:rsidR="00DF5E5F">
        <w:drawing>
          <wp:inline wp14:editId="4A598ECE" wp14:anchorId="4AFF0D26">
            <wp:extent cx="4680000" cy="2211500"/>
            <wp:effectExtent l="0" t="0" r="6350" b="0"/>
            <wp:docPr id="41" name="Picture 41" descr="Sample screenshot or dragging zip file to browser window" title=""/>
            <wp:cNvGraphicFramePr>
              <a:graphicFrameLocks noChangeAspect="1"/>
            </wp:cNvGraphicFramePr>
            <a:graphic>
              <a:graphicData uri="http://schemas.openxmlformats.org/drawingml/2006/picture">
                <pic:pic>
                  <pic:nvPicPr>
                    <pic:cNvPr id="0" name="Picture 41"/>
                    <pic:cNvPicPr/>
                  </pic:nvPicPr>
                  <pic:blipFill>
                    <a:blip r:embed="Rba06075e22eb4b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80000" cy="2211500"/>
                    </a:xfrm>
                    <a:prstGeom prst="rect">
                      <a:avLst/>
                    </a:prstGeom>
                  </pic:spPr>
                </pic:pic>
              </a:graphicData>
            </a:graphic>
          </wp:inline>
        </w:drawing>
      </w:r>
    </w:p>
    <w:p w:rsidRPr="00C57FED" w:rsidR="00C57FED" w:rsidP="001647A0" w:rsidRDefault="00C57FED" w14:paraId="0DADCDF7" w14:textId="77777777">
      <w:pPr>
        <w:pStyle w:val="ListParagraph"/>
        <w:spacing w:after="0" w:line="240" w:lineRule="auto"/>
        <w:jc w:val="center"/>
        <w:rPr>
          <w:sz w:val="20"/>
          <w:szCs w:val="20"/>
        </w:rPr>
      </w:pPr>
    </w:p>
    <w:p w:rsidR="00DF5E5F" w:rsidP="001647A0" w:rsidRDefault="006567BE" w14:paraId="77F2C1DC" w14:textId="2AB2507C">
      <w:pPr>
        <w:pStyle w:val="ListParagraph"/>
        <w:numPr>
          <w:ilvl w:val="0"/>
          <w:numId w:val="10"/>
        </w:numPr>
        <w:spacing w:after="0" w:line="240" w:lineRule="auto"/>
        <w:rPr>
          <w:sz w:val="20"/>
          <w:szCs w:val="20"/>
        </w:rPr>
      </w:pPr>
      <w:r w:rsidRPr="00C57FED">
        <w:rPr>
          <w:sz w:val="20"/>
          <w:szCs w:val="20"/>
        </w:rPr>
        <w:t>The process will complete and display a successful deployment message</w:t>
      </w:r>
      <w:r w:rsidR="009023EF">
        <w:rPr>
          <w:sz w:val="20"/>
          <w:szCs w:val="20"/>
        </w:rPr>
        <w:t>.</w:t>
      </w:r>
    </w:p>
    <w:p w:rsidRPr="00C57FED" w:rsidR="00C57FED" w:rsidP="00C57FED" w:rsidRDefault="00C57FED" w14:paraId="5C87E529" w14:textId="77777777">
      <w:pPr>
        <w:pStyle w:val="ListParagraph"/>
        <w:spacing w:after="0" w:line="240" w:lineRule="auto"/>
        <w:rPr>
          <w:sz w:val="20"/>
          <w:szCs w:val="20"/>
        </w:rPr>
      </w:pPr>
    </w:p>
    <w:p w:rsidR="00685CD7" w:rsidP="001647A0" w:rsidRDefault="00D67319" w14:paraId="5AE83D1F" w14:textId="646F34E7">
      <w:pPr>
        <w:pStyle w:val="ListParagraph"/>
        <w:spacing w:after="0" w:line="240" w:lineRule="auto"/>
        <w:jc w:val="center"/>
        <w:rPr>
          <w:sz w:val="20"/>
          <w:szCs w:val="20"/>
        </w:rPr>
      </w:pPr>
      <w:r w:rsidR="00D67319">
        <w:drawing>
          <wp:inline wp14:editId="6CEBB570" wp14:anchorId="0B5A9148">
            <wp:extent cx="4679785" cy="2264410"/>
            <wp:effectExtent l="0" t="0" r="6985" b="2540"/>
            <wp:docPr id="42" name="Picture 42" descr="Sample screenshot of successful deployment message" title=""/>
            <wp:cNvGraphicFramePr>
              <a:graphicFrameLocks noChangeAspect="1"/>
            </wp:cNvGraphicFramePr>
            <a:graphic>
              <a:graphicData uri="http://schemas.openxmlformats.org/drawingml/2006/picture">
                <pic:pic>
                  <pic:nvPicPr>
                    <pic:cNvPr id="0" name="Picture 42"/>
                    <pic:cNvPicPr/>
                  </pic:nvPicPr>
                  <pic:blipFill>
                    <a:blip r:embed="R1731dbdf55364ae9">
                      <a:extLst xmlns:a="http://schemas.openxmlformats.org/drawingml/2006/main">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ext>
                      </a:extLst>
                    </a:blip>
                    <a:srcRect t="51752"/>
                    <a:stretch>
                      <a:fillRect/>
                    </a:stretch>
                  </pic:blipFill>
                  <pic:spPr>
                    <a:xfrm rot="0" flipH="0" flipV="0">
                      <a:off x="0" y="0"/>
                      <a:ext cx="4679785" cy="2264410"/>
                    </a:xfrm>
                    <a:prstGeom prst="rect">
                      <a:avLst/>
                    </a:prstGeom>
                  </pic:spPr>
                </pic:pic>
              </a:graphicData>
            </a:graphic>
          </wp:inline>
        </w:drawing>
      </w:r>
    </w:p>
    <w:p w:rsidRPr="00C57FED" w:rsidR="00C57FED" w:rsidP="001647A0" w:rsidRDefault="00C57FED" w14:paraId="194D680C" w14:textId="77777777">
      <w:pPr>
        <w:pStyle w:val="ListParagraph"/>
        <w:spacing w:after="0" w:line="240" w:lineRule="auto"/>
        <w:jc w:val="center"/>
        <w:rPr>
          <w:sz w:val="20"/>
          <w:szCs w:val="20"/>
        </w:rPr>
      </w:pPr>
    </w:p>
    <w:p w:rsidRPr="00662F46" w:rsidR="00434B6A" w:rsidP="001647A0" w:rsidRDefault="00D32F15" w14:paraId="40FF9430" w14:textId="12636E04">
      <w:pPr>
        <w:pStyle w:val="ListParagraph"/>
        <w:numPr>
          <w:ilvl w:val="0"/>
          <w:numId w:val="10"/>
        </w:numPr>
        <w:spacing w:after="0" w:line="240" w:lineRule="auto"/>
        <w:rPr>
          <w:sz w:val="20"/>
          <w:szCs w:val="20"/>
        </w:rPr>
      </w:pPr>
      <w:r w:rsidRPr="00C57FED">
        <w:rPr>
          <w:sz w:val="20"/>
          <w:szCs w:val="20"/>
        </w:rPr>
        <w:t>Your deployment is complete</w:t>
      </w:r>
      <w:r w:rsidR="006438F6">
        <w:rPr>
          <w:sz w:val="20"/>
          <w:szCs w:val="20"/>
        </w:rPr>
        <w:t>. A</w:t>
      </w:r>
      <w:r w:rsidRPr="00C57FED">
        <w:rPr>
          <w:sz w:val="20"/>
          <w:szCs w:val="20"/>
        </w:rPr>
        <w:t xml:space="preserve">ll three </w:t>
      </w:r>
      <w:r w:rsidR="00662F46">
        <w:rPr>
          <w:sz w:val="20"/>
          <w:szCs w:val="20"/>
        </w:rPr>
        <w:t>Azure</w:t>
      </w:r>
      <w:r w:rsidRPr="00C57FED">
        <w:rPr>
          <w:sz w:val="20"/>
          <w:szCs w:val="20"/>
        </w:rPr>
        <w:t xml:space="preserve"> components are now deployed</w:t>
      </w:r>
      <w:r w:rsidR="00662F46">
        <w:rPr>
          <w:sz w:val="20"/>
          <w:szCs w:val="20"/>
        </w:rPr>
        <w:t>.</w:t>
      </w:r>
    </w:p>
    <w:p w:rsidR="008A11FA" w:rsidP="008F1D8E" w:rsidRDefault="008A11FA" w14:paraId="50D4CD34" w14:textId="5A3E8259">
      <w:pPr>
        <w:pStyle w:val="Heading2"/>
      </w:pPr>
      <w:bookmarkStart w:name="_Toc53055316" w:id="21"/>
      <w:r>
        <w:t>Populate the Azure SQL Schema (</w:t>
      </w:r>
      <w:r w:rsidR="00936416">
        <w:t xml:space="preserve">Using </w:t>
      </w:r>
      <w:r w:rsidR="003B4E05">
        <w:t>C# Migrations</w:t>
      </w:r>
      <w:r>
        <w:t>)</w:t>
      </w:r>
      <w:bookmarkEnd w:id="21"/>
    </w:p>
    <w:p w:rsidRPr="003836B9" w:rsidR="003B4E05" w:rsidP="003B4E05" w:rsidRDefault="003B4E05" w14:paraId="25893177" w14:textId="2B1B7676">
      <w:pPr>
        <w:rPr>
          <w:sz w:val="20"/>
          <w:szCs w:val="20"/>
        </w:rPr>
      </w:pPr>
      <w:r w:rsidRPr="003836B9">
        <w:rPr>
          <w:sz w:val="20"/>
          <w:szCs w:val="20"/>
        </w:rPr>
        <w:t>To p</w:t>
      </w:r>
      <w:r w:rsidRPr="003836B9" w:rsidR="00D3200F">
        <w:rPr>
          <w:sz w:val="20"/>
          <w:szCs w:val="20"/>
        </w:rPr>
        <w:t xml:space="preserve">opulate the </w:t>
      </w:r>
      <w:r w:rsidRPr="003836B9" w:rsidR="00BB3FBB">
        <w:rPr>
          <w:sz w:val="20"/>
          <w:szCs w:val="20"/>
        </w:rPr>
        <w:t>newly created database using the C# migrations from within Visual Studio, follow these steps</w:t>
      </w:r>
      <w:r w:rsidRPr="003836B9" w:rsidR="00CA7739">
        <w:rPr>
          <w:sz w:val="20"/>
          <w:szCs w:val="20"/>
        </w:rPr>
        <w:t xml:space="preserve">. </w:t>
      </w:r>
    </w:p>
    <w:tbl>
      <w:tblPr>
        <w:tblStyle w:val="TableGrid"/>
        <w:tblW w:w="0" w:type="auto"/>
        <w:shd w:val="clear" w:color="auto" w:fill="F2F2F2" w:themeFill="background1" w:themeFillShade="F2"/>
        <w:tblLook w:val="04A0" w:firstRow="1" w:lastRow="0" w:firstColumn="1" w:lastColumn="0" w:noHBand="0" w:noVBand="1"/>
      </w:tblPr>
      <w:tblGrid>
        <w:gridCol w:w="9350"/>
      </w:tblGrid>
      <w:tr w:rsidRPr="003836B9" w:rsidR="00A67161" w:rsidTr="00C96E20" w14:paraId="7E6839B5" w14:textId="77777777">
        <w:tc>
          <w:tcPr>
            <w:tcW w:w="9350" w:type="dxa"/>
            <w:tcBorders>
              <w:top w:val="nil"/>
              <w:left w:val="nil"/>
              <w:bottom w:val="nil"/>
              <w:right w:val="nil"/>
            </w:tcBorders>
            <w:shd w:val="clear" w:color="auto" w:fill="F2F2F2" w:themeFill="background1" w:themeFillShade="F2"/>
          </w:tcPr>
          <w:p w:rsidRPr="003836B9" w:rsidR="00A67161" w:rsidP="00C96E20" w:rsidRDefault="00A67161" w14:paraId="4621167B" w14:textId="5B9FAC9C">
            <w:pPr>
              <w:rPr>
                <w:sz w:val="20"/>
                <w:szCs w:val="20"/>
              </w:rPr>
            </w:pPr>
            <w:r w:rsidRPr="003836B9">
              <w:rPr>
                <w:sz w:val="20"/>
                <w:szCs w:val="20"/>
              </w:rPr>
              <w:t xml:space="preserve">Note: This assumes you have access to the details of the created </w:t>
            </w:r>
            <w:r w:rsidR="00185820">
              <w:rPr>
                <w:sz w:val="20"/>
                <w:szCs w:val="20"/>
              </w:rPr>
              <w:t>A</w:t>
            </w:r>
            <w:r w:rsidRPr="003836B9">
              <w:rPr>
                <w:sz w:val="20"/>
                <w:szCs w:val="20"/>
              </w:rPr>
              <w:t>zure components</w:t>
            </w:r>
            <w:r w:rsidRPr="003836B9" w:rsidR="00461909">
              <w:rPr>
                <w:sz w:val="20"/>
                <w:szCs w:val="20"/>
              </w:rPr>
              <w:t xml:space="preserve"> and have successfully opened the solution in Visual Studio. </w:t>
            </w:r>
            <w:r w:rsidRPr="003836B9">
              <w:rPr>
                <w:sz w:val="20"/>
                <w:szCs w:val="20"/>
              </w:rPr>
              <w:t xml:space="preserve"> </w:t>
            </w:r>
          </w:p>
        </w:tc>
      </w:tr>
    </w:tbl>
    <w:p w:rsidRPr="003836B9" w:rsidR="00A67161" w:rsidP="00A67161" w:rsidRDefault="00A67161" w14:paraId="7F7ACA76" w14:textId="77777777">
      <w:pPr>
        <w:spacing w:after="0" w:line="240" w:lineRule="auto"/>
        <w:rPr>
          <w:sz w:val="20"/>
          <w:szCs w:val="20"/>
        </w:rPr>
      </w:pPr>
    </w:p>
    <w:p w:rsidRPr="003836B9" w:rsidR="00BB3FBB" w:rsidP="00912112" w:rsidRDefault="001F45AE" w14:paraId="01F31457" w14:textId="617F6D4C">
      <w:pPr>
        <w:pStyle w:val="ListParagraph"/>
        <w:numPr>
          <w:ilvl w:val="3"/>
          <w:numId w:val="12"/>
        </w:numPr>
        <w:spacing w:after="0" w:line="240" w:lineRule="auto"/>
        <w:ind w:left="709" w:hanging="425"/>
        <w:rPr>
          <w:rFonts w:eastAsiaTheme="minorEastAsia"/>
          <w:b/>
          <w:bCs/>
          <w:sz w:val="20"/>
          <w:szCs w:val="20"/>
        </w:rPr>
      </w:pPr>
      <w:r w:rsidRPr="003836B9">
        <w:rPr>
          <w:rFonts w:eastAsiaTheme="minorEastAsia"/>
          <w:b/>
          <w:bCs/>
          <w:sz w:val="20"/>
          <w:szCs w:val="20"/>
        </w:rPr>
        <w:t>Set the API as the Startup Project</w:t>
      </w:r>
    </w:p>
    <w:p w:rsidR="00F303C9" w:rsidP="00F303C9" w:rsidRDefault="00BA0DD4" w14:paraId="25D12888" w14:textId="4DAFFE5A">
      <w:pPr>
        <w:pStyle w:val="ListParagraph"/>
        <w:spacing w:after="0" w:line="240" w:lineRule="auto"/>
        <w:ind w:left="709"/>
        <w:rPr>
          <w:rFonts w:eastAsiaTheme="minorEastAsia"/>
          <w:sz w:val="20"/>
          <w:szCs w:val="20"/>
        </w:rPr>
      </w:pPr>
      <w:r w:rsidRPr="003836B9">
        <w:rPr>
          <w:rFonts w:eastAsiaTheme="minorEastAsia"/>
          <w:sz w:val="20"/>
          <w:szCs w:val="20"/>
        </w:rPr>
        <w:t xml:space="preserve">From within the project navigation, highlight the “API” </w:t>
      </w:r>
      <w:r w:rsidRPr="003836B9" w:rsidR="00DA3EB2">
        <w:rPr>
          <w:rFonts w:eastAsiaTheme="minorEastAsia"/>
          <w:sz w:val="20"/>
          <w:szCs w:val="20"/>
        </w:rPr>
        <w:t>project and right click, then select ‘Make Start Up Project</w:t>
      </w:r>
      <w:r w:rsidR="00995162">
        <w:rPr>
          <w:rFonts w:eastAsiaTheme="minorEastAsia"/>
          <w:sz w:val="20"/>
          <w:szCs w:val="20"/>
        </w:rPr>
        <w:t>.</w:t>
      </w:r>
      <w:r w:rsidRPr="003836B9" w:rsidR="00DA3EB2">
        <w:rPr>
          <w:rFonts w:eastAsiaTheme="minorEastAsia"/>
          <w:sz w:val="20"/>
          <w:szCs w:val="20"/>
        </w:rPr>
        <w:t xml:space="preserve">’ </w:t>
      </w:r>
    </w:p>
    <w:p w:rsidRPr="003836B9" w:rsidR="00995162" w:rsidP="00F303C9" w:rsidRDefault="00995162" w14:paraId="73BDA0A7" w14:textId="77777777">
      <w:pPr>
        <w:pStyle w:val="ListParagraph"/>
        <w:spacing w:after="0" w:line="240" w:lineRule="auto"/>
        <w:ind w:left="709"/>
        <w:rPr>
          <w:rFonts w:eastAsiaTheme="minorEastAsia"/>
          <w:sz w:val="20"/>
          <w:szCs w:val="20"/>
        </w:rPr>
      </w:pPr>
    </w:p>
    <w:p w:rsidR="006D0CC7" w:rsidP="008F1D8E" w:rsidRDefault="464253B3" w14:paraId="19286980" w14:textId="79454B82">
      <w:pPr>
        <w:pStyle w:val="ListParagraph"/>
        <w:spacing w:after="0" w:line="240" w:lineRule="auto"/>
        <w:ind w:left="709"/>
        <w:jc w:val="center"/>
        <w:rPr>
          <w:rFonts w:eastAsiaTheme="minorEastAsia"/>
          <w:sz w:val="20"/>
          <w:szCs w:val="20"/>
        </w:rPr>
      </w:pPr>
      <w:r w:rsidR="464253B3">
        <w:drawing>
          <wp:inline wp14:editId="2C68F44D" wp14:anchorId="42609D77">
            <wp:extent cx="3600000" cy="3560294"/>
            <wp:effectExtent l="0" t="0" r="635" b="2540"/>
            <wp:docPr id="504651275" name="Picture 504651275" title=""/>
            <wp:cNvGraphicFramePr>
              <a:graphicFrameLocks noChangeAspect="1"/>
            </wp:cNvGraphicFramePr>
            <a:graphic>
              <a:graphicData uri="http://schemas.openxmlformats.org/drawingml/2006/picture">
                <pic:pic>
                  <pic:nvPicPr>
                    <pic:cNvPr id="0" name="Picture 504651275"/>
                    <pic:cNvPicPr/>
                  </pic:nvPicPr>
                  <pic:blipFill>
                    <a:blip r:embed="R3ff164c5b7444a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560294"/>
                    </a:xfrm>
                    <a:prstGeom prst="rect">
                      <a:avLst/>
                    </a:prstGeom>
                  </pic:spPr>
                </pic:pic>
              </a:graphicData>
            </a:graphic>
          </wp:inline>
        </w:drawing>
      </w:r>
    </w:p>
    <w:p w:rsidR="00EB2DEB" w:rsidP="008F1D8E" w:rsidRDefault="00EB2DEB" w14:paraId="726EBF5F" w14:textId="77777777">
      <w:pPr>
        <w:pStyle w:val="ListParagraph"/>
        <w:spacing w:after="0" w:line="240" w:lineRule="auto"/>
        <w:ind w:left="709"/>
        <w:jc w:val="center"/>
        <w:rPr>
          <w:rFonts w:eastAsiaTheme="minorEastAsia"/>
          <w:sz w:val="20"/>
          <w:szCs w:val="20"/>
        </w:rPr>
      </w:pPr>
    </w:p>
    <w:p w:rsidRPr="00354DD3" w:rsidR="0018441B" w:rsidP="0018441B" w:rsidRDefault="00430130" w14:paraId="15692D58" w14:textId="1DB0972D">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Update</w:t>
      </w:r>
      <w:r w:rsidRPr="00354DD3" w:rsidR="00B759FC">
        <w:rPr>
          <w:rFonts w:eastAsiaTheme="minorEastAsia"/>
          <w:b/>
          <w:bCs/>
          <w:sz w:val="20"/>
          <w:szCs w:val="20"/>
        </w:rPr>
        <w:t xml:space="preserve"> the appsettings.Development.json </w:t>
      </w:r>
      <w:r w:rsidRPr="00354DD3" w:rsidR="00A6308B">
        <w:rPr>
          <w:rFonts w:eastAsiaTheme="minorEastAsia"/>
          <w:b/>
          <w:bCs/>
          <w:sz w:val="20"/>
          <w:szCs w:val="20"/>
        </w:rPr>
        <w:t>f</w:t>
      </w:r>
      <w:r w:rsidRPr="00354DD3" w:rsidR="00B759FC">
        <w:rPr>
          <w:rFonts w:eastAsiaTheme="minorEastAsia"/>
          <w:b/>
          <w:bCs/>
          <w:sz w:val="20"/>
          <w:szCs w:val="20"/>
        </w:rPr>
        <w:t>ile</w:t>
      </w:r>
    </w:p>
    <w:p w:rsidRPr="00354DD3" w:rsidR="009E384F" w:rsidP="009E384F" w:rsidRDefault="009E384F" w14:paraId="1B6484E5" w14:textId="22D26906">
      <w:pPr>
        <w:pStyle w:val="ListParagraph"/>
        <w:spacing w:after="0" w:line="240" w:lineRule="auto"/>
        <w:ind w:left="709"/>
        <w:rPr>
          <w:rFonts w:eastAsiaTheme="minorEastAsia"/>
          <w:sz w:val="20"/>
          <w:szCs w:val="20"/>
        </w:rPr>
      </w:pPr>
      <w:r w:rsidRPr="00354DD3">
        <w:rPr>
          <w:rFonts w:eastAsiaTheme="minorEastAsia"/>
          <w:sz w:val="20"/>
          <w:szCs w:val="20"/>
        </w:rPr>
        <w:t>Locate the appsettings.Development.json file in the API project. Double click on this file</w:t>
      </w:r>
      <w:r w:rsidRPr="00354DD3" w:rsidR="00756EA2">
        <w:rPr>
          <w:rFonts w:eastAsiaTheme="minorEastAsia"/>
          <w:sz w:val="20"/>
          <w:szCs w:val="20"/>
        </w:rPr>
        <w:t xml:space="preserve"> to </w:t>
      </w:r>
      <w:r w:rsidRPr="00354DD3" w:rsidR="00E10D6D">
        <w:rPr>
          <w:rFonts w:eastAsiaTheme="minorEastAsia"/>
          <w:sz w:val="20"/>
          <w:szCs w:val="20"/>
        </w:rPr>
        <w:t>review its contents</w:t>
      </w:r>
      <w:r w:rsidRPr="00354DD3" w:rsidR="00CE2F85">
        <w:rPr>
          <w:rFonts w:eastAsiaTheme="minorEastAsia"/>
          <w:sz w:val="20"/>
          <w:szCs w:val="20"/>
        </w:rPr>
        <w:t>.</w:t>
      </w:r>
    </w:p>
    <w:p w:rsidRPr="00354DD3" w:rsidR="00CE2F85" w:rsidP="009E384F" w:rsidRDefault="00CE2F85" w14:paraId="7D13BEF4" w14:textId="77777777">
      <w:pPr>
        <w:pStyle w:val="ListParagraph"/>
        <w:spacing w:after="0" w:line="240" w:lineRule="auto"/>
        <w:ind w:left="709"/>
        <w:rPr>
          <w:rFonts w:eastAsiaTheme="minorEastAsia"/>
          <w:sz w:val="20"/>
          <w:szCs w:val="20"/>
        </w:rPr>
      </w:pPr>
    </w:p>
    <w:p w:rsidRPr="00354DD3" w:rsidR="00D039B0" w:rsidP="00EB2DEB" w:rsidRDefault="3FB1B72F" w14:paraId="393383C5" w14:textId="151620D7">
      <w:pPr>
        <w:pStyle w:val="ListParagraph"/>
        <w:spacing w:after="0" w:line="240" w:lineRule="auto"/>
        <w:ind w:left="709"/>
        <w:jc w:val="center"/>
        <w:rPr>
          <w:rFonts w:eastAsiaTheme="minorEastAsia"/>
          <w:sz w:val="20"/>
          <w:szCs w:val="20"/>
        </w:rPr>
      </w:pPr>
      <w:r w:rsidR="3FB1B72F">
        <w:drawing>
          <wp:inline wp14:editId="3BFDC613" wp14:anchorId="5EF9C250">
            <wp:extent cx="2806810" cy="1382076"/>
            <wp:effectExtent l="0" t="0" r="0" b="8890"/>
            <wp:docPr id="504651276" name="Picture 504651276" title=""/>
            <wp:cNvGraphicFramePr>
              <a:graphicFrameLocks noChangeAspect="1"/>
            </wp:cNvGraphicFramePr>
            <a:graphic>
              <a:graphicData uri="http://schemas.openxmlformats.org/drawingml/2006/picture">
                <pic:pic>
                  <pic:nvPicPr>
                    <pic:cNvPr id="0" name="Picture 504651276"/>
                    <pic:cNvPicPr/>
                  </pic:nvPicPr>
                  <pic:blipFill>
                    <a:blip r:embed="R7ce392ac688f4c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06810" cy="1382076"/>
                    </a:xfrm>
                    <a:prstGeom prst="rect">
                      <a:avLst/>
                    </a:prstGeom>
                  </pic:spPr>
                </pic:pic>
              </a:graphicData>
            </a:graphic>
          </wp:inline>
        </w:drawing>
      </w:r>
    </w:p>
    <w:p w:rsidRPr="00354DD3" w:rsidR="00D039B0" w:rsidP="008F1D8E" w:rsidRDefault="00D039B0" w14:paraId="721A0192" w14:textId="77777777">
      <w:pPr>
        <w:pStyle w:val="ListParagraph"/>
        <w:spacing w:after="0" w:line="240" w:lineRule="auto"/>
        <w:ind w:left="709"/>
        <w:jc w:val="center"/>
        <w:rPr>
          <w:rFonts w:eastAsiaTheme="minorEastAsia"/>
          <w:sz w:val="20"/>
          <w:szCs w:val="20"/>
        </w:rPr>
      </w:pPr>
    </w:p>
    <w:p w:rsidR="00AB1810" w:rsidRDefault="00AB1810" w14:paraId="4611036D" w14:textId="77777777">
      <w:pPr>
        <w:rPr>
          <w:rFonts w:eastAsiaTheme="minorEastAsia"/>
          <w:b/>
          <w:bCs/>
          <w:sz w:val="20"/>
          <w:szCs w:val="20"/>
        </w:rPr>
      </w:pPr>
      <w:r>
        <w:rPr>
          <w:rFonts w:eastAsiaTheme="minorEastAsia"/>
          <w:b/>
          <w:bCs/>
          <w:sz w:val="20"/>
          <w:szCs w:val="20"/>
        </w:rPr>
        <w:br w:type="page"/>
      </w:r>
    </w:p>
    <w:p w:rsidRPr="00354DD3" w:rsidR="00B759FC" w:rsidP="00B759FC" w:rsidRDefault="00B759FC" w14:paraId="5D0637FE" w14:textId="68F2CF8B">
      <w:pPr>
        <w:pStyle w:val="ListParagraph"/>
        <w:numPr>
          <w:ilvl w:val="3"/>
          <w:numId w:val="12"/>
        </w:numPr>
        <w:spacing w:after="0" w:line="240" w:lineRule="auto"/>
        <w:ind w:left="709" w:hanging="425"/>
        <w:rPr>
          <w:rFonts w:eastAsiaTheme="minorEastAsia"/>
          <w:b/>
          <w:bCs/>
          <w:sz w:val="20"/>
          <w:szCs w:val="20"/>
        </w:rPr>
      </w:pPr>
      <w:r w:rsidRPr="00354DD3">
        <w:rPr>
          <w:rFonts w:eastAsiaTheme="minorEastAsia"/>
          <w:b/>
          <w:bCs/>
          <w:sz w:val="20"/>
          <w:szCs w:val="20"/>
        </w:rPr>
        <w:t>Set the PaymentConte</w:t>
      </w:r>
      <w:r w:rsidR="00021F7C">
        <w:rPr>
          <w:rFonts w:eastAsiaTheme="minorEastAsia"/>
          <w:b/>
          <w:bCs/>
          <w:sz w:val="20"/>
          <w:szCs w:val="20"/>
        </w:rPr>
        <w:t>x</w:t>
      </w:r>
      <w:r w:rsidRPr="00354DD3">
        <w:rPr>
          <w:rFonts w:eastAsiaTheme="minorEastAsia"/>
          <w:b/>
          <w:bCs/>
          <w:sz w:val="20"/>
          <w:szCs w:val="20"/>
        </w:rPr>
        <w:t>t data source</w:t>
      </w:r>
    </w:p>
    <w:p w:rsidRPr="00354DD3" w:rsidR="00E10D6D" w:rsidP="00E10D6D" w:rsidRDefault="00112C78" w14:paraId="6E06E1A8" w14:textId="67AFBDE3">
      <w:pPr>
        <w:pStyle w:val="ListParagraph"/>
        <w:spacing w:after="0" w:line="240" w:lineRule="auto"/>
        <w:ind w:left="709"/>
        <w:rPr>
          <w:rFonts w:eastAsiaTheme="minorEastAsia"/>
          <w:sz w:val="20"/>
          <w:szCs w:val="20"/>
        </w:rPr>
      </w:pPr>
      <w:r w:rsidRPr="00354DD3">
        <w:rPr>
          <w:rFonts w:eastAsiaTheme="minorEastAsia"/>
          <w:sz w:val="20"/>
          <w:szCs w:val="20"/>
        </w:rPr>
        <w:t>With the appsettings.Development.json</w:t>
      </w:r>
      <w:r w:rsidRPr="00354DD3" w:rsidR="00FF4A95">
        <w:rPr>
          <w:rFonts w:eastAsiaTheme="minorEastAsia"/>
          <w:sz w:val="20"/>
          <w:szCs w:val="20"/>
        </w:rPr>
        <w:t xml:space="preserve"> open, update the connection string with the details captured </w:t>
      </w:r>
      <w:r w:rsidRPr="00354DD3" w:rsidR="000D44DF">
        <w:rPr>
          <w:rFonts w:eastAsiaTheme="minorEastAsia"/>
          <w:sz w:val="20"/>
          <w:szCs w:val="20"/>
        </w:rPr>
        <w:t xml:space="preserve">during the Azure setup. </w:t>
      </w:r>
    </w:p>
    <w:p w:rsidRPr="00354DD3" w:rsidR="00CA49E8" w:rsidP="00E10D6D" w:rsidRDefault="568EB849" w14:paraId="28CF4F11" w14:textId="48D05A58">
      <w:pPr>
        <w:pStyle w:val="ListParagraph"/>
        <w:spacing w:after="0" w:line="240" w:lineRule="auto"/>
        <w:ind w:left="709"/>
        <w:rPr>
          <w:noProof/>
          <w:sz w:val="20"/>
          <w:szCs w:val="20"/>
        </w:rPr>
      </w:pPr>
      <w:r w:rsidRPr="7823341A" w:rsidR="568EB849">
        <w:rPr>
          <w:noProof/>
          <w:sz w:val="20"/>
          <w:szCs w:val="20"/>
        </w:rPr>
        <w:t xml:space="preserve"> </w:t>
      </w:r>
      <w:r w:rsidR="568EB849">
        <w:drawing>
          <wp:inline wp14:editId="51C74998" wp14:anchorId="4A4A8851">
            <wp:extent cx="5943600" cy="774700"/>
            <wp:effectExtent l="0" t="0" r="0" b="6350"/>
            <wp:docPr id="504651278" name="Picture 504651278" title=""/>
            <wp:cNvGraphicFramePr>
              <a:graphicFrameLocks noChangeAspect="1"/>
            </wp:cNvGraphicFramePr>
            <a:graphic>
              <a:graphicData uri="http://schemas.openxmlformats.org/drawingml/2006/picture">
                <pic:pic>
                  <pic:nvPicPr>
                    <pic:cNvPr id="0" name="Picture 504651278"/>
                    <pic:cNvPicPr/>
                  </pic:nvPicPr>
                  <pic:blipFill>
                    <a:blip r:embed="R95ae940fd9954b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774700"/>
                    </a:xfrm>
                    <a:prstGeom prst="rect">
                      <a:avLst/>
                    </a:prstGeom>
                  </pic:spPr>
                </pic:pic>
              </a:graphicData>
            </a:graphic>
          </wp:inline>
        </w:drawing>
      </w:r>
    </w:p>
    <w:p w:rsidRPr="00354DD3" w:rsidR="004A47D1" w:rsidP="00E10D6D" w:rsidRDefault="004A47D1" w14:paraId="5423E898" w14:textId="77777777">
      <w:pPr>
        <w:pStyle w:val="ListParagraph"/>
        <w:spacing w:after="0" w:line="240" w:lineRule="auto"/>
        <w:ind w:left="709"/>
        <w:rPr>
          <w:noProof/>
          <w:sz w:val="20"/>
          <w:szCs w:val="20"/>
        </w:rPr>
      </w:pPr>
    </w:p>
    <w:p w:rsidRPr="00D909B7" w:rsidR="004E2E64" w:rsidP="004E2E64" w:rsidRDefault="004E2E64" w14:paraId="75CE6F4B" w14:textId="00310551">
      <w:pPr>
        <w:pStyle w:val="ListParagraph"/>
        <w:spacing w:after="0" w:line="240" w:lineRule="auto"/>
        <w:ind w:left="709"/>
        <w:rPr>
          <w:noProof/>
          <w:sz w:val="20"/>
          <w:szCs w:val="20"/>
        </w:rPr>
      </w:pPr>
      <w:r w:rsidRPr="00D909B7">
        <w:rPr>
          <w:noProof/>
          <w:sz w:val="20"/>
          <w:szCs w:val="20"/>
        </w:rPr>
        <w:t xml:space="preserve">The </w:t>
      </w:r>
      <w:r w:rsidRPr="00D909B7" w:rsidR="00F04203">
        <w:rPr>
          <w:noProof/>
          <w:sz w:val="20"/>
          <w:szCs w:val="20"/>
        </w:rPr>
        <w:t>PaymentConte</w:t>
      </w:r>
      <w:r w:rsidRPr="00D909B7" w:rsidR="00CA1506">
        <w:rPr>
          <w:noProof/>
          <w:sz w:val="20"/>
          <w:szCs w:val="20"/>
        </w:rPr>
        <w:t xml:space="preserve">xt value should consist of the SQL Server </w:t>
      </w:r>
      <w:r w:rsidRPr="00D909B7" w:rsidR="004854ED">
        <w:rPr>
          <w:noProof/>
          <w:sz w:val="20"/>
          <w:szCs w:val="20"/>
        </w:rPr>
        <w:t>with the intial catalogu</w:t>
      </w:r>
      <w:r w:rsidRPr="00D909B7" w:rsidR="00354DD3">
        <w:rPr>
          <w:noProof/>
          <w:sz w:val="20"/>
          <w:szCs w:val="20"/>
        </w:rPr>
        <w:t>e</w:t>
      </w:r>
      <w:r w:rsidRPr="00D909B7" w:rsidR="004854ED">
        <w:rPr>
          <w:noProof/>
          <w:sz w:val="20"/>
          <w:szCs w:val="20"/>
        </w:rPr>
        <w:t xml:space="preserve"> </w:t>
      </w:r>
      <w:r w:rsidRPr="00D909B7" w:rsidR="00021F7C">
        <w:rPr>
          <w:noProof/>
          <w:sz w:val="20"/>
          <w:szCs w:val="20"/>
        </w:rPr>
        <w:t>as</w:t>
      </w:r>
      <w:r w:rsidRPr="00D909B7" w:rsidR="004854ED">
        <w:rPr>
          <w:noProof/>
          <w:sz w:val="20"/>
          <w:szCs w:val="20"/>
        </w:rPr>
        <w:t xml:space="preserve"> the name of the database </w:t>
      </w:r>
      <w:r w:rsidRPr="00D909B7" w:rsidR="00186AF4">
        <w:rPr>
          <w:noProof/>
          <w:sz w:val="20"/>
          <w:szCs w:val="20"/>
        </w:rPr>
        <w:t>created during the process. In the above example this would be:</w:t>
      </w:r>
    </w:p>
    <w:p w:rsidRPr="00D909B7" w:rsidR="00186AF4" w:rsidP="006C09F0" w:rsidRDefault="006C09F0" w14:paraId="6960F0BD" w14:textId="184D1E2D">
      <w:pPr>
        <w:pStyle w:val="ListParagraph"/>
        <w:numPr>
          <w:ilvl w:val="0"/>
          <w:numId w:val="24"/>
        </w:numPr>
        <w:spacing w:after="0" w:line="240" w:lineRule="auto"/>
        <w:rPr>
          <w:noProof/>
          <w:sz w:val="20"/>
          <w:szCs w:val="20"/>
        </w:rPr>
      </w:pPr>
      <w:r w:rsidRPr="00D909B7">
        <w:rPr>
          <w:noProof/>
          <w:sz w:val="20"/>
          <w:szCs w:val="20"/>
        </w:rPr>
        <w:t>Data Source:</w:t>
      </w:r>
      <w:r w:rsidRPr="00D909B7" w:rsidR="00936416">
        <w:rPr>
          <w:noProof/>
          <w:sz w:val="20"/>
          <w:szCs w:val="20"/>
        </w:rPr>
        <w:t xml:space="preserve"> </w:t>
      </w:r>
      <w:r w:rsidRPr="00D909B7" w:rsidR="00936416">
        <w:rPr>
          <w:rFonts w:eastAsia="Times New Roman"/>
          <w:sz w:val="20"/>
          <w:szCs w:val="20"/>
        </w:rPr>
        <w:t>Contoso-sqlserver-prod</w:t>
      </w:r>
    </w:p>
    <w:p w:rsidRPr="00D909B7" w:rsidR="006C09F0" w:rsidP="008F1D8E" w:rsidRDefault="00CC2DF0" w14:paraId="383F6355" w14:textId="3A491BFB">
      <w:pPr>
        <w:pStyle w:val="ListParagraph"/>
        <w:numPr>
          <w:ilvl w:val="0"/>
          <w:numId w:val="24"/>
        </w:numPr>
        <w:spacing w:after="0" w:line="240" w:lineRule="auto"/>
        <w:rPr>
          <w:noProof/>
          <w:sz w:val="20"/>
          <w:szCs w:val="20"/>
        </w:rPr>
      </w:pPr>
      <w:r w:rsidRPr="00D909B7">
        <w:rPr>
          <w:noProof/>
          <w:sz w:val="20"/>
          <w:szCs w:val="20"/>
        </w:rPr>
        <w:t xml:space="preserve">Initial Catalogue: </w:t>
      </w:r>
      <w:r w:rsidRPr="00D909B7" w:rsidR="00E62C7A">
        <w:rPr>
          <w:rFonts w:eastAsia="Times New Roman"/>
          <w:sz w:val="20"/>
          <w:szCs w:val="20"/>
        </w:rPr>
        <w:t>Contoso-db-prod</w:t>
      </w:r>
      <w:r w:rsidRPr="00D909B7" w:rsidR="00D909B7">
        <w:rPr>
          <w:rFonts w:eastAsia="Times New Roman"/>
          <w:sz w:val="20"/>
          <w:szCs w:val="20"/>
        </w:rPr>
        <w:t>.</w:t>
      </w:r>
    </w:p>
    <w:p w:rsidRPr="00D909B7" w:rsidR="00B00B10" w:rsidP="008F1D8E" w:rsidRDefault="00B00B10" w14:paraId="4CDA55E9" w14:textId="77777777">
      <w:pPr>
        <w:pStyle w:val="ListParagraph"/>
        <w:spacing w:after="0" w:line="240" w:lineRule="auto"/>
        <w:ind w:left="709"/>
        <w:rPr>
          <w:rFonts w:eastAsiaTheme="minorEastAsia"/>
          <w:sz w:val="20"/>
          <w:szCs w:val="20"/>
        </w:rPr>
      </w:pPr>
    </w:p>
    <w:p w:rsidRPr="00D909B7" w:rsidR="0018441B" w:rsidP="00912112" w:rsidRDefault="007F314E" w14:paraId="330657F5" w14:textId="06333162">
      <w:pPr>
        <w:pStyle w:val="ListParagraph"/>
        <w:numPr>
          <w:ilvl w:val="3"/>
          <w:numId w:val="12"/>
        </w:numPr>
        <w:spacing w:after="0" w:line="240" w:lineRule="auto"/>
        <w:ind w:left="709" w:hanging="425"/>
        <w:rPr>
          <w:rFonts w:eastAsiaTheme="minorEastAsia"/>
          <w:b/>
          <w:bCs/>
          <w:sz w:val="20"/>
          <w:szCs w:val="20"/>
        </w:rPr>
      </w:pPr>
      <w:r w:rsidRPr="00D909B7">
        <w:rPr>
          <w:rFonts w:eastAsiaTheme="minorEastAsia"/>
          <w:b/>
          <w:bCs/>
          <w:sz w:val="20"/>
          <w:szCs w:val="20"/>
        </w:rPr>
        <w:t xml:space="preserve">Create the </w:t>
      </w:r>
      <w:r w:rsidRPr="00D909B7" w:rsidR="000957F2">
        <w:rPr>
          <w:rFonts w:eastAsiaTheme="minorEastAsia"/>
          <w:b/>
          <w:bCs/>
          <w:sz w:val="20"/>
          <w:szCs w:val="20"/>
        </w:rPr>
        <w:t>secrets.json</w:t>
      </w:r>
    </w:p>
    <w:p w:rsidRPr="00D909B7" w:rsidR="0055089A" w:rsidP="0055089A" w:rsidRDefault="0055089A" w14:paraId="6E3609DD" w14:textId="750E225C">
      <w:pPr>
        <w:pStyle w:val="ListParagraph"/>
        <w:spacing w:after="0" w:line="240" w:lineRule="auto"/>
        <w:ind w:left="709"/>
        <w:rPr>
          <w:rFonts w:eastAsiaTheme="minorEastAsia"/>
          <w:sz w:val="20"/>
          <w:szCs w:val="20"/>
        </w:rPr>
      </w:pPr>
      <w:r w:rsidRPr="00D909B7">
        <w:rPr>
          <w:rFonts w:eastAsiaTheme="minorEastAsia"/>
          <w:sz w:val="20"/>
          <w:szCs w:val="20"/>
        </w:rPr>
        <w:t xml:space="preserve">To create or manage the private </w:t>
      </w:r>
      <w:r w:rsidRPr="00D909B7" w:rsidR="00F1278C">
        <w:rPr>
          <w:rFonts w:eastAsiaTheme="minorEastAsia"/>
          <w:sz w:val="20"/>
          <w:szCs w:val="20"/>
        </w:rPr>
        <w:t>secrets need</w:t>
      </w:r>
      <w:r w:rsidRPr="00D909B7" w:rsidR="00D909B7">
        <w:rPr>
          <w:rFonts w:eastAsiaTheme="minorEastAsia"/>
          <w:sz w:val="20"/>
          <w:szCs w:val="20"/>
        </w:rPr>
        <w:t>ed</w:t>
      </w:r>
      <w:r w:rsidRPr="00D909B7" w:rsidR="00F1278C">
        <w:rPr>
          <w:rFonts w:eastAsiaTheme="minorEastAsia"/>
          <w:sz w:val="20"/>
          <w:szCs w:val="20"/>
        </w:rPr>
        <w:t xml:space="preserve"> to send the password information to build the SQL tables, </w:t>
      </w:r>
      <w:r w:rsidRPr="00D909B7" w:rsidR="00294FF1">
        <w:rPr>
          <w:rFonts w:eastAsiaTheme="minorEastAsia"/>
          <w:sz w:val="20"/>
          <w:szCs w:val="20"/>
        </w:rPr>
        <w:t xml:space="preserve">right click on the </w:t>
      </w:r>
      <w:r w:rsidRPr="00D909B7" w:rsidR="00D909B7">
        <w:rPr>
          <w:rFonts w:eastAsiaTheme="minorEastAsia"/>
          <w:sz w:val="20"/>
          <w:szCs w:val="20"/>
        </w:rPr>
        <w:t>‘</w:t>
      </w:r>
      <w:r w:rsidRPr="00D909B7" w:rsidR="00294FF1">
        <w:rPr>
          <w:rFonts w:eastAsiaTheme="minorEastAsia"/>
          <w:sz w:val="20"/>
          <w:szCs w:val="20"/>
        </w:rPr>
        <w:t>API</w:t>
      </w:r>
      <w:r w:rsidRPr="00D909B7" w:rsidR="00D909B7">
        <w:rPr>
          <w:rFonts w:eastAsiaTheme="minorEastAsia"/>
          <w:sz w:val="20"/>
          <w:szCs w:val="20"/>
        </w:rPr>
        <w:t>’</w:t>
      </w:r>
      <w:r w:rsidRPr="00D909B7" w:rsidR="00294FF1">
        <w:rPr>
          <w:rFonts w:eastAsiaTheme="minorEastAsia"/>
          <w:sz w:val="20"/>
          <w:szCs w:val="20"/>
        </w:rPr>
        <w:t xml:space="preserve"> project and then select “Manage </w:t>
      </w:r>
      <w:r w:rsidRPr="00D909B7" w:rsidR="00090439">
        <w:rPr>
          <w:rFonts w:eastAsiaTheme="minorEastAsia"/>
          <w:sz w:val="20"/>
          <w:szCs w:val="20"/>
        </w:rPr>
        <w:t>User Secrets</w:t>
      </w:r>
      <w:r w:rsidRPr="00D909B7" w:rsidR="00294FF1">
        <w:rPr>
          <w:rFonts w:eastAsiaTheme="minorEastAsia"/>
          <w:sz w:val="20"/>
          <w:szCs w:val="20"/>
        </w:rPr>
        <w:t>”</w:t>
      </w:r>
      <w:r w:rsidRPr="00D909B7" w:rsidR="00090439">
        <w:rPr>
          <w:rFonts w:eastAsiaTheme="minorEastAsia"/>
          <w:sz w:val="20"/>
          <w:szCs w:val="20"/>
        </w:rPr>
        <w:t>. Note</w:t>
      </w:r>
      <w:r w:rsidRPr="00D909B7" w:rsidR="006F4172">
        <w:rPr>
          <w:rFonts w:eastAsiaTheme="minorEastAsia"/>
          <w:sz w:val="20"/>
          <w:szCs w:val="20"/>
        </w:rPr>
        <w:t xml:space="preserve"> that </w:t>
      </w:r>
      <w:r w:rsidRPr="00D909B7" w:rsidR="00E001BA">
        <w:rPr>
          <w:rFonts w:eastAsiaTheme="minorEastAsia"/>
          <w:sz w:val="20"/>
          <w:szCs w:val="20"/>
        </w:rPr>
        <w:t xml:space="preserve">if no user secrets have been stored prior, this may read </w:t>
      </w:r>
      <w:r w:rsidRPr="00D909B7" w:rsidR="00E34785">
        <w:rPr>
          <w:rFonts w:eastAsiaTheme="minorEastAsia"/>
          <w:sz w:val="20"/>
          <w:szCs w:val="20"/>
        </w:rPr>
        <w:t>‘Add User Secrets’.</w:t>
      </w:r>
    </w:p>
    <w:p w:rsidRPr="00D909B7" w:rsidR="00AB1810" w:rsidP="0055089A" w:rsidRDefault="00AB1810" w14:paraId="1BC22BA7" w14:textId="77777777">
      <w:pPr>
        <w:pStyle w:val="ListParagraph"/>
        <w:spacing w:after="0" w:line="240" w:lineRule="auto"/>
        <w:ind w:left="709"/>
        <w:rPr>
          <w:rFonts w:eastAsiaTheme="minorEastAsia"/>
          <w:sz w:val="20"/>
          <w:szCs w:val="20"/>
        </w:rPr>
      </w:pPr>
    </w:p>
    <w:p w:rsidR="00090439" w:rsidP="00090439" w:rsidRDefault="2EDBBC40" w14:paraId="251F71F4" w14:textId="21C35011">
      <w:pPr>
        <w:spacing w:after="0" w:line="240" w:lineRule="auto"/>
        <w:ind w:left="709"/>
        <w:jc w:val="center"/>
        <w:rPr>
          <w:rFonts w:eastAsiaTheme="minorEastAsia"/>
          <w:sz w:val="20"/>
          <w:szCs w:val="20"/>
        </w:rPr>
      </w:pPr>
      <w:r w:rsidR="2EDBBC40">
        <w:drawing>
          <wp:inline wp14:editId="592495EA" wp14:anchorId="6389D6AA">
            <wp:extent cx="3600000" cy="3176087"/>
            <wp:effectExtent l="0" t="0" r="635" b="5715"/>
            <wp:docPr id="504651279" name="Picture 504651279" title=""/>
            <wp:cNvGraphicFramePr>
              <a:graphicFrameLocks noChangeAspect="1"/>
            </wp:cNvGraphicFramePr>
            <a:graphic>
              <a:graphicData uri="http://schemas.openxmlformats.org/drawingml/2006/picture">
                <pic:pic>
                  <pic:nvPicPr>
                    <pic:cNvPr id="0" name="Picture 504651279"/>
                    <pic:cNvPicPr/>
                  </pic:nvPicPr>
                  <pic:blipFill>
                    <a:blip r:embed="Rc58b690be58244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3176087"/>
                    </a:xfrm>
                    <a:prstGeom prst="rect">
                      <a:avLst/>
                    </a:prstGeom>
                  </pic:spPr>
                </pic:pic>
              </a:graphicData>
            </a:graphic>
          </wp:inline>
        </w:drawing>
      </w:r>
    </w:p>
    <w:p w:rsidRPr="00D909B7" w:rsidR="00D909B7" w:rsidP="00090439" w:rsidRDefault="00D909B7" w14:paraId="5CE35485" w14:textId="77777777">
      <w:pPr>
        <w:spacing w:after="0" w:line="240" w:lineRule="auto"/>
        <w:ind w:left="709"/>
        <w:jc w:val="center"/>
        <w:rPr>
          <w:rFonts w:eastAsiaTheme="minorEastAsia"/>
          <w:sz w:val="20"/>
          <w:szCs w:val="20"/>
        </w:rPr>
      </w:pPr>
    </w:p>
    <w:p w:rsidRPr="00D909B7" w:rsidR="004F3076" w:rsidP="004F3076" w:rsidRDefault="004F3076" w14:paraId="7C815DE9" w14:textId="4D7FDCDC">
      <w:pPr>
        <w:spacing w:after="0" w:line="240" w:lineRule="auto"/>
        <w:ind w:left="709"/>
        <w:rPr>
          <w:rFonts w:eastAsiaTheme="minorEastAsia"/>
          <w:sz w:val="20"/>
          <w:szCs w:val="20"/>
        </w:rPr>
      </w:pPr>
      <w:r w:rsidRPr="00D909B7">
        <w:rPr>
          <w:rFonts w:eastAsiaTheme="minorEastAsia"/>
          <w:sz w:val="20"/>
          <w:szCs w:val="20"/>
        </w:rPr>
        <w:t xml:space="preserve">With the user secrets open, assuming no existing user secrets already exist, copy and paste </w:t>
      </w:r>
      <w:r w:rsidR="0091410E">
        <w:rPr>
          <w:rFonts w:eastAsiaTheme="minorEastAsia"/>
          <w:sz w:val="20"/>
          <w:szCs w:val="20"/>
        </w:rPr>
        <w:t>the</w:t>
      </w:r>
      <w:r w:rsidRPr="00D909B7">
        <w:rPr>
          <w:rFonts w:eastAsiaTheme="minorEastAsia"/>
          <w:sz w:val="20"/>
          <w:szCs w:val="20"/>
        </w:rPr>
        <w:t xml:space="preserve"> following into it:</w:t>
      </w:r>
    </w:p>
    <w:p w:rsidRPr="00D909B7" w:rsidR="004F3076" w:rsidP="004F3076" w:rsidRDefault="004F3076" w14:paraId="4C7BCA15" w14:textId="77777777">
      <w:pPr>
        <w:spacing w:after="0" w:line="240" w:lineRule="auto"/>
        <w:ind w:left="709"/>
        <w:rPr>
          <w:rFonts w:eastAsiaTheme="minorEastAsia"/>
          <w:sz w:val="20"/>
          <w:szCs w:val="20"/>
        </w:rPr>
      </w:pPr>
      <w:r w:rsidRPr="00D909B7">
        <w:rPr>
          <w:rFonts w:eastAsiaTheme="minorEastAsia"/>
          <w:sz w:val="20"/>
          <w:szCs w:val="20"/>
        </w:rPr>
        <w:t>{</w:t>
      </w:r>
    </w:p>
    <w:p w:rsidRPr="00D909B7" w:rsidR="004F3076" w:rsidP="004F3076" w:rsidRDefault="004F3076" w14:paraId="44045A46" w14:textId="77777777">
      <w:pPr>
        <w:spacing w:after="0" w:line="240" w:lineRule="auto"/>
        <w:ind w:left="709"/>
        <w:rPr>
          <w:rFonts w:eastAsiaTheme="minorEastAsia"/>
          <w:sz w:val="20"/>
          <w:szCs w:val="20"/>
        </w:rPr>
      </w:pPr>
      <w:r w:rsidRPr="00D909B7">
        <w:rPr>
          <w:rFonts w:eastAsiaTheme="minorEastAsia"/>
          <w:sz w:val="20"/>
          <w:szCs w:val="20"/>
        </w:rPr>
        <w:t xml:space="preserve">  "ConnectionSecrets": {</w:t>
      </w:r>
    </w:p>
    <w:p w:rsidRPr="00D909B7" w:rsidR="004F3076" w:rsidP="004F3076" w:rsidRDefault="004F3076" w14:paraId="760816AE" w14:textId="77777777">
      <w:pPr>
        <w:spacing w:after="0" w:line="240" w:lineRule="auto"/>
        <w:ind w:left="709"/>
        <w:rPr>
          <w:rFonts w:eastAsiaTheme="minorEastAsia"/>
          <w:sz w:val="20"/>
          <w:szCs w:val="20"/>
        </w:rPr>
      </w:pPr>
      <w:r w:rsidRPr="00D909B7">
        <w:rPr>
          <w:rFonts w:eastAsiaTheme="minorEastAsia"/>
          <w:sz w:val="20"/>
          <w:szCs w:val="20"/>
        </w:rPr>
        <w:t xml:space="preserve">    "PaymentContextPassword": "YourSQLPassword",</w:t>
      </w:r>
    </w:p>
    <w:p w:rsidRPr="004F3076" w:rsidR="004F3076" w:rsidP="004F3076" w:rsidRDefault="004F3076" w14:paraId="2F5AF697" w14:textId="77777777">
      <w:pPr>
        <w:spacing w:after="0" w:line="240" w:lineRule="auto"/>
        <w:ind w:left="709"/>
        <w:rPr>
          <w:rFonts w:eastAsiaTheme="minorEastAsia"/>
          <w:sz w:val="20"/>
          <w:szCs w:val="20"/>
        </w:rPr>
      </w:pPr>
      <w:r w:rsidRPr="004F3076">
        <w:rPr>
          <w:rFonts w:eastAsiaTheme="minorEastAsia"/>
          <w:sz w:val="20"/>
          <w:szCs w:val="20"/>
        </w:rPr>
        <w:t xml:space="preserve">    "PaymentContextUserID": "YourSQLDatabase_dev_user"</w:t>
      </w:r>
    </w:p>
    <w:p w:rsidR="004F3076" w:rsidP="004F3076" w:rsidRDefault="004F3076" w14:paraId="3882F6E2" w14:textId="4FB2CF8D">
      <w:pPr>
        <w:spacing w:after="0" w:line="240" w:lineRule="auto"/>
        <w:ind w:left="709"/>
        <w:rPr>
          <w:rFonts w:eastAsiaTheme="minorEastAsia"/>
          <w:sz w:val="20"/>
          <w:szCs w:val="20"/>
        </w:rPr>
      </w:pPr>
      <w:r w:rsidRPr="004F3076">
        <w:rPr>
          <w:rFonts w:eastAsiaTheme="minorEastAsia"/>
          <w:sz w:val="20"/>
          <w:szCs w:val="20"/>
        </w:rPr>
        <w:t xml:space="preserve">  }}</w:t>
      </w:r>
    </w:p>
    <w:p w:rsidR="004F3076" w:rsidP="004F3076" w:rsidRDefault="004F3076" w14:paraId="1D203301" w14:textId="77777777">
      <w:pPr>
        <w:spacing w:after="0" w:line="240" w:lineRule="auto"/>
        <w:ind w:left="709"/>
        <w:rPr>
          <w:rFonts w:eastAsiaTheme="minorEastAsia"/>
          <w:sz w:val="20"/>
          <w:szCs w:val="20"/>
        </w:rPr>
      </w:pPr>
    </w:p>
    <w:p w:rsidR="004F3076" w:rsidP="004F3076" w:rsidRDefault="004F3076" w14:paraId="08F41EA9" w14:textId="08C8C335">
      <w:pPr>
        <w:spacing w:after="0" w:line="240" w:lineRule="auto"/>
        <w:ind w:left="709"/>
        <w:rPr>
          <w:rFonts w:eastAsiaTheme="minorEastAsia"/>
          <w:sz w:val="20"/>
          <w:szCs w:val="20"/>
        </w:rPr>
      </w:pPr>
      <w:r>
        <w:rPr>
          <w:rFonts w:eastAsiaTheme="minorEastAsia"/>
          <w:sz w:val="20"/>
          <w:szCs w:val="20"/>
        </w:rPr>
        <w:t xml:space="preserve">The </w:t>
      </w:r>
      <w:r w:rsidR="007E1C23">
        <w:rPr>
          <w:rFonts w:eastAsiaTheme="minorEastAsia"/>
          <w:sz w:val="20"/>
          <w:szCs w:val="20"/>
        </w:rPr>
        <w:t>following result should appear:</w:t>
      </w:r>
    </w:p>
    <w:p w:rsidR="0091410E" w:rsidP="004F3076" w:rsidRDefault="0091410E" w14:paraId="2C67FF36" w14:textId="77777777">
      <w:pPr>
        <w:spacing w:after="0" w:line="240" w:lineRule="auto"/>
        <w:ind w:left="709"/>
        <w:rPr>
          <w:rFonts w:eastAsiaTheme="minorEastAsia"/>
          <w:sz w:val="20"/>
          <w:szCs w:val="20"/>
        </w:rPr>
      </w:pPr>
    </w:p>
    <w:p w:rsidR="004F3076" w:rsidP="004F3076" w:rsidRDefault="5C66AA41" w14:paraId="29B5A1BB" w14:textId="2C1FDCB6">
      <w:pPr>
        <w:spacing w:after="0" w:line="240" w:lineRule="auto"/>
        <w:ind w:left="709"/>
        <w:rPr>
          <w:rFonts w:eastAsiaTheme="minorEastAsia"/>
          <w:sz w:val="20"/>
          <w:szCs w:val="20"/>
        </w:rPr>
      </w:pPr>
      <w:r w:rsidR="5C66AA41">
        <w:drawing>
          <wp:inline wp14:editId="70EE090B" wp14:anchorId="6790FCB2">
            <wp:extent cx="5943600" cy="1188720"/>
            <wp:effectExtent l="0" t="0" r="0" b="0"/>
            <wp:docPr id="504651280" name="Picture 504651280" title=""/>
            <wp:cNvGraphicFramePr>
              <a:graphicFrameLocks noChangeAspect="1"/>
            </wp:cNvGraphicFramePr>
            <a:graphic>
              <a:graphicData uri="http://schemas.openxmlformats.org/drawingml/2006/picture">
                <pic:pic>
                  <pic:nvPicPr>
                    <pic:cNvPr id="0" name="Picture 504651280"/>
                    <pic:cNvPicPr/>
                  </pic:nvPicPr>
                  <pic:blipFill>
                    <a:blip r:embed="R8b912fbf3af2413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188720"/>
                    </a:xfrm>
                    <a:prstGeom prst="rect">
                      <a:avLst/>
                    </a:prstGeom>
                  </pic:spPr>
                </pic:pic>
              </a:graphicData>
            </a:graphic>
          </wp:inline>
        </w:drawing>
      </w:r>
    </w:p>
    <w:p w:rsidR="007E1C23" w:rsidP="004F3076" w:rsidRDefault="007E1C23" w14:paraId="1B64F472" w14:textId="77777777">
      <w:pPr>
        <w:spacing w:after="0" w:line="240" w:lineRule="auto"/>
        <w:ind w:left="709"/>
        <w:rPr>
          <w:rFonts w:eastAsiaTheme="minorEastAsia"/>
          <w:sz w:val="20"/>
          <w:szCs w:val="20"/>
        </w:rPr>
      </w:pPr>
    </w:p>
    <w:p w:rsidR="001A6398" w:rsidP="004F3076" w:rsidRDefault="008B1BF7" w14:paraId="548961DA" w14:textId="18F573B7">
      <w:pPr>
        <w:spacing w:after="0" w:line="240" w:lineRule="auto"/>
        <w:ind w:left="709"/>
        <w:rPr>
          <w:rFonts w:eastAsiaTheme="minorEastAsia"/>
          <w:sz w:val="20"/>
          <w:szCs w:val="20"/>
        </w:rPr>
      </w:pPr>
      <w:r>
        <w:rPr>
          <w:rFonts w:eastAsiaTheme="minorEastAsia"/>
          <w:sz w:val="20"/>
          <w:szCs w:val="20"/>
        </w:rPr>
        <w:t>The two values required that are specific to each environment will be:</w:t>
      </w:r>
    </w:p>
    <w:p w:rsidR="008B1BF7" w:rsidP="008B1BF7" w:rsidRDefault="0040427F" w14:paraId="1C5D9DBE" w14:textId="381F79A2">
      <w:pPr>
        <w:pStyle w:val="ListParagraph"/>
        <w:numPr>
          <w:ilvl w:val="0"/>
          <w:numId w:val="25"/>
        </w:numPr>
        <w:spacing w:after="0" w:line="240" w:lineRule="auto"/>
        <w:rPr>
          <w:rFonts w:eastAsiaTheme="minorEastAsia"/>
          <w:sz w:val="20"/>
          <w:szCs w:val="20"/>
        </w:rPr>
      </w:pPr>
      <w:r w:rsidRPr="0040427F">
        <w:rPr>
          <w:rFonts w:eastAsiaTheme="minorEastAsia"/>
          <w:sz w:val="20"/>
          <w:szCs w:val="20"/>
        </w:rPr>
        <w:t>"PaymentContextPassword"</w:t>
      </w:r>
      <w:r w:rsidR="00430828">
        <w:rPr>
          <w:rFonts w:eastAsiaTheme="minorEastAsia"/>
          <w:sz w:val="20"/>
          <w:szCs w:val="20"/>
        </w:rPr>
        <w:t xml:space="preserve">: </w:t>
      </w:r>
      <w:r w:rsidR="000E5B59">
        <w:rPr>
          <w:rFonts w:eastAsiaTheme="minorEastAsia"/>
          <w:sz w:val="20"/>
          <w:szCs w:val="20"/>
        </w:rPr>
        <w:t xml:space="preserve">The SQL </w:t>
      </w:r>
      <w:r w:rsidR="006D5B25">
        <w:rPr>
          <w:rFonts w:eastAsiaTheme="minorEastAsia"/>
          <w:sz w:val="20"/>
          <w:szCs w:val="20"/>
        </w:rPr>
        <w:t>user password recorded during the setup of the Azure components</w:t>
      </w:r>
      <w:r w:rsidR="007E1C23">
        <w:rPr>
          <w:rFonts w:eastAsiaTheme="minorEastAsia"/>
          <w:sz w:val="20"/>
          <w:szCs w:val="20"/>
        </w:rPr>
        <w:t>.</w:t>
      </w:r>
    </w:p>
    <w:p w:rsidR="0040427F" w:rsidP="008F1D8E" w:rsidRDefault="00430828" w14:paraId="1BBB0956" w14:textId="2A8A183D">
      <w:pPr>
        <w:pStyle w:val="ListParagraph"/>
        <w:numPr>
          <w:ilvl w:val="0"/>
          <w:numId w:val="25"/>
        </w:numPr>
        <w:spacing w:after="0" w:line="240" w:lineRule="auto"/>
        <w:rPr>
          <w:rFonts w:eastAsiaTheme="minorEastAsia"/>
          <w:sz w:val="20"/>
          <w:szCs w:val="20"/>
        </w:rPr>
      </w:pPr>
      <w:r w:rsidRPr="00430828">
        <w:rPr>
          <w:rFonts w:eastAsiaTheme="minorEastAsia"/>
          <w:sz w:val="20"/>
          <w:szCs w:val="20"/>
        </w:rPr>
        <w:t>"PaymentContextUserID"</w:t>
      </w:r>
      <w:r>
        <w:rPr>
          <w:rFonts w:eastAsiaTheme="minorEastAsia"/>
          <w:sz w:val="20"/>
          <w:szCs w:val="20"/>
        </w:rPr>
        <w:t xml:space="preserve">: </w:t>
      </w:r>
      <w:r w:rsidR="006D5B25">
        <w:rPr>
          <w:rFonts w:eastAsiaTheme="minorEastAsia"/>
          <w:sz w:val="20"/>
          <w:szCs w:val="20"/>
        </w:rPr>
        <w:t>The SQL username recorded during the setup of the Azure components</w:t>
      </w:r>
      <w:r w:rsidR="007E1C23">
        <w:rPr>
          <w:rFonts w:eastAsiaTheme="minorEastAsia"/>
          <w:sz w:val="20"/>
          <w:szCs w:val="20"/>
        </w:rPr>
        <w:t>.</w:t>
      </w:r>
    </w:p>
    <w:p w:rsidRPr="007E1C23" w:rsidR="007E1C23" w:rsidP="007E1C23" w:rsidRDefault="007E1C23" w14:paraId="79DE388E" w14:textId="77777777">
      <w:pPr>
        <w:spacing w:after="0" w:line="240" w:lineRule="auto"/>
        <w:ind w:left="709"/>
        <w:rPr>
          <w:rFonts w:eastAsiaTheme="minorEastAsia"/>
          <w:sz w:val="20"/>
          <w:szCs w:val="20"/>
        </w:rPr>
      </w:pPr>
    </w:p>
    <w:p w:rsidR="000957F2" w:rsidP="00912112" w:rsidRDefault="00616D59" w14:paraId="7BE77E42" w14:textId="62E02FFC">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 xml:space="preserve">Navigate to </w:t>
      </w:r>
      <w:r w:rsidR="002939D0">
        <w:rPr>
          <w:rFonts w:eastAsiaTheme="minorEastAsia"/>
          <w:b/>
          <w:bCs/>
          <w:sz w:val="20"/>
          <w:szCs w:val="20"/>
        </w:rPr>
        <w:t>Package Manager Console</w:t>
      </w:r>
    </w:p>
    <w:p w:rsidR="002628D7" w:rsidP="002628D7" w:rsidRDefault="0086439F" w14:paraId="1B43F962" w14:textId="30CFA4A7">
      <w:pPr>
        <w:pStyle w:val="ListParagraph"/>
        <w:spacing w:after="0" w:line="240" w:lineRule="auto"/>
        <w:ind w:left="709"/>
        <w:rPr>
          <w:rFonts w:eastAsiaTheme="minorEastAsia"/>
          <w:sz w:val="20"/>
          <w:szCs w:val="20"/>
        </w:rPr>
      </w:pPr>
      <w:r>
        <w:rPr>
          <w:rFonts w:eastAsiaTheme="minorEastAsia"/>
          <w:sz w:val="20"/>
          <w:szCs w:val="20"/>
        </w:rPr>
        <w:t xml:space="preserve">With the </w:t>
      </w:r>
      <w:r w:rsidR="00B80D78">
        <w:rPr>
          <w:rFonts w:eastAsiaTheme="minorEastAsia"/>
          <w:sz w:val="20"/>
          <w:szCs w:val="20"/>
        </w:rPr>
        <w:t xml:space="preserve">connections now </w:t>
      </w:r>
      <w:r w:rsidR="00C015A8">
        <w:rPr>
          <w:rFonts w:eastAsiaTheme="minorEastAsia"/>
          <w:sz w:val="20"/>
          <w:szCs w:val="20"/>
        </w:rPr>
        <w:t xml:space="preserve">updated, the SQL tables can </w:t>
      </w:r>
      <w:r w:rsidR="0021684A">
        <w:rPr>
          <w:rFonts w:eastAsiaTheme="minorEastAsia"/>
          <w:sz w:val="20"/>
          <w:szCs w:val="20"/>
        </w:rPr>
        <w:t>be</w:t>
      </w:r>
      <w:r w:rsidR="00C015A8">
        <w:rPr>
          <w:rFonts w:eastAsiaTheme="minorEastAsia"/>
          <w:sz w:val="20"/>
          <w:szCs w:val="20"/>
        </w:rPr>
        <w:t xml:space="preserve"> created using the C# migrations </w:t>
      </w:r>
      <w:r w:rsidR="007E1B6E">
        <w:rPr>
          <w:rFonts w:eastAsiaTheme="minorEastAsia"/>
          <w:sz w:val="20"/>
          <w:szCs w:val="20"/>
        </w:rPr>
        <w:t xml:space="preserve">within the solution. </w:t>
      </w:r>
      <w:r w:rsidR="002628D7">
        <w:rPr>
          <w:rFonts w:eastAsiaTheme="minorEastAsia"/>
          <w:sz w:val="20"/>
          <w:szCs w:val="20"/>
        </w:rPr>
        <w:t>Navigate to ‘Vi</w:t>
      </w:r>
      <w:r w:rsidR="00C2096B">
        <w:rPr>
          <w:rFonts w:eastAsiaTheme="minorEastAsia"/>
          <w:sz w:val="20"/>
          <w:szCs w:val="20"/>
        </w:rPr>
        <w:t>ew’</w:t>
      </w:r>
      <w:r w:rsidR="002D48FC">
        <w:rPr>
          <w:rFonts w:eastAsiaTheme="minorEastAsia"/>
          <w:sz w:val="20"/>
          <w:szCs w:val="20"/>
        </w:rPr>
        <w:t>, then ‘Other Windows’ and then select ‘Package Manger</w:t>
      </w:r>
      <w:r w:rsidR="0021684A">
        <w:rPr>
          <w:rFonts w:eastAsiaTheme="minorEastAsia"/>
          <w:sz w:val="20"/>
          <w:szCs w:val="20"/>
        </w:rPr>
        <w:t>.</w:t>
      </w:r>
      <w:r w:rsidR="002D48FC">
        <w:rPr>
          <w:rFonts w:eastAsiaTheme="minorEastAsia"/>
          <w:sz w:val="20"/>
          <w:szCs w:val="20"/>
        </w:rPr>
        <w:t>’</w:t>
      </w:r>
    </w:p>
    <w:p w:rsidR="002D48FC" w:rsidP="008F1D8E" w:rsidRDefault="13F093DD" w14:paraId="36582752" w14:textId="2F7F3675">
      <w:pPr>
        <w:spacing w:after="0" w:line="240" w:lineRule="auto"/>
        <w:jc w:val="center"/>
        <w:rPr>
          <w:rFonts w:eastAsiaTheme="minorEastAsia"/>
          <w:sz w:val="20"/>
          <w:szCs w:val="20"/>
        </w:rPr>
      </w:pPr>
      <w:r w:rsidR="13F093DD">
        <w:drawing>
          <wp:inline wp14:editId="32FD0E11" wp14:anchorId="1658D776">
            <wp:extent cx="3600000" cy="5277231"/>
            <wp:effectExtent l="0" t="0" r="635" b="0"/>
            <wp:docPr id="48" name="Picture 48" title=""/>
            <wp:cNvGraphicFramePr>
              <a:graphicFrameLocks noChangeAspect="1"/>
            </wp:cNvGraphicFramePr>
            <a:graphic>
              <a:graphicData uri="http://schemas.openxmlformats.org/drawingml/2006/picture">
                <pic:pic>
                  <pic:nvPicPr>
                    <pic:cNvPr id="0" name="Picture 48"/>
                    <pic:cNvPicPr/>
                  </pic:nvPicPr>
                  <pic:blipFill>
                    <a:blip r:embed="R1604b673325548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5277231"/>
                    </a:xfrm>
                    <a:prstGeom prst="rect">
                      <a:avLst/>
                    </a:prstGeom>
                  </pic:spPr>
                </pic:pic>
              </a:graphicData>
            </a:graphic>
          </wp:inline>
        </w:drawing>
      </w:r>
    </w:p>
    <w:p w:rsidRPr="008F1D8E" w:rsidR="0021684A" w:rsidP="008F1D8E" w:rsidRDefault="0021684A" w14:paraId="3E58E5E5" w14:textId="77777777">
      <w:pPr>
        <w:spacing w:after="0" w:line="240" w:lineRule="auto"/>
        <w:jc w:val="center"/>
        <w:rPr>
          <w:rFonts w:eastAsiaTheme="minorEastAsia"/>
          <w:sz w:val="20"/>
          <w:szCs w:val="20"/>
        </w:rPr>
      </w:pPr>
    </w:p>
    <w:p w:rsidR="002939D0" w:rsidP="00912112" w:rsidRDefault="009A5FCB" w14:paraId="030FF5B6" w14:textId="280AB5CB">
      <w:pPr>
        <w:pStyle w:val="ListParagraph"/>
        <w:numPr>
          <w:ilvl w:val="3"/>
          <w:numId w:val="12"/>
        </w:numPr>
        <w:spacing w:after="0" w:line="240" w:lineRule="auto"/>
        <w:ind w:left="709" w:hanging="425"/>
        <w:rPr>
          <w:rFonts w:eastAsiaTheme="minorEastAsia"/>
          <w:b/>
          <w:bCs/>
          <w:sz w:val="20"/>
          <w:szCs w:val="20"/>
        </w:rPr>
      </w:pPr>
      <w:r>
        <w:rPr>
          <w:rFonts w:eastAsiaTheme="minorEastAsia"/>
          <w:b/>
          <w:bCs/>
          <w:sz w:val="20"/>
          <w:szCs w:val="20"/>
        </w:rPr>
        <w:t>Run Migrations</w:t>
      </w:r>
    </w:p>
    <w:p w:rsidR="00912112" w:rsidP="00912112" w:rsidRDefault="00A826D1" w14:paraId="6FC1103F" w14:textId="3AB9E648">
      <w:pPr>
        <w:pStyle w:val="ListParagraph"/>
        <w:spacing w:after="0" w:line="240" w:lineRule="auto"/>
        <w:ind w:left="709"/>
        <w:rPr>
          <w:rFonts w:eastAsiaTheme="minorEastAsia"/>
          <w:sz w:val="20"/>
          <w:szCs w:val="20"/>
        </w:rPr>
      </w:pPr>
      <w:r>
        <w:rPr>
          <w:rFonts w:eastAsiaTheme="minorEastAsia"/>
          <w:sz w:val="20"/>
          <w:szCs w:val="20"/>
        </w:rPr>
        <w:t xml:space="preserve">Within package manager, type in </w:t>
      </w:r>
      <w:r w:rsidR="00621481">
        <w:rPr>
          <w:rFonts w:eastAsiaTheme="minorEastAsia"/>
          <w:sz w:val="20"/>
          <w:szCs w:val="20"/>
        </w:rPr>
        <w:t>‘Update-Database</w:t>
      </w:r>
      <w:r w:rsidR="00C24AC5">
        <w:rPr>
          <w:rFonts w:eastAsiaTheme="minorEastAsia"/>
          <w:sz w:val="20"/>
          <w:szCs w:val="20"/>
        </w:rPr>
        <w:t>.</w:t>
      </w:r>
      <w:r w:rsidR="00621481">
        <w:rPr>
          <w:rFonts w:eastAsiaTheme="minorEastAsia"/>
          <w:sz w:val="20"/>
          <w:szCs w:val="20"/>
        </w:rPr>
        <w:t>’</w:t>
      </w:r>
    </w:p>
    <w:p w:rsidR="0021684A" w:rsidP="00912112" w:rsidRDefault="0021684A" w14:paraId="0E47BE8E" w14:textId="77777777">
      <w:pPr>
        <w:pStyle w:val="ListParagraph"/>
        <w:spacing w:after="0" w:line="240" w:lineRule="auto"/>
        <w:ind w:left="709"/>
        <w:rPr>
          <w:rFonts w:eastAsiaTheme="minorEastAsia"/>
          <w:sz w:val="20"/>
          <w:szCs w:val="20"/>
        </w:rPr>
      </w:pPr>
    </w:p>
    <w:p w:rsidR="00621481" w:rsidP="00912112" w:rsidRDefault="06F844B1" w14:paraId="115E9D30" w14:textId="76747B1B">
      <w:pPr>
        <w:pStyle w:val="ListParagraph"/>
        <w:spacing w:after="0" w:line="240" w:lineRule="auto"/>
        <w:ind w:left="709"/>
        <w:rPr>
          <w:rFonts w:eastAsiaTheme="minorEastAsia"/>
          <w:sz w:val="20"/>
          <w:szCs w:val="20"/>
        </w:rPr>
      </w:pPr>
      <w:r w:rsidR="06F844B1">
        <w:drawing>
          <wp:inline wp14:editId="5E22A08B" wp14:anchorId="508E4899">
            <wp:extent cx="5943600" cy="1604645"/>
            <wp:effectExtent l="0" t="0" r="0" b="0"/>
            <wp:docPr id="49" name="Picture 49" title=""/>
            <wp:cNvGraphicFramePr>
              <a:graphicFrameLocks noChangeAspect="1"/>
            </wp:cNvGraphicFramePr>
            <a:graphic>
              <a:graphicData uri="http://schemas.openxmlformats.org/drawingml/2006/picture">
                <pic:pic>
                  <pic:nvPicPr>
                    <pic:cNvPr id="0" name="Picture 49"/>
                    <pic:cNvPicPr/>
                  </pic:nvPicPr>
                  <pic:blipFill>
                    <a:blip r:embed="Rf51a8eb17b604bd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604645"/>
                    </a:xfrm>
                    <a:prstGeom prst="rect">
                      <a:avLst/>
                    </a:prstGeom>
                  </pic:spPr>
                </pic:pic>
              </a:graphicData>
            </a:graphic>
          </wp:inline>
        </w:drawing>
      </w:r>
    </w:p>
    <w:p w:rsidR="00C24AC5" w:rsidP="00912112" w:rsidRDefault="00C24AC5" w14:paraId="6B73C1A6" w14:textId="77777777">
      <w:pPr>
        <w:pStyle w:val="ListParagraph"/>
        <w:spacing w:after="0" w:line="240" w:lineRule="auto"/>
        <w:ind w:left="709"/>
        <w:rPr>
          <w:rFonts w:eastAsiaTheme="minorEastAsia"/>
          <w:sz w:val="20"/>
          <w:szCs w:val="20"/>
        </w:rPr>
      </w:pPr>
    </w:p>
    <w:p w:rsidR="0064449C" w:rsidP="00912112" w:rsidRDefault="0064449C" w14:paraId="790C83D5" w14:textId="7DD311F8">
      <w:pPr>
        <w:pStyle w:val="ListParagraph"/>
        <w:spacing w:after="0" w:line="240" w:lineRule="auto"/>
        <w:ind w:left="709"/>
        <w:rPr>
          <w:rFonts w:eastAsiaTheme="minorEastAsia"/>
          <w:sz w:val="20"/>
          <w:szCs w:val="20"/>
        </w:rPr>
      </w:pPr>
      <w:r>
        <w:rPr>
          <w:rFonts w:eastAsiaTheme="minorEastAsia"/>
          <w:sz w:val="20"/>
          <w:szCs w:val="20"/>
        </w:rPr>
        <w:t>Hit Enter, and then confirm that the last message presented f</w:t>
      </w:r>
      <w:r w:rsidR="00C24AC5">
        <w:rPr>
          <w:rFonts w:eastAsiaTheme="minorEastAsia"/>
          <w:sz w:val="20"/>
          <w:szCs w:val="20"/>
        </w:rPr>
        <w:t>ro</w:t>
      </w:r>
      <w:r>
        <w:rPr>
          <w:rFonts w:eastAsiaTheme="minorEastAsia"/>
          <w:sz w:val="20"/>
          <w:szCs w:val="20"/>
        </w:rPr>
        <w:t xml:space="preserve">m </w:t>
      </w:r>
      <w:r w:rsidR="00421728">
        <w:rPr>
          <w:rFonts w:eastAsiaTheme="minorEastAsia"/>
          <w:sz w:val="20"/>
          <w:szCs w:val="20"/>
        </w:rPr>
        <w:t>the Package</w:t>
      </w:r>
      <w:r>
        <w:rPr>
          <w:rFonts w:eastAsiaTheme="minorEastAsia"/>
          <w:sz w:val="20"/>
          <w:szCs w:val="20"/>
        </w:rPr>
        <w:t xml:space="preserve"> Manager reads ‘Done’. This </w:t>
      </w:r>
      <w:r w:rsidR="00421728">
        <w:rPr>
          <w:rFonts w:eastAsiaTheme="minorEastAsia"/>
          <w:sz w:val="20"/>
          <w:szCs w:val="20"/>
        </w:rPr>
        <w:t>indicates</w:t>
      </w:r>
      <w:r>
        <w:rPr>
          <w:rFonts w:eastAsiaTheme="minorEastAsia"/>
          <w:sz w:val="20"/>
          <w:szCs w:val="20"/>
        </w:rPr>
        <w:t xml:space="preserve"> a </w:t>
      </w:r>
      <w:r w:rsidR="00421728">
        <w:rPr>
          <w:rFonts w:eastAsiaTheme="minorEastAsia"/>
          <w:sz w:val="20"/>
          <w:szCs w:val="20"/>
        </w:rPr>
        <w:t>successful</w:t>
      </w:r>
      <w:r>
        <w:rPr>
          <w:rFonts w:eastAsiaTheme="minorEastAsia"/>
          <w:sz w:val="20"/>
          <w:szCs w:val="20"/>
        </w:rPr>
        <w:t xml:space="preserve"> deployment of the </w:t>
      </w:r>
      <w:r w:rsidR="00421728">
        <w:rPr>
          <w:rFonts w:eastAsiaTheme="minorEastAsia"/>
          <w:sz w:val="20"/>
          <w:szCs w:val="20"/>
        </w:rPr>
        <w:t>tables and schema changes.</w:t>
      </w:r>
    </w:p>
    <w:p w:rsidR="00C24AC5" w:rsidP="00912112" w:rsidRDefault="00C24AC5" w14:paraId="25654E9B" w14:textId="77777777">
      <w:pPr>
        <w:pStyle w:val="ListParagraph"/>
        <w:spacing w:after="0" w:line="240" w:lineRule="auto"/>
        <w:ind w:left="709"/>
        <w:rPr>
          <w:rFonts w:eastAsiaTheme="minorEastAsia"/>
          <w:sz w:val="20"/>
          <w:szCs w:val="20"/>
        </w:rPr>
      </w:pPr>
    </w:p>
    <w:p w:rsidRPr="008F1D8E" w:rsidR="00421728" w:rsidP="008F1D8E" w:rsidRDefault="0252FA76" w14:paraId="76A8D306" w14:textId="60891FB8">
      <w:pPr>
        <w:pStyle w:val="ListParagraph"/>
        <w:spacing w:after="0" w:line="240" w:lineRule="auto"/>
        <w:ind w:left="709"/>
        <w:rPr>
          <w:rFonts w:eastAsiaTheme="minorEastAsia"/>
          <w:sz w:val="20"/>
          <w:szCs w:val="20"/>
        </w:rPr>
      </w:pPr>
      <w:r w:rsidR="0252FA76">
        <w:drawing>
          <wp:inline wp14:editId="78CBDCC4" wp14:anchorId="47AA7FCA">
            <wp:extent cx="5943600" cy="1497330"/>
            <wp:effectExtent l="0" t="0" r="0" b="7620"/>
            <wp:docPr id="50" name="Picture 50" title=""/>
            <wp:cNvGraphicFramePr>
              <a:graphicFrameLocks noChangeAspect="1"/>
            </wp:cNvGraphicFramePr>
            <a:graphic>
              <a:graphicData uri="http://schemas.openxmlformats.org/drawingml/2006/picture">
                <pic:pic>
                  <pic:nvPicPr>
                    <pic:cNvPr id="0" name="Picture 50"/>
                    <pic:cNvPicPr/>
                  </pic:nvPicPr>
                  <pic:blipFill>
                    <a:blip r:embed="R678dc0738fdd43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1497330"/>
                    </a:xfrm>
                    <a:prstGeom prst="rect">
                      <a:avLst/>
                    </a:prstGeom>
                  </pic:spPr>
                </pic:pic>
              </a:graphicData>
            </a:graphic>
          </wp:inline>
        </w:drawing>
      </w:r>
    </w:p>
    <w:p w:rsidR="008328CE" w:rsidRDefault="008328CE" w14:paraId="78DC919A" w14:textId="77777777">
      <w:pPr>
        <w:rPr>
          <w:rFonts w:asciiTheme="majorHAnsi" w:hAnsiTheme="majorHAnsi" w:eastAsiaTheme="majorEastAsia" w:cstheme="majorBidi"/>
          <w:b/>
          <w:color w:val="2F5496" w:themeColor="accent1" w:themeShade="BF"/>
          <w:sz w:val="32"/>
          <w:szCs w:val="32"/>
        </w:rPr>
      </w:pPr>
      <w:r>
        <w:br w:type="page"/>
      </w:r>
    </w:p>
    <w:p w:rsidRPr="00C22B6E" w:rsidR="009A144B" w:rsidP="008F1D8E" w:rsidRDefault="64AD3C48" w14:paraId="125EFF02" w14:textId="135D2EE4">
      <w:pPr>
        <w:pStyle w:val="Heading1"/>
      </w:pPr>
      <w:bookmarkStart w:name="_Toc53055317" w:id="22"/>
      <w:r w:rsidRPr="1E13418C">
        <w:t>Post Deployment Tasks</w:t>
      </w:r>
      <w:r w:rsidR="00D96E6A">
        <w:t xml:space="preserve"> (Dynamics 365)</w:t>
      </w:r>
      <w:bookmarkEnd w:id="22"/>
    </w:p>
    <w:p w:rsidRPr="008F1D8E" w:rsidR="009A144B" w:rsidRDefault="4C6C74F1" w14:paraId="38FE21E8" w14:textId="3A588882">
      <w:pPr>
        <w:spacing w:after="0" w:line="257" w:lineRule="auto"/>
        <w:rPr>
          <w:rFonts w:ascii="Segoe UI" w:hAnsi="Segoe UI" w:eastAsia="Segoe UI" w:cs="Segoe UI"/>
          <w:sz w:val="20"/>
          <w:szCs w:val="20"/>
        </w:rPr>
      </w:pPr>
      <w:r w:rsidRPr="799349B6">
        <w:rPr>
          <w:rFonts w:ascii="Segoe UI" w:hAnsi="Segoe UI" w:eastAsia="Segoe UI" w:cs="Segoe UI"/>
          <w:sz w:val="20"/>
          <w:szCs w:val="20"/>
        </w:rPr>
        <w:t>Additional k</w:t>
      </w:r>
      <w:r w:rsidRPr="799349B6" w:rsidR="64AD3C48">
        <w:rPr>
          <w:rFonts w:ascii="Segoe UI" w:hAnsi="Segoe UI" w:eastAsia="Segoe UI" w:cs="Segoe UI"/>
          <w:sz w:val="20"/>
          <w:szCs w:val="20"/>
        </w:rPr>
        <w:t xml:space="preserve">ey steps are required </w:t>
      </w:r>
      <w:r w:rsidRPr="799349B6" w:rsidR="0A19E9B8">
        <w:rPr>
          <w:rFonts w:ascii="Segoe UI" w:hAnsi="Segoe UI" w:eastAsia="Segoe UI" w:cs="Segoe UI"/>
          <w:sz w:val="20"/>
          <w:szCs w:val="20"/>
        </w:rPr>
        <w:t xml:space="preserve">after an administrator has set up the Fundraising and Engagement </w:t>
      </w:r>
      <w:r w:rsidRPr="799349B6" w:rsidR="64AD3C48">
        <w:rPr>
          <w:rFonts w:ascii="Segoe UI" w:hAnsi="Segoe UI" w:eastAsia="Segoe UI" w:cs="Segoe UI"/>
          <w:sz w:val="20"/>
          <w:szCs w:val="20"/>
        </w:rPr>
        <w:t>Dynamics 365</w:t>
      </w:r>
      <w:r w:rsidRPr="799349B6" w:rsidR="019116E5">
        <w:rPr>
          <w:rFonts w:ascii="Segoe UI" w:hAnsi="Segoe UI" w:eastAsia="Segoe UI" w:cs="Segoe UI"/>
          <w:sz w:val="20"/>
          <w:szCs w:val="20"/>
        </w:rPr>
        <w:t xml:space="preserve"> </w:t>
      </w:r>
      <w:r w:rsidRPr="1CA881AD" w:rsidR="019116E5">
        <w:rPr>
          <w:rFonts w:ascii="Segoe UI" w:hAnsi="Segoe UI" w:eastAsia="Segoe UI" w:cs="Segoe UI"/>
          <w:sz w:val="20"/>
          <w:szCs w:val="20"/>
        </w:rPr>
        <w:t>environm</w:t>
      </w:r>
      <w:r w:rsidRPr="1CA881AD" w:rsidR="15F98CBD">
        <w:rPr>
          <w:rFonts w:ascii="Segoe UI" w:hAnsi="Segoe UI" w:eastAsia="Segoe UI" w:cs="Segoe UI"/>
          <w:sz w:val="20"/>
          <w:szCs w:val="20"/>
        </w:rPr>
        <w:t>e</w:t>
      </w:r>
      <w:r w:rsidRPr="1CA881AD" w:rsidR="019116E5">
        <w:rPr>
          <w:rFonts w:ascii="Segoe UI" w:hAnsi="Segoe UI" w:eastAsia="Segoe UI" w:cs="Segoe UI"/>
          <w:sz w:val="20"/>
          <w:szCs w:val="20"/>
        </w:rPr>
        <w:t>nt</w:t>
      </w:r>
      <w:r w:rsidRPr="1CA881AD" w:rsidR="64AD3C48">
        <w:rPr>
          <w:rFonts w:ascii="Segoe UI" w:hAnsi="Segoe UI" w:eastAsia="Segoe UI" w:cs="Segoe UI"/>
          <w:sz w:val="20"/>
          <w:szCs w:val="20"/>
        </w:rPr>
        <w:t>.</w:t>
      </w:r>
      <w:r w:rsidRPr="799349B6" w:rsidR="64AD3C48">
        <w:rPr>
          <w:rFonts w:ascii="Segoe UI" w:hAnsi="Segoe UI" w:eastAsia="Segoe UI" w:cs="Segoe UI"/>
          <w:sz w:val="20"/>
          <w:szCs w:val="20"/>
        </w:rPr>
        <w:t xml:space="preserve"> At least one configuration record populated with </w:t>
      </w:r>
      <w:r w:rsidRPr="799349B6" w:rsidR="39E0E9DE">
        <w:rPr>
          <w:rFonts w:ascii="Segoe UI" w:hAnsi="Segoe UI" w:eastAsia="Segoe UI" w:cs="Segoe UI"/>
          <w:sz w:val="20"/>
          <w:szCs w:val="20"/>
        </w:rPr>
        <w:t xml:space="preserve">needed </w:t>
      </w:r>
      <w:r w:rsidRPr="799349B6" w:rsidR="64AD3C48">
        <w:rPr>
          <w:rFonts w:ascii="Segoe UI" w:hAnsi="Segoe UI" w:eastAsia="Segoe UI" w:cs="Segoe UI"/>
          <w:sz w:val="20"/>
          <w:szCs w:val="20"/>
        </w:rPr>
        <w:t xml:space="preserve">Azure information is required and all </w:t>
      </w:r>
      <w:r w:rsidRPr="799349B6" w:rsidR="4BDA00F9">
        <w:rPr>
          <w:rFonts w:ascii="Segoe UI" w:hAnsi="Segoe UI" w:eastAsia="Segoe UI" w:cs="Segoe UI"/>
          <w:sz w:val="20"/>
          <w:szCs w:val="20"/>
        </w:rPr>
        <w:t xml:space="preserve">system </w:t>
      </w:r>
      <w:r w:rsidRPr="799349B6" w:rsidR="64AD3C48">
        <w:rPr>
          <w:rFonts w:ascii="Segoe UI" w:hAnsi="Segoe UI" w:eastAsia="Segoe UI" w:cs="Segoe UI"/>
          <w:sz w:val="20"/>
          <w:szCs w:val="20"/>
        </w:rPr>
        <w:t xml:space="preserve">users </w:t>
      </w:r>
      <w:r w:rsidRPr="799349B6" w:rsidR="16DCA8DC">
        <w:rPr>
          <w:rFonts w:ascii="Segoe UI" w:hAnsi="Segoe UI" w:eastAsia="Segoe UI" w:cs="Segoe UI"/>
          <w:sz w:val="20"/>
          <w:szCs w:val="20"/>
        </w:rPr>
        <w:t xml:space="preserve">must have </w:t>
      </w:r>
      <w:r w:rsidRPr="799349B6" w:rsidR="64AD3C48">
        <w:rPr>
          <w:rFonts w:ascii="Segoe UI" w:hAnsi="Segoe UI" w:eastAsia="Segoe UI" w:cs="Segoe UI"/>
          <w:sz w:val="20"/>
          <w:szCs w:val="20"/>
        </w:rPr>
        <w:t xml:space="preserve">a configuration record assigned to </w:t>
      </w:r>
      <w:r w:rsidRPr="799349B6" w:rsidR="009C6276">
        <w:rPr>
          <w:rFonts w:ascii="Segoe UI" w:hAnsi="Segoe UI" w:eastAsia="Segoe UI" w:cs="Segoe UI"/>
          <w:sz w:val="20"/>
          <w:szCs w:val="20"/>
        </w:rPr>
        <w:t>their</w:t>
      </w:r>
      <w:r w:rsidRPr="799349B6" w:rsidR="64AD3C48">
        <w:rPr>
          <w:rFonts w:ascii="Segoe UI" w:hAnsi="Segoe UI" w:eastAsia="Segoe UI" w:cs="Segoe UI"/>
          <w:sz w:val="20"/>
          <w:szCs w:val="20"/>
        </w:rPr>
        <w:t xml:space="preserve"> user record prior to </w:t>
      </w:r>
      <w:r w:rsidRPr="799349B6" w:rsidR="009C6276">
        <w:rPr>
          <w:rFonts w:ascii="Segoe UI" w:hAnsi="Segoe UI" w:eastAsia="Segoe UI" w:cs="Segoe UI"/>
          <w:sz w:val="20"/>
          <w:szCs w:val="20"/>
        </w:rPr>
        <w:t>use</w:t>
      </w:r>
      <w:r w:rsidRPr="799349B6" w:rsidR="64AD3C48">
        <w:rPr>
          <w:rFonts w:ascii="Segoe UI" w:hAnsi="Segoe UI" w:eastAsia="Segoe UI" w:cs="Segoe UI"/>
          <w:sz w:val="20"/>
          <w:szCs w:val="20"/>
        </w:rPr>
        <w:t xml:space="preserve">. </w:t>
      </w:r>
    </w:p>
    <w:p w:rsidRPr="00C22B6E" w:rsidR="009C6276" w:rsidP="008F1D8E" w:rsidRDefault="009C6276" w14:paraId="70CDE333" w14:textId="77777777">
      <w:pPr>
        <w:spacing w:after="0" w:line="257" w:lineRule="auto"/>
        <w:rPr>
          <w:rFonts w:ascii="Segoe UI" w:hAnsi="Segoe UI" w:eastAsia="Segoe UI" w:cs="Segoe UI"/>
        </w:rPr>
      </w:pPr>
    </w:p>
    <w:p w:rsidRPr="00C22B6E" w:rsidR="009A144B" w:rsidP="008F1D8E" w:rsidRDefault="64AD3C48" w14:paraId="3D85A3E2" w14:textId="7D2EC062">
      <w:pPr>
        <w:pStyle w:val="Heading2"/>
      </w:pPr>
      <w:bookmarkStart w:name="_Toc53055318" w:id="23"/>
      <w:r w:rsidRPr="1E13418C">
        <w:t>Configuration Record Prerequisites</w:t>
      </w:r>
      <w:bookmarkEnd w:id="23"/>
      <w:r w:rsidRPr="1E13418C">
        <w:t xml:space="preserve"> </w:t>
      </w:r>
    </w:p>
    <w:p w:rsidRPr="00233357" w:rsidR="005F3FB8" w:rsidP="799349B6" w:rsidRDefault="00A56BA9" w14:paraId="49871F3C" w14:textId="7AE8412E">
      <w:pPr>
        <w:spacing w:after="0" w:line="240" w:lineRule="auto"/>
        <w:rPr>
          <w:rFonts w:asciiTheme="majorHAnsi" w:hAnsiTheme="majorHAnsi" w:cstheme="majorBidi"/>
          <w:sz w:val="20"/>
          <w:szCs w:val="20"/>
        </w:rPr>
      </w:pPr>
      <w:r w:rsidRPr="799349B6">
        <w:rPr>
          <w:rFonts w:asciiTheme="majorHAnsi" w:hAnsiTheme="majorHAnsi" w:cstheme="majorBidi"/>
          <w:sz w:val="20"/>
          <w:szCs w:val="20"/>
        </w:rPr>
        <w:t xml:space="preserve">The </w:t>
      </w:r>
      <w:r w:rsidRPr="799349B6" w:rsidR="00E87EA9">
        <w:rPr>
          <w:rFonts w:asciiTheme="majorHAnsi" w:hAnsiTheme="majorHAnsi" w:cstheme="majorBidi"/>
          <w:sz w:val="20"/>
          <w:szCs w:val="20"/>
        </w:rPr>
        <w:t>C</w:t>
      </w:r>
      <w:r w:rsidRPr="799349B6">
        <w:rPr>
          <w:rFonts w:asciiTheme="majorHAnsi" w:hAnsiTheme="majorHAnsi" w:cstheme="majorBidi"/>
          <w:sz w:val="20"/>
          <w:szCs w:val="20"/>
        </w:rPr>
        <w:t xml:space="preserve">onfiguration </w:t>
      </w:r>
      <w:r w:rsidRPr="799349B6" w:rsidR="00E87EA9">
        <w:rPr>
          <w:rFonts w:asciiTheme="majorHAnsi" w:hAnsiTheme="majorHAnsi" w:cstheme="majorBidi"/>
          <w:sz w:val="20"/>
          <w:szCs w:val="20"/>
        </w:rPr>
        <w:t>R</w:t>
      </w:r>
      <w:r w:rsidRPr="799349B6">
        <w:rPr>
          <w:rFonts w:asciiTheme="majorHAnsi" w:hAnsiTheme="majorHAnsi" w:cstheme="majorBidi"/>
          <w:sz w:val="20"/>
          <w:szCs w:val="20"/>
        </w:rPr>
        <w:t xml:space="preserve">ecord requires </w:t>
      </w:r>
      <w:r w:rsidRPr="799349B6" w:rsidR="00CC611B">
        <w:rPr>
          <w:rFonts w:asciiTheme="majorHAnsi" w:hAnsiTheme="majorHAnsi" w:cstheme="majorBidi"/>
          <w:sz w:val="20"/>
          <w:szCs w:val="20"/>
        </w:rPr>
        <w:t xml:space="preserve">five specific </w:t>
      </w:r>
      <w:r w:rsidRPr="799349B6" w:rsidR="00E87EA9">
        <w:rPr>
          <w:rFonts w:asciiTheme="majorHAnsi" w:hAnsiTheme="majorHAnsi" w:cstheme="majorBidi"/>
          <w:sz w:val="20"/>
          <w:szCs w:val="20"/>
        </w:rPr>
        <w:t>A</w:t>
      </w:r>
      <w:r w:rsidRPr="799349B6" w:rsidR="00CC611B">
        <w:rPr>
          <w:rFonts w:asciiTheme="majorHAnsi" w:hAnsiTheme="majorHAnsi" w:cstheme="majorBidi"/>
          <w:sz w:val="20"/>
          <w:szCs w:val="20"/>
        </w:rPr>
        <w:t>zure</w:t>
      </w:r>
      <w:r w:rsidRPr="799349B6" w:rsidR="00E87EA9">
        <w:rPr>
          <w:rFonts w:asciiTheme="majorHAnsi" w:hAnsiTheme="majorHAnsi" w:cstheme="majorBidi"/>
          <w:sz w:val="20"/>
          <w:szCs w:val="20"/>
        </w:rPr>
        <w:t>-</w:t>
      </w:r>
      <w:r w:rsidRPr="799349B6" w:rsidR="00CC611B">
        <w:rPr>
          <w:rFonts w:asciiTheme="majorHAnsi" w:hAnsiTheme="majorHAnsi" w:cstheme="majorBidi"/>
          <w:sz w:val="20"/>
          <w:szCs w:val="20"/>
        </w:rPr>
        <w:t xml:space="preserve">dependent configuration settings </w:t>
      </w:r>
      <w:r w:rsidRPr="799349B6" w:rsidR="1FFA1F06">
        <w:rPr>
          <w:rFonts w:asciiTheme="majorHAnsi" w:hAnsiTheme="majorHAnsi" w:cstheme="majorBidi"/>
          <w:sz w:val="20"/>
          <w:szCs w:val="20"/>
        </w:rPr>
        <w:t xml:space="preserve">to be set </w:t>
      </w:r>
      <w:r w:rsidRPr="799349B6" w:rsidR="005F3FB8">
        <w:rPr>
          <w:rFonts w:asciiTheme="majorHAnsi" w:hAnsiTheme="majorHAnsi" w:cstheme="majorBidi"/>
          <w:sz w:val="20"/>
          <w:szCs w:val="20"/>
        </w:rPr>
        <w:t>prior to use</w:t>
      </w:r>
      <w:r w:rsidRPr="799349B6" w:rsidR="00E87EA9">
        <w:rPr>
          <w:rFonts w:asciiTheme="majorHAnsi" w:hAnsiTheme="majorHAnsi" w:cstheme="majorBidi"/>
          <w:sz w:val="20"/>
          <w:szCs w:val="20"/>
        </w:rPr>
        <w:t>. T</w:t>
      </w:r>
      <w:r w:rsidRPr="799349B6" w:rsidR="005F3FB8">
        <w:rPr>
          <w:rFonts w:asciiTheme="majorHAnsi" w:hAnsiTheme="majorHAnsi" w:cstheme="majorBidi"/>
          <w:sz w:val="20"/>
          <w:szCs w:val="20"/>
        </w:rPr>
        <w:t xml:space="preserve">hese </w:t>
      </w:r>
      <w:r w:rsidRPr="799349B6" w:rsidR="0A536BBC">
        <w:rPr>
          <w:rFonts w:asciiTheme="majorHAnsi" w:hAnsiTheme="majorHAnsi" w:cstheme="majorBidi"/>
          <w:sz w:val="20"/>
          <w:szCs w:val="20"/>
        </w:rPr>
        <w:t xml:space="preserve">five configuration settings </w:t>
      </w:r>
      <w:r w:rsidRPr="799349B6" w:rsidR="005F3FB8">
        <w:rPr>
          <w:rFonts w:asciiTheme="majorHAnsi" w:hAnsiTheme="majorHAnsi" w:cstheme="majorBidi"/>
          <w:sz w:val="20"/>
          <w:szCs w:val="20"/>
        </w:rPr>
        <w:t>have been listed here along with how to retrieve the value from Azure</w:t>
      </w:r>
      <w:r w:rsidRPr="799349B6" w:rsidR="000D1EE2">
        <w:rPr>
          <w:rFonts w:asciiTheme="majorHAnsi" w:hAnsiTheme="majorHAnsi" w:cstheme="majorBidi"/>
          <w:sz w:val="20"/>
          <w:szCs w:val="20"/>
        </w:rPr>
        <w:t xml:space="preserve">. Note that the labels of the following </w:t>
      </w:r>
      <w:r w:rsidRPr="799349B6" w:rsidR="00523CB9">
        <w:rPr>
          <w:rFonts w:asciiTheme="majorHAnsi" w:hAnsiTheme="majorHAnsi" w:cstheme="majorBidi"/>
          <w:sz w:val="20"/>
          <w:szCs w:val="20"/>
        </w:rPr>
        <w:t xml:space="preserve">options match the </w:t>
      </w:r>
      <w:r w:rsidRPr="799349B6" w:rsidR="00225789">
        <w:rPr>
          <w:rFonts w:asciiTheme="majorHAnsi" w:hAnsiTheme="majorHAnsi" w:cstheme="majorBidi"/>
          <w:sz w:val="20"/>
          <w:szCs w:val="20"/>
        </w:rPr>
        <w:t xml:space="preserve">label of the </w:t>
      </w:r>
      <w:r w:rsidRPr="799349B6" w:rsidR="00462B0C">
        <w:rPr>
          <w:rFonts w:asciiTheme="majorHAnsi" w:hAnsiTheme="majorHAnsi" w:cstheme="majorBidi"/>
          <w:sz w:val="20"/>
          <w:szCs w:val="20"/>
        </w:rPr>
        <w:t>configuration record in Fundraising and Engagement.</w:t>
      </w:r>
    </w:p>
    <w:p w:rsidRPr="00233357" w:rsidR="00E87EA9" w:rsidP="005F3FB8" w:rsidRDefault="00E87EA9" w14:paraId="40FD5AF8" w14:textId="77777777">
      <w:pPr>
        <w:spacing w:after="0" w:line="240" w:lineRule="auto"/>
        <w:rPr>
          <w:rFonts w:asciiTheme="majorHAnsi" w:hAnsiTheme="majorHAnsi" w:eastAsiaTheme="minorEastAsia" w:cstheme="majorHAnsi"/>
          <w:sz w:val="20"/>
          <w:szCs w:val="20"/>
        </w:rPr>
      </w:pPr>
    </w:p>
    <w:p w:rsidRPr="00233357" w:rsidR="005F3FB8" w:rsidP="00E87EA9" w:rsidRDefault="004D22D1" w14:paraId="7FD9BFC8" w14:textId="39A17AB3">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 xml:space="preserve">Azure </w:t>
      </w:r>
      <w:r w:rsidRPr="00233357" w:rsidR="00E550EC">
        <w:rPr>
          <w:rFonts w:asciiTheme="majorHAnsi" w:hAnsiTheme="majorHAnsi" w:eastAsiaTheme="minorEastAsia" w:cstheme="majorHAnsi"/>
          <w:b/>
          <w:bCs/>
          <w:sz w:val="20"/>
          <w:szCs w:val="20"/>
        </w:rPr>
        <w:t>Web API URL</w:t>
      </w:r>
    </w:p>
    <w:p w:rsidRPr="00233357" w:rsidR="00233357" w:rsidP="00233357" w:rsidRDefault="00233357" w14:paraId="02ECE82B"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709FA600" w14:paraId="4F039601" w14:textId="29FB2460">
      <w:pPr>
        <w:pStyle w:val="ListParagraph"/>
        <w:spacing w:after="0" w:line="240" w:lineRule="auto"/>
        <w:ind w:left="709"/>
        <w:rPr>
          <w:rFonts w:ascii="Segoe UI" w:hAnsi="Segoe UI" w:eastAsia="" w:cs="" w:asciiTheme="majorAscii" w:hAnsiTheme="majorAscii" w:eastAsiaTheme="minorEastAsia" w:cstheme="majorBidi"/>
          <w:sz w:val="20"/>
          <w:szCs w:val="20"/>
        </w:rPr>
      </w:pPr>
      <w:r w:rsidR="709FA600">
        <w:drawing>
          <wp:inline wp14:editId="1F36970D" wp14:anchorId="7A66F23C">
            <wp:extent cx="5426530" cy="518795"/>
            <wp:effectExtent l="0" t="0" r="3175"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4dd0314f0ac047f0">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8700"/>
                    <a:stretch>
                      <a:fillRect/>
                    </a:stretch>
                  </pic:blipFill>
                  <pic:spPr>
                    <a:xfrm rot="0" flipH="0" flipV="0">
                      <a:off x="0" y="0"/>
                      <a:ext cx="5426530" cy="518795"/>
                    </a:xfrm>
                    <a:prstGeom prst="rect">
                      <a:avLst/>
                    </a:prstGeom>
                  </pic:spPr>
                </pic:pic>
              </a:graphicData>
            </a:graphic>
          </wp:inline>
        </w:drawing>
      </w:r>
    </w:p>
    <w:p w:rsidRPr="00233357" w:rsidR="00233357" w:rsidP="005A1C92" w:rsidRDefault="00233357" w14:paraId="22AF4973" w14:textId="77777777">
      <w:pPr>
        <w:pStyle w:val="ListParagraph"/>
        <w:spacing w:after="0" w:line="240" w:lineRule="auto"/>
        <w:ind w:left="709"/>
        <w:rPr>
          <w:rFonts w:asciiTheme="majorHAnsi" w:hAnsiTheme="majorHAnsi" w:eastAsiaTheme="minorEastAsia" w:cstheme="majorHAnsi"/>
          <w:sz w:val="20"/>
          <w:szCs w:val="20"/>
        </w:rPr>
      </w:pPr>
    </w:p>
    <w:p w:rsidRPr="00233357" w:rsidR="00E76653" w:rsidP="00E76653" w:rsidRDefault="00E76653" w14:paraId="61A4CE8C" w14:textId="10A9C94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the </w:t>
      </w:r>
      <w:r w:rsidR="00233357">
        <w:rPr>
          <w:rFonts w:asciiTheme="majorHAnsi" w:hAnsiTheme="majorHAnsi" w:eastAsiaTheme="minorEastAsia" w:cstheme="majorHAnsi"/>
          <w:sz w:val="20"/>
          <w:szCs w:val="20"/>
        </w:rPr>
        <w:t>A</w:t>
      </w:r>
      <w:r w:rsidRPr="00233357">
        <w:rPr>
          <w:rFonts w:asciiTheme="majorHAnsi" w:hAnsiTheme="majorHAnsi" w:eastAsiaTheme="minorEastAsia" w:cstheme="majorHAnsi"/>
          <w:sz w:val="20"/>
          <w:szCs w:val="20"/>
        </w:rPr>
        <w:t xml:space="preserve">zure </w:t>
      </w:r>
      <w:r w:rsidRPr="00233357" w:rsidR="00190F52">
        <w:rPr>
          <w:rFonts w:asciiTheme="majorHAnsi" w:hAnsiTheme="majorHAnsi" w:eastAsiaTheme="minorEastAsia" w:cstheme="majorHAnsi"/>
          <w:sz w:val="20"/>
          <w:szCs w:val="20"/>
        </w:rPr>
        <w:t>Web App that is hosting your AP</w:t>
      </w:r>
      <w:r w:rsidRPr="00233357" w:rsidR="00983437">
        <w:rPr>
          <w:rFonts w:asciiTheme="majorHAnsi" w:hAnsiTheme="majorHAnsi" w:eastAsiaTheme="minorEastAsia" w:cstheme="majorHAnsi"/>
          <w:sz w:val="20"/>
          <w:szCs w:val="20"/>
        </w:rPr>
        <w:t>I</w:t>
      </w:r>
      <w:r w:rsidRPr="00233357" w:rsidR="00190F52">
        <w:rPr>
          <w:rFonts w:asciiTheme="majorHAnsi" w:hAnsiTheme="majorHAnsi" w:eastAsiaTheme="minorEastAsia" w:cstheme="majorHAnsi"/>
          <w:sz w:val="20"/>
          <w:szCs w:val="20"/>
        </w:rPr>
        <w:t xml:space="preserve"> components</w:t>
      </w:r>
      <w:r w:rsidR="00B636E8">
        <w:rPr>
          <w:rFonts w:asciiTheme="majorHAnsi" w:hAnsiTheme="majorHAnsi" w:eastAsiaTheme="minorEastAsia" w:cstheme="majorHAnsi"/>
          <w:sz w:val="20"/>
          <w:szCs w:val="20"/>
        </w:rPr>
        <w:t>.</w:t>
      </w:r>
    </w:p>
    <w:p w:rsidRPr="00233357" w:rsidR="004B4DF7" w:rsidP="00E76653" w:rsidRDefault="004B4DF7" w14:paraId="496A21B7" w14:textId="5C9B47F6">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From the General tab, locate the URL</w:t>
      </w:r>
      <w:r w:rsidR="00B636E8">
        <w:rPr>
          <w:rFonts w:asciiTheme="majorHAnsi" w:hAnsiTheme="majorHAnsi" w:eastAsiaTheme="minorEastAsia" w:cstheme="majorHAnsi"/>
          <w:sz w:val="20"/>
          <w:szCs w:val="20"/>
        </w:rPr>
        <w:t>.</w:t>
      </w:r>
    </w:p>
    <w:p w:rsidRPr="00233357" w:rsidR="00EE2755" w:rsidP="006F1CAA" w:rsidRDefault="00D33A9D" w14:paraId="24B1A78E" w14:textId="4A4381D7">
      <w:pPr>
        <w:pStyle w:val="ListParagraph"/>
        <w:numPr>
          <w:ilvl w:val="0"/>
          <w:numId w:val="16"/>
        </w:numPr>
        <w:spacing w:after="0" w:line="240" w:lineRule="auto"/>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w:t>
      </w:r>
      <w:r w:rsidRPr="00233357" w:rsidR="00EE2755">
        <w:rPr>
          <w:rFonts w:asciiTheme="majorHAnsi" w:hAnsiTheme="majorHAnsi" w:eastAsiaTheme="minorEastAsia" w:cstheme="majorHAnsi"/>
          <w:sz w:val="20"/>
          <w:szCs w:val="20"/>
        </w:rPr>
        <w:t>‘Azure Web API URL’ field and append /api/ to it</w:t>
      </w:r>
      <w:r w:rsidR="00B636E8">
        <w:rPr>
          <w:rFonts w:asciiTheme="majorHAnsi" w:hAnsiTheme="majorHAnsi" w:eastAsiaTheme="minorEastAsia" w:cstheme="majorHAnsi"/>
          <w:sz w:val="20"/>
          <w:szCs w:val="20"/>
        </w:rPr>
        <w:t>.</w:t>
      </w:r>
      <w:r w:rsidRPr="00233357" w:rsidR="00EE2755">
        <w:rPr>
          <w:rFonts w:asciiTheme="majorHAnsi" w:hAnsiTheme="majorHAnsi" w:eastAsiaTheme="minorEastAsia" w:cstheme="majorHAnsi"/>
          <w:sz w:val="20"/>
          <w:szCs w:val="20"/>
        </w:rPr>
        <w:t xml:space="preserve"> </w:t>
      </w:r>
      <w:r w:rsidR="00B636E8">
        <w:rPr>
          <w:rFonts w:asciiTheme="majorHAnsi" w:hAnsiTheme="majorHAnsi" w:eastAsiaTheme="minorEastAsia" w:cstheme="majorHAnsi"/>
          <w:sz w:val="20"/>
          <w:szCs w:val="20"/>
        </w:rPr>
        <w:t>T</w:t>
      </w:r>
      <w:r w:rsidRPr="00233357" w:rsidR="00EE2755">
        <w:rPr>
          <w:rFonts w:asciiTheme="majorHAnsi" w:hAnsiTheme="majorHAnsi" w:eastAsiaTheme="minorEastAsia" w:cstheme="majorHAnsi"/>
          <w:sz w:val="20"/>
          <w:szCs w:val="20"/>
        </w:rPr>
        <w:t xml:space="preserve">he full URL must </w:t>
      </w:r>
      <w:r w:rsidR="00B636E8">
        <w:rPr>
          <w:rFonts w:asciiTheme="majorHAnsi" w:hAnsiTheme="majorHAnsi" w:eastAsiaTheme="minorEastAsia" w:cstheme="majorHAnsi"/>
          <w:sz w:val="20"/>
          <w:szCs w:val="20"/>
        </w:rPr>
        <w:t>read</w:t>
      </w:r>
      <w:r w:rsidRPr="00233357" w:rsidR="00EE275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hyperlink w:history="1" r:id="rId94">
        <w:r w:rsidRPr="00233357" w:rsidR="009419F5">
          <w:rPr>
            <w:rStyle w:val="Hyperlink"/>
            <w:rFonts w:asciiTheme="majorHAnsi" w:hAnsiTheme="majorHAnsi" w:eastAsiaTheme="minorEastAsia" w:cstheme="majorHAnsi"/>
            <w:sz w:val="20"/>
            <w:szCs w:val="20"/>
          </w:rPr>
          <w:t>https://fundraising-yourexample-dev.azurewebsites.net/api/</w:t>
        </w:r>
      </w:hyperlink>
      <w:r w:rsidR="00841145">
        <w:rPr>
          <w:rFonts w:asciiTheme="majorHAnsi" w:hAnsiTheme="majorHAnsi" w:eastAsiaTheme="minorEastAsia" w:cstheme="majorHAnsi"/>
          <w:sz w:val="20"/>
          <w:szCs w:val="20"/>
        </w:rPr>
        <w:t>.</w:t>
      </w:r>
      <w:r w:rsidRPr="00233357" w:rsidR="009419F5">
        <w:rPr>
          <w:rFonts w:asciiTheme="majorHAnsi" w:hAnsiTheme="majorHAnsi" w:eastAsiaTheme="minorEastAsia" w:cstheme="majorHAnsi"/>
          <w:sz w:val="20"/>
          <w:szCs w:val="20"/>
        </w:rPr>
        <w:t xml:space="preserve"> </w:t>
      </w:r>
    </w:p>
    <w:p w:rsidRPr="00233357" w:rsidR="009419F5" w:rsidP="008F1D8E" w:rsidRDefault="009419F5" w14:paraId="579A9CCE" w14:textId="77777777">
      <w:pPr>
        <w:pStyle w:val="ListParagraph"/>
        <w:spacing w:after="0" w:line="240" w:lineRule="auto"/>
        <w:ind w:left="1069"/>
        <w:rPr>
          <w:rFonts w:asciiTheme="majorHAnsi" w:hAnsiTheme="majorHAnsi" w:eastAsiaTheme="minorEastAsia" w:cstheme="majorHAnsi"/>
          <w:sz w:val="20"/>
          <w:szCs w:val="20"/>
        </w:rPr>
      </w:pPr>
    </w:p>
    <w:p w:rsidRPr="00233357" w:rsidR="005A1C92" w:rsidP="37819E6C" w:rsidRDefault="00335B7B" w14:paraId="589B5DBE" w14:textId="04EDB55B">
      <w:pPr>
        <w:pStyle w:val="ListParagraph"/>
        <w:numPr>
          <w:ilvl w:val="0"/>
          <w:numId w:val="27"/>
        </w:numPr>
        <w:spacing w:after="0" w:line="240" w:lineRule="auto"/>
        <w:rPr>
          <w:rFonts w:asciiTheme="majorHAnsi" w:hAnsiTheme="majorHAnsi" w:eastAsiaTheme="minorEastAsia" w:cstheme="majorBidi"/>
          <w:b/>
          <w:bCs/>
          <w:sz w:val="20"/>
          <w:szCs w:val="20"/>
        </w:rPr>
      </w:pPr>
      <w:r w:rsidRPr="37819E6C">
        <w:rPr>
          <w:rFonts w:asciiTheme="majorHAnsi" w:hAnsiTheme="majorHAnsi" w:eastAsiaTheme="minorEastAsia" w:cstheme="majorBidi"/>
          <w:b/>
          <w:bCs/>
          <w:sz w:val="20"/>
          <w:szCs w:val="20"/>
        </w:rPr>
        <w:t>API Padlock Token</w:t>
      </w:r>
    </w:p>
    <w:p w:rsidRPr="00233357" w:rsidR="00233357" w:rsidP="005A1C92" w:rsidRDefault="00233357" w14:paraId="173F941C" w14:textId="77777777">
      <w:pPr>
        <w:pStyle w:val="ListParagraph"/>
        <w:rPr>
          <w:rFonts w:asciiTheme="majorHAnsi" w:hAnsiTheme="majorHAnsi" w:eastAsiaTheme="minorEastAsia" w:cstheme="majorHAnsi"/>
          <w:sz w:val="20"/>
          <w:szCs w:val="20"/>
        </w:rPr>
      </w:pPr>
    </w:p>
    <w:p w:rsidRPr="00233357" w:rsidR="001D03A8" w:rsidP="535B0E91" w:rsidRDefault="001D03A8" w14:paraId="1CC89698" w14:textId="4F143816">
      <w:pPr>
        <w:pStyle w:val="ListParagraph"/>
        <w:numPr>
          <w:ilvl w:val="0"/>
          <w:numId w:val="19"/>
        </w:numPr>
        <w:spacing w:after="0" w:line="240" w:lineRule="auto"/>
        <w:rPr>
          <w:sz w:val="20"/>
          <w:szCs w:val="20"/>
        </w:rPr>
      </w:pPr>
      <w:r w:rsidRPr="07759BF5" w:rsidR="001D03A8">
        <w:rPr>
          <w:rFonts w:ascii="Segoe UI" w:hAnsi="Segoe UI" w:eastAsia="" w:cs="" w:asciiTheme="majorAscii" w:hAnsiTheme="majorAscii" w:eastAsiaTheme="minorEastAsia" w:cstheme="majorBidi"/>
          <w:sz w:val="20"/>
          <w:szCs w:val="20"/>
        </w:rPr>
        <w:t>Currently the padlock is se</w:t>
      </w:r>
      <w:r w:rsidRPr="07759BF5" w:rsidR="7B61D61B">
        <w:rPr>
          <w:rFonts w:ascii="Segoe UI" w:hAnsi="Segoe UI" w:eastAsia="" w:cs="" w:asciiTheme="majorAscii" w:hAnsiTheme="majorAscii" w:eastAsiaTheme="minorEastAsia" w:cstheme="majorBidi"/>
          <w:sz w:val="20"/>
          <w:szCs w:val="20"/>
        </w:rPr>
        <w:t xml:space="preserve">t to a generic value </w:t>
      </w:r>
      <w:r w:rsidRPr="07759BF5" w:rsidR="004A3302">
        <w:rPr>
          <w:rFonts w:ascii="Segoe UI" w:hAnsi="Segoe UI" w:eastAsia="" w:cs="" w:asciiTheme="majorAscii" w:hAnsiTheme="majorAscii" w:eastAsiaTheme="minorEastAsia" w:cstheme="majorBidi"/>
          <w:sz w:val="20"/>
          <w:szCs w:val="20"/>
        </w:rPr>
        <w:t>by default</w:t>
      </w:r>
      <w:r w:rsidRPr="07759BF5" w:rsidR="4BD35AC2">
        <w:rPr>
          <w:rFonts w:ascii="Segoe UI" w:hAnsi="Segoe UI" w:eastAsia="" w:cs="" w:asciiTheme="majorAscii" w:hAnsiTheme="majorAscii" w:eastAsiaTheme="minorEastAsia" w:cstheme="majorBidi"/>
          <w:sz w:val="20"/>
          <w:szCs w:val="20"/>
        </w:rPr>
        <w:t xml:space="preserve">.  This generic value must </w:t>
      </w:r>
      <w:r w:rsidRPr="07759BF5" w:rsidR="2424F1DE">
        <w:rPr>
          <w:rFonts w:ascii="Segoe UI" w:hAnsi="Segoe UI" w:eastAsia="" w:cs="" w:asciiTheme="majorAscii" w:hAnsiTheme="majorAscii" w:eastAsiaTheme="minorEastAsia" w:cstheme="majorBidi"/>
          <w:sz w:val="20"/>
          <w:szCs w:val="20"/>
        </w:rPr>
        <w:t>be updated.</w:t>
      </w:r>
      <w:r w:rsidRPr="07759BF5" w:rsidR="27FBBD84">
        <w:rPr>
          <w:rFonts w:ascii="Segoe UI" w:hAnsi="Segoe UI" w:eastAsia="" w:cs="" w:asciiTheme="majorAscii" w:hAnsiTheme="majorAscii" w:eastAsiaTheme="minorEastAsia" w:cstheme="majorBidi"/>
          <w:sz w:val="20"/>
          <w:szCs w:val="20"/>
        </w:rPr>
        <w:t xml:space="preserve"> </w:t>
      </w:r>
    </w:p>
    <w:p w:rsidR="2424F1DE" w:rsidP="07759BF5" w:rsidRDefault="2424F1DE" w14:paraId="1B7A7BEC" w14:textId="4AE981C9">
      <w:pPr>
        <w:pStyle w:val="ListParagraph"/>
        <w:numPr>
          <w:ilvl w:val="0"/>
          <w:numId w:val="19"/>
        </w:numPr>
        <w:spacing w:after="0" w:line="240" w:lineRule="auto"/>
        <w:rPr>
          <w:rFonts w:ascii="Segoe UI" w:hAnsi="Segoe UI" w:eastAsia="" w:cs="" w:asciiTheme="majorAscii" w:hAnsiTheme="majorAscii" w:eastAsiaTheme="majorEastAsia" w:cstheme="majorBidi"/>
          <w:sz w:val="20"/>
          <w:szCs w:val="20"/>
        </w:rPr>
      </w:pPr>
      <w:r w:rsidRPr="07759BF5" w:rsidR="2424F1DE">
        <w:rPr>
          <w:rFonts w:ascii="Segoe UI" w:hAnsi="Segoe UI" w:eastAsia="" w:cs="" w:asciiTheme="majorAscii" w:hAnsiTheme="majorAscii" w:eastAsiaTheme="minorEastAsia" w:cstheme="majorBidi"/>
          <w:sz w:val="20"/>
          <w:szCs w:val="20"/>
        </w:rPr>
        <w:t>Generate a new ‘API Padlock Token’ and do not share this token with anyone.</w:t>
      </w:r>
    </w:p>
    <w:p w:rsidR="7AA47FB9" w:rsidP="07759BF5" w:rsidRDefault="7AA47FB9" w14:paraId="114C691F" w14:textId="65616A2B">
      <w:pPr>
        <w:pStyle w:val="ListParagraph"/>
        <w:numPr>
          <w:ilvl w:val="0"/>
          <w:numId w:val="19"/>
        </w:numPr>
        <w:spacing w:after="0" w:line="240" w:lineRule="auto"/>
        <w:rPr>
          <w:rFonts w:ascii="Segoe UI" w:hAnsi="Segoe UI" w:eastAsia="Segoe UI" w:cs="Segoe UI" w:asciiTheme="majorAscii" w:hAnsiTheme="majorAscii" w:eastAsiaTheme="majorAscii" w:cstheme="majorAscii"/>
          <w:sz w:val="20"/>
          <w:szCs w:val="20"/>
        </w:rPr>
      </w:pPr>
      <w:r w:rsidRPr="07759BF5" w:rsidR="7AA47FB9">
        <w:rPr>
          <w:rFonts w:ascii="Segoe UI" w:hAnsi="Segoe UI" w:eastAsia="" w:cs="" w:asciiTheme="majorAscii" w:hAnsiTheme="majorAscii" w:eastAsiaTheme="majorEastAsia" w:cstheme="majorBidi"/>
          <w:sz w:val="20"/>
          <w:szCs w:val="20"/>
        </w:rPr>
        <w:t xml:space="preserve">If you update the Padlock Token value after the initial deployment, you need to put </w:t>
      </w:r>
      <w:r w:rsidRPr="07759BF5" w:rsidR="033C999C">
        <w:rPr>
          <w:rFonts w:ascii="Segoe UI" w:hAnsi="Segoe UI" w:eastAsia="" w:cs="" w:asciiTheme="majorAscii" w:hAnsiTheme="majorAscii" w:eastAsiaTheme="majorEastAsia" w:cstheme="majorBidi"/>
          <w:sz w:val="20"/>
          <w:szCs w:val="20"/>
        </w:rPr>
        <w:t xml:space="preserve">the salted Padlock Token value in the </w:t>
      </w:r>
      <w:proofErr w:type="spellStart"/>
      <w:r w:rsidRPr="07759BF5" w:rsidR="033C999C">
        <w:rPr>
          <w:rFonts w:ascii="Segoe UI" w:hAnsi="Segoe UI" w:eastAsia="" w:cs="" w:asciiTheme="majorAscii" w:hAnsiTheme="majorAscii" w:eastAsiaTheme="majorEastAsia" w:cstheme="majorBidi"/>
          <w:sz w:val="20"/>
          <w:szCs w:val="20"/>
        </w:rPr>
        <w:t>APIKeys:SaltedGatewayAPIKey</w:t>
      </w:r>
      <w:proofErr w:type="spellEnd"/>
      <w:r w:rsidRPr="07759BF5" w:rsidR="033C999C">
        <w:rPr>
          <w:rFonts w:ascii="Segoe UI" w:hAnsi="Segoe UI" w:eastAsia="" w:cs="" w:asciiTheme="majorAscii" w:hAnsiTheme="majorAscii" w:eastAsiaTheme="majorEastAsia" w:cstheme="majorBidi"/>
          <w:sz w:val="20"/>
          <w:szCs w:val="20"/>
        </w:rPr>
        <w:t xml:space="preserve"> configuration entry in the Azure API application</w:t>
      </w:r>
      <w:r w:rsidRPr="07759BF5" w:rsidR="39DEB9BA">
        <w:rPr>
          <w:rFonts w:ascii="Segoe UI" w:hAnsi="Segoe UI" w:eastAsia="" w:cs="" w:asciiTheme="majorAscii" w:hAnsiTheme="majorAscii" w:eastAsiaTheme="majorEastAsia" w:cstheme="majorBidi"/>
          <w:sz w:val="20"/>
          <w:szCs w:val="20"/>
        </w:rPr>
        <w:t>.</w:t>
      </w:r>
    </w:p>
    <w:p w:rsidRPr="00233357" w:rsidR="005A1C92" w:rsidP="008F1D8E" w:rsidRDefault="005A1C92" w14:paraId="796FFF20" w14:textId="77777777">
      <w:pPr>
        <w:pStyle w:val="ListParagraph"/>
        <w:spacing w:after="0" w:line="240" w:lineRule="auto"/>
        <w:ind w:left="709"/>
        <w:rPr>
          <w:rFonts w:asciiTheme="majorHAnsi" w:hAnsiTheme="majorHAnsi" w:eastAsiaTheme="minorEastAsia" w:cstheme="majorHAnsi"/>
          <w:sz w:val="20"/>
          <w:szCs w:val="20"/>
        </w:rPr>
      </w:pPr>
    </w:p>
    <w:p w:rsidRPr="00233357" w:rsidR="00335B7B" w:rsidP="00E87EA9" w:rsidRDefault="000B381B" w14:paraId="7FFB1813" w14:textId="5C461D29">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Background Services Web Job URL</w:t>
      </w:r>
    </w:p>
    <w:p w:rsidRPr="00233357" w:rsidR="00233357" w:rsidP="00233357" w:rsidRDefault="00233357" w14:paraId="08D9A6D5"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116CAADA" w14:paraId="15026E7C" w14:textId="70C377C3">
      <w:pPr>
        <w:pStyle w:val="ListParagraph"/>
        <w:spacing w:after="0" w:line="240" w:lineRule="auto"/>
        <w:ind w:left="709"/>
        <w:rPr>
          <w:rFonts w:ascii="Segoe UI" w:hAnsi="Segoe UI" w:eastAsia="" w:cs="" w:asciiTheme="majorAscii" w:hAnsiTheme="majorAscii" w:eastAsiaTheme="minorEastAsia" w:cstheme="majorBidi"/>
          <w:sz w:val="20"/>
          <w:szCs w:val="20"/>
        </w:rPr>
      </w:pPr>
      <w:r w:rsidR="116CAADA">
        <w:drawing>
          <wp:inline wp14:editId="512FF9B5" wp14:anchorId="5FDD0680">
            <wp:extent cx="5519058" cy="574040"/>
            <wp:effectExtent l="0" t="0" r="5715" b="0"/>
            <wp:docPr id="44" name="Picture 44" title=""/>
            <wp:cNvGraphicFramePr>
              <a:graphicFrameLocks noChangeAspect="1"/>
            </wp:cNvGraphicFramePr>
            <a:graphic>
              <a:graphicData uri="http://schemas.openxmlformats.org/drawingml/2006/picture">
                <pic:pic>
                  <pic:nvPicPr>
                    <pic:cNvPr id="0" name="Picture 44"/>
                    <pic:cNvPicPr/>
                  </pic:nvPicPr>
                  <pic:blipFill>
                    <a:blip r:embed="R18a0488e18034b4a">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7143"/>
                    <a:stretch>
                      <a:fillRect/>
                    </a:stretch>
                  </pic:blipFill>
                  <pic:spPr>
                    <a:xfrm rot="0" flipH="0" flipV="0">
                      <a:off x="0" y="0"/>
                      <a:ext cx="5519058" cy="574040"/>
                    </a:xfrm>
                    <a:prstGeom prst="rect">
                      <a:avLst/>
                    </a:prstGeom>
                  </pic:spPr>
                </pic:pic>
              </a:graphicData>
            </a:graphic>
          </wp:inline>
        </w:drawing>
      </w:r>
    </w:p>
    <w:p w:rsidRPr="00233357" w:rsidR="00233357" w:rsidP="005A1C92" w:rsidRDefault="00233357" w14:paraId="15D660A3" w14:textId="77777777">
      <w:pPr>
        <w:pStyle w:val="ListParagraph"/>
        <w:spacing w:after="0" w:line="240" w:lineRule="auto"/>
        <w:ind w:left="709"/>
        <w:rPr>
          <w:rFonts w:asciiTheme="majorHAnsi" w:hAnsiTheme="majorHAnsi" w:eastAsiaTheme="minorEastAsia" w:cstheme="majorHAnsi"/>
          <w:sz w:val="20"/>
          <w:szCs w:val="20"/>
        </w:rPr>
      </w:pPr>
    </w:p>
    <w:p w:rsidRPr="00233357" w:rsidR="001F3A7A" w:rsidP="001F3A7A" w:rsidRDefault="001F3A7A" w14:paraId="3F9D25E5" w14:textId="237E4D27">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B636E8">
        <w:rPr>
          <w:rFonts w:asciiTheme="majorHAnsi" w:hAnsiTheme="majorHAnsi" w:eastAsiaTheme="minorEastAsia" w:cstheme="majorHAnsi"/>
          <w:sz w:val="20"/>
          <w:szCs w:val="20"/>
        </w:rPr>
        <w:t>.</w:t>
      </w:r>
    </w:p>
    <w:p w:rsidRPr="00233357" w:rsidR="0050703C" w:rsidP="001F3A7A" w:rsidRDefault="0050703C" w14:paraId="4CDA8531" w14:textId="3F629C79">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Under </w:t>
      </w:r>
      <w:r w:rsidRPr="00233357" w:rsidR="0017288A">
        <w:rPr>
          <w:rFonts w:asciiTheme="majorHAnsi" w:hAnsiTheme="majorHAnsi" w:eastAsiaTheme="minorEastAsia" w:cstheme="majorHAnsi"/>
          <w:sz w:val="20"/>
          <w:szCs w:val="20"/>
        </w:rPr>
        <w:t>Overview</w:t>
      </w:r>
      <w:r w:rsidRPr="00233357">
        <w:rPr>
          <w:rFonts w:asciiTheme="majorHAnsi" w:hAnsiTheme="majorHAnsi" w:eastAsiaTheme="minorEastAsia" w:cstheme="majorHAnsi"/>
          <w:sz w:val="20"/>
          <w:szCs w:val="20"/>
        </w:rPr>
        <w:t xml:space="preserve">, </w:t>
      </w:r>
      <w:r w:rsidRPr="00233357" w:rsidR="002C006D">
        <w:rPr>
          <w:rFonts w:asciiTheme="majorHAnsi" w:hAnsiTheme="majorHAnsi" w:eastAsiaTheme="minorEastAsia" w:cstheme="majorHAnsi"/>
          <w:sz w:val="20"/>
          <w:szCs w:val="20"/>
        </w:rPr>
        <w:t>view the URL</w:t>
      </w:r>
      <w:r w:rsidR="00B636E8">
        <w:rPr>
          <w:rFonts w:asciiTheme="majorHAnsi" w:hAnsiTheme="majorHAnsi" w:eastAsiaTheme="minorEastAsia" w:cstheme="majorHAnsi"/>
          <w:sz w:val="20"/>
          <w:szCs w:val="20"/>
        </w:rPr>
        <w:t>.</w:t>
      </w:r>
    </w:p>
    <w:p w:rsidRPr="00233357" w:rsidR="0050703C" w:rsidP="001F3A7A" w:rsidRDefault="00122C39" w14:paraId="42D1CCE1" w14:textId="4519967D">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Locate and view the </w:t>
      </w:r>
      <w:r w:rsidRPr="00233357" w:rsidR="004A64FF">
        <w:rPr>
          <w:rFonts w:asciiTheme="majorHAnsi" w:hAnsiTheme="majorHAnsi" w:eastAsiaTheme="minorEastAsia" w:cstheme="majorHAnsi"/>
          <w:sz w:val="20"/>
          <w:szCs w:val="20"/>
        </w:rPr>
        <w:t>function ‘Data</w:t>
      </w:r>
      <w:r w:rsidRPr="00233357" w:rsidR="005E14ED">
        <w:rPr>
          <w:rFonts w:asciiTheme="majorHAnsi" w:hAnsiTheme="majorHAnsi" w:eastAsiaTheme="minorEastAsia" w:cstheme="majorHAnsi"/>
          <w:sz w:val="20"/>
          <w:szCs w:val="20"/>
        </w:rPr>
        <w:t>P</w:t>
      </w:r>
      <w:r w:rsidRPr="00233357" w:rsidR="004A64FF">
        <w:rPr>
          <w:rFonts w:asciiTheme="majorHAnsi" w:hAnsiTheme="majorHAnsi" w:eastAsiaTheme="minorEastAsia" w:cstheme="majorHAnsi"/>
          <w:sz w:val="20"/>
          <w:szCs w:val="20"/>
        </w:rPr>
        <w:t>ushHttp</w:t>
      </w:r>
      <w:r w:rsidR="00B636E8">
        <w:rPr>
          <w:rFonts w:asciiTheme="majorHAnsi" w:hAnsiTheme="majorHAnsi" w:eastAsiaTheme="minorEastAsia" w:cstheme="majorHAnsi"/>
          <w:sz w:val="20"/>
          <w:szCs w:val="20"/>
        </w:rPr>
        <w:t>.</w:t>
      </w:r>
      <w:r w:rsidRPr="00233357" w:rsidR="004A64FF">
        <w:rPr>
          <w:rFonts w:asciiTheme="majorHAnsi" w:hAnsiTheme="majorHAnsi" w:eastAsiaTheme="minorEastAsia" w:cstheme="majorHAnsi"/>
          <w:sz w:val="20"/>
          <w:szCs w:val="20"/>
        </w:rPr>
        <w:t>’</w:t>
      </w:r>
    </w:p>
    <w:p w:rsidRPr="00233357" w:rsidR="005E14ED" w:rsidP="001F3A7A" w:rsidRDefault="002C006D" w14:paraId="3C6DAA1E" w14:textId="6D04F7D3">
      <w:pPr>
        <w:pStyle w:val="ListParagraph"/>
        <w:numPr>
          <w:ilvl w:val="0"/>
          <w:numId w:val="18"/>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Paste the URL into the ‘Background Services Web Job URL’ field </w:t>
      </w:r>
      <w:r w:rsidRPr="00233357" w:rsidR="00250B53">
        <w:rPr>
          <w:rFonts w:asciiTheme="majorHAnsi" w:hAnsiTheme="majorHAnsi" w:eastAsiaTheme="minorEastAsia" w:cstheme="majorHAnsi"/>
          <w:sz w:val="20"/>
          <w:szCs w:val="20"/>
        </w:rPr>
        <w:t>as is</w:t>
      </w:r>
      <w:r w:rsidRPr="00233357">
        <w:rPr>
          <w:rFonts w:asciiTheme="majorHAnsi" w:hAnsiTheme="majorHAnsi" w:eastAsiaTheme="minorEastAsia" w:cstheme="majorHAnsi"/>
          <w:sz w:val="20"/>
          <w:szCs w:val="20"/>
        </w:rPr>
        <w:t xml:space="preserve"> – the full URL must </w:t>
      </w:r>
      <w:r w:rsidR="00B67646">
        <w:rPr>
          <w:rFonts w:asciiTheme="majorHAnsi" w:hAnsiTheme="majorHAnsi" w:eastAsiaTheme="minorEastAsia" w:cstheme="majorHAnsi"/>
          <w:sz w:val="20"/>
          <w:szCs w:val="20"/>
        </w:rPr>
        <w:t>read:</w:t>
      </w:r>
      <w:r w:rsidRPr="00233357" w:rsidR="009F23E1">
        <w:rPr>
          <w:rFonts w:asciiTheme="majorHAnsi" w:hAnsiTheme="majorHAnsi" w:cstheme="majorHAnsi"/>
          <w:sz w:val="20"/>
          <w:szCs w:val="20"/>
        </w:rPr>
        <w:t xml:space="preserve"> </w:t>
      </w:r>
      <w:hyperlink w:history="1" r:id="rId96">
        <w:r w:rsidRPr="00233357" w:rsidR="009F23E1">
          <w:rPr>
            <w:rStyle w:val="Hyperlink"/>
            <w:rFonts w:asciiTheme="majorHAnsi" w:hAnsiTheme="majorHAnsi" w:eastAsiaTheme="minorEastAsia" w:cstheme="majorHAnsi"/>
            <w:sz w:val="20"/>
            <w:szCs w:val="20"/>
          </w:rPr>
          <w:t>https://fundraising-yourbackgroundservices-dev.azurewebsites.net</w:t>
        </w:r>
      </w:hyperlink>
      <w:r w:rsidR="00B67646">
        <w:rPr>
          <w:rFonts w:asciiTheme="majorHAnsi" w:hAnsiTheme="majorHAnsi" w:eastAsiaTheme="minorEastAsia" w:cstheme="majorHAnsi"/>
          <w:sz w:val="20"/>
          <w:szCs w:val="20"/>
        </w:rPr>
        <w:t>.</w:t>
      </w:r>
      <w:r w:rsidRPr="00233357" w:rsidR="009F23E1">
        <w:rPr>
          <w:rFonts w:asciiTheme="majorHAnsi" w:hAnsiTheme="majorHAnsi" w:eastAsiaTheme="minorEastAsia" w:cstheme="majorHAnsi"/>
          <w:sz w:val="20"/>
          <w:szCs w:val="20"/>
        </w:rPr>
        <w:t xml:space="preserve"> </w:t>
      </w:r>
    </w:p>
    <w:p w:rsidRPr="00233357" w:rsidR="001F3A7A" w:rsidP="005A1C92" w:rsidRDefault="001F3A7A" w14:paraId="3F29BF50" w14:textId="77777777">
      <w:pPr>
        <w:pStyle w:val="ListParagraph"/>
        <w:spacing w:after="0" w:line="240" w:lineRule="auto"/>
        <w:ind w:left="709"/>
        <w:rPr>
          <w:rFonts w:asciiTheme="majorHAnsi" w:hAnsiTheme="majorHAnsi" w:eastAsiaTheme="minorEastAsia" w:cstheme="majorHAnsi"/>
          <w:sz w:val="20"/>
          <w:szCs w:val="20"/>
        </w:rPr>
      </w:pPr>
    </w:p>
    <w:p w:rsidRPr="00233357" w:rsidR="009F23E1" w:rsidRDefault="009F23E1" w14:paraId="0425E87E" w14:textId="01678C4A">
      <w:p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br w:type="page"/>
      </w:r>
    </w:p>
    <w:p w:rsidRPr="00233357" w:rsidR="00B84B95" w:rsidP="008F1D8E" w:rsidRDefault="00B84B95" w14:paraId="7C7DB31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4E8FE0C5" w14:textId="2A2DBDBC">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Bank Run Security Key</w:t>
      </w:r>
    </w:p>
    <w:p w:rsidRPr="00233357" w:rsidR="00233357" w:rsidP="00233357" w:rsidRDefault="00233357" w14:paraId="37D490CA"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044C5567" w14:paraId="529782DD" w14:textId="4052C285">
      <w:pPr>
        <w:pStyle w:val="ListParagraph"/>
        <w:rPr>
          <w:rFonts w:ascii="Segoe UI" w:hAnsi="Segoe UI" w:eastAsia="" w:cs="" w:asciiTheme="majorAscii" w:hAnsiTheme="majorAscii" w:eastAsiaTheme="minorEastAsia" w:cstheme="majorBidi"/>
          <w:sz w:val="20"/>
          <w:szCs w:val="20"/>
        </w:rPr>
      </w:pPr>
      <w:r w:rsidR="044C5567">
        <w:drawing>
          <wp:inline wp14:editId="109117C4" wp14:anchorId="46F4C827">
            <wp:extent cx="5802088" cy="550545"/>
            <wp:effectExtent l="0" t="0" r="8255" b="1905"/>
            <wp:docPr id="45" name="Picture 45" title=""/>
            <wp:cNvGraphicFramePr>
              <a:graphicFrameLocks noChangeAspect="1"/>
            </wp:cNvGraphicFramePr>
            <a:graphic>
              <a:graphicData uri="http://schemas.openxmlformats.org/drawingml/2006/picture">
                <pic:pic>
                  <pic:nvPicPr>
                    <pic:cNvPr id="0" name="Picture 45"/>
                    <pic:cNvPicPr/>
                  </pic:nvPicPr>
                  <pic:blipFill>
                    <a:blip r:embed="R71a885950f6b420a">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1"/>
                    <a:stretch>
                      <a:fillRect/>
                    </a:stretch>
                  </pic:blipFill>
                  <pic:spPr>
                    <a:xfrm rot="0" flipH="0" flipV="0">
                      <a:off x="0" y="0"/>
                      <a:ext cx="5802088" cy="550545"/>
                    </a:xfrm>
                    <a:prstGeom prst="rect">
                      <a:avLst/>
                    </a:prstGeom>
                  </pic:spPr>
                </pic:pic>
              </a:graphicData>
            </a:graphic>
          </wp:inline>
        </w:drawing>
      </w:r>
    </w:p>
    <w:p w:rsidRPr="00233357" w:rsidR="00233357" w:rsidP="005A1C92" w:rsidRDefault="00233357" w14:paraId="41FD36D7" w14:textId="77777777">
      <w:pPr>
        <w:pStyle w:val="ListParagraph"/>
        <w:rPr>
          <w:rFonts w:asciiTheme="majorHAnsi" w:hAnsiTheme="majorHAnsi" w:eastAsiaTheme="minorEastAsia" w:cstheme="majorHAnsi"/>
          <w:sz w:val="20"/>
          <w:szCs w:val="20"/>
        </w:rPr>
      </w:pPr>
    </w:p>
    <w:p w:rsidRPr="00233357" w:rsidR="009F23E1" w:rsidP="009F23E1" w:rsidRDefault="009F23E1" w14:paraId="507C7F42" w14:textId="1AD8FE88">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841145">
        <w:rPr>
          <w:rFonts w:asciiTheme="majorHAnsi" w:hAnsiTheme="majorHAnsi" w:eastAsiaTheme="minorEastAsia" w:cstheme="majorHAnsi"/>
          <w:sz w:val="20"/>
          <w:szCs w:val="20"/>
        </w:rPr>
        <w:t>.</w:t>
      </w:r>
    </w:p>
    <w:p w:rsidRPr="00233357" w:rsidR="00B0120B" w:rsidP="009F23E1" w:rsidRDefault="00B0120B" w14:paraId="25829325" w14:textId="11A970B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841145">
        <w:rPr>
          <w:rFonts w:asciiTheme="majorHAnsi" w:hAnsiTheme="majorHAnsi" w:eastAsiaTheme="minorEastAsia" w:cstheme="majorHAnsi"/>
          <w:sz w:val="20"/>
          <w:szCs w:val="20"/>
        </w:rPr>
        <w:t>.</w:t>
      </w:r>
    </w:p>
    <w:p w:rsidRPr="00233357" w:rsidR="00B0120B" w:rsidP="009F23E1" w:rsidRDefault="00B0120B" w14:paraId="733E193C" w14:textId="2C54DC24">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‘BankRun’ function</w:t>
      </w:r>
      <w:r w:rsidR="00841145">
        <w:rPr>
          <w:rFonts w:asciiTheme="majorHAnsi" w:hAnsiTheme="majorHAnsi" w:eastAsiaTheme="minorEastAsia" w:cstheme="majorHAnsi"/>
          <w:sz w:val="20"/>
          <w:szCs w:val="20"/>
        </w:rPr>
        <w:t>.</w:t>
      </w:r>
    </w:p>
    <w:p w:rsidRPr="00233357" w:rsidR="00B0120B" w:rsidP="009F23E1" w:rsidRDefault="00717C31" w14:paraId="5309228B" w14:textId="4E8E2080">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w:t>
      </w:r>
      <w:r w:rsidRPr="00233357" w:rsidR="00F81643">
        <w:rPr>
          <w:rFonts w:asciiTheme="majorHAnsi" w:hAnsiTheme="majorHAnsi" w:eastAsiaTheme="minorEastAsia" w:cstheme="majorHAnsi"/>
          <w:sz w:val="20"/>
          <w:szCs w:val="20"/>
        </w:rPr>
        <w:t>Overview</w:t>
      </w:r>
      <w:r w:rsidR="00841145">
        <w:rPr>
          <w:rFonts w:asciiTheme="majorHAnsi" w:hAnsiTheme="majorHAnsi" w:eastAsiaTheme="minorEastAsia" w:cstheme="majorHAnsi"/>
          <w:sz w:val="20"/>
          <w:szCs w:val="20"/>
        </w:rPr>
        <w:t>.</w:t>
      </w:r>
      <w:r w:rsidRPr="00233357" w:rsidR="00F81643">
        <w:rPr>
          <w:rFonts w:asciiTheme="majorHAnsi" w:hAnsiTheme="majorHAnsi" w:eastAsiaTheme="minorEastAsia" w:cstheme="majorHAnsi"/>
          <w:sz w:val="20"/>
          <w:szCs w:val="20"/>
        </w:rPr>
        <w:t>’</w:t>
      </w:r>
    </w:p>
    <w:p w:rsidRPr="00233357" w:rsidR="00717C31" w:rsidP="009F23E1" w:rsidRDefault="00B0719E" w14:paraId="0606167F" w14:textId="3D81BD05">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841145">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06003E" w:rsidP="009F23E1" w:rsidRDefault="0006003E" w14:paraId="74D76737" w14:textId="64804D39">
      <w:pPr>
        <w:pStyle w:val="ListParagraph"/>
        <w:numPr>
          <w:ilvl w:val="0"/>
          <w:numId w:val="20"/>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 xml:space="preserve">In the URL, copy the entire value after the </w:t>
      </w:r>
      <w:r w:rsidRPr="00233357" w:rsidR="00E42221">
        <w:rPr>
          <w:rFonts w:asciiTheme="majorHAnsi" w:hAnsiTheme="majorHAnsi" w:eastAsiaTheme="minorEastAsia" w:cstheme="majorHAnsi"/>
          <w:sz w:val="20"/>
          <w:szCs w:val="20"/>
        </w:rPr>
        <w:t>‘?code=’</w:t>
      </w:r>
    </w:p>
    <w:p w:rsidRPr="00233357" w:rsidR="00C754E5" w:rsidP="799349B6" w:rsidRDefault="009A476F" w14:paraId="34E143AF" w14:textId="336EAC60">
      <w:pPr>
        <w:pStyle w:val="ListParagraph"/>
        <w:numPr>
          <w:ilvl w:val="0"/>
          <w:numId w:val="20"/>
        </w:numPr>
        <w:rPr>
          <w:rFonts w:asciiTheme="majorHAnsi" w:hAnsiTheme="majorHAnsi" w:eastAsiaTheme="minorEastAsia" w:cstheme="majorBidi"/>
          <w:i/>
          <w:iCs/>
          <w:sz w:val="20"/>
          <w:szCs w:val="20"/>
        </w:rPr>
      </w:pPr>
      <w:r w:rsidRPr="799349B6">
        <w:rPr>
          <w:rFonts w:asciiTheme="majorHAnsi" w:hAnsiTheme="majorHAnsi" w:eastAsiaTheme="minorEastAsia" w:cstheme="majorBidi"/>
          <w:sz w:val="20"/>
          <w:szCs w:val="20"/>
        </w:rPr>
        <w:t>Update the ‘Bank Run Security Key’ value with that of the copied URL value</w:t>
      </w:r>
      <w:r w:rsidRPr="799349B6" w:rsidR="0008103F">
        <w:rPr>
          <w:rFonts w:asciiTheme="majorHAnsi" w:hAnsiTheme="majorHAnsi" w:eastAsiaTheme="minorEastAsia" w:cstheme="majorBidi"/>
          <w:sz w:val="20"/>
          <w:szCs w:val="20"/>
        </w:rPr>
        <w:t>.</w:t>
      </w:r>
      <w:r w:rsidRPr="799349B6">
        <w:rPr>
          <w:rFonts w:asciiTheme="majorHAnsi" w:hAnsiTheme="majorHAnsi" w:eastAsiaTheme="minorEastAsia" w:cstheme="majorBidi"/>
          <w:sz w:val="20"/>
          <w:szCs w:val="20"/>
        </w:rPr>
        <w:t xml:space="preserve"> </w:t>
      </w:r>
      <w:r w:rsidRPr="799349B6" w:rsidR="0008103F">
        <w:rPr>
          <w:rFonts w:asciiTheme="majorHAnsi" w:hAnsiTheme="majorHAnsi" w:eastAsiaTheme="minorEastAsia" w:cstheme="majorBidi"/>
          <w:sz w:val="20"/>
          <w:szCs w:val="20"/>
        </w:rPr>
        <w:t>T</w:t>
      </w:r>
      <w:r w:rsidRPr="799349B6">
        <w:rPr>
          <w:rFonts w:asciiTheme="majorHAnsi" w:hAnsiTheme="majorHAnsi" w:eastAsiaTheme="minorEastAsia" w:cstheme="majorBidi"/>
          <w:sz w:val="20"/>
          <w:szCs w:val="20"/>
        </w:rPr>
        <w:t xml:space="preserve">he result should </w:t>
      </w:r>
      <w:r w:rsidRPr="799349B6" w:rsidR="0008103F">
        <w:rPr>
          <w:rFonts w:asciiTheme="majorHAnsi" w:hAnsiTheme="majorHAnsi" w:eastAsiaTheme="minorEastAsia" w:cstheme="majorBidi"/>
          <w:sz w:val="20"/>
          <w:szCs w:val="20"/>
        </w:rPr>
        <w:t>read</w:t>
      </w:r>
      <w:r w:rsidRPr="799349B6">
        <w:rPr>
          <w:rFonts w:asciiTheme="majorHAnsi" w:hAnsiTheme="majorHAnsi" w:eastAsiaTheme="minorEastAsia" w:cstheme="majorBidi"/>
          <w:sz w:val="20"/>
          <w:szCs w:val="20"/>
        </w:rPr>
        <w:t>:</w:t>
      </w:r>
      <w:r w:rsidRPr="799349B6" w:rsidR="4DC9367D">
        <w:rPr>
          <w:rFonts w:asciiTheme="majorHAnsi" w:hAnsiTheme="majorHAnsi" w:eastAsiaTheme="minorEastAsia" w:cstheme="majorBidi"/>
          <w:sz w:val="20"/>
          <w:szCs w:val="20"/>
        </w:rPr>
        <w:t>gmai</w:t>
      </w:r>
      <w:r w:rsidRPr="799349B6">
        <w:rPr>
          <w:rFonts w:asciiTheme="majorHAnsi" w:hAnsiTheme="majorHAnsi" w:eastAsiaTheme="minorEastAsia" w:cstheme="majorBidi"/>
          <w:sz w:val="20"/>
          <w:szCs w:val="20"/>
        </w:rPr>
        <w:t xml:space="preserve"> </w:t>
      </w:r>
      <w:r w:rsidRPr="799349B6" w:rsidR="00490807">
        <w:rPr>
          <w:rFonts w:asciiTheme="majorHAnsi" w:hAnsiTheme="majorHAnsi" w:eastAsiaTheme="minorEastAsia" w:cstheme="majorBidi"/>
          <w:i/>
          <w:iCs/>
          <w:sz w:val="20"/>
          <w:szCs w:val="20"/>
        </w:rPr>
        <w:t>a5RSdPgNdTKyUMEZe2BCHsdkcmonm4t8ngfnwmc2o5Pu99g78ks7RzuiHnmODbECfPSQ==</w:t>
      </w:r>
    </w:p>
    <w:p w:rsidRPr="00233357" w:rsidR="005A1C92" w:rsidP="008F1D8E" w:rsidRDefault="005A1C92" w14:paraId="7A881B98"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0B381B" w14:paraId="2F4050CF" w14:textId="38E0D596">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Yearly Giving Security Key</w:t>
      </w:r>
    </w:p>
    <w:p w:rsidRPr="00233357" w:rsidR="00233357" w:rsidP="00233357" w:rsidRDefault="00233357" w14:paraId="246EB6E8"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21B7B4AF" w14:paraId="05B351D8" w14:textId="466BACD6">
      <w:pPr>
        <w:pStyle w:val="ListParagraph"/>
        <w:spacing w:after="0" w:line="240" w:lineRule="auto"/>
        <w:ind w:left="709"/>
        <w:rPr>
          <w:rFonts w:ascii="Segoe UI" w:hAnsi="Segoe UI" w:eastAsia="" w:cs="" w:asciiTheme="majorAscii" w:hAnsiTheme="majorAscii" w:eastAsiaTheme="minorEastAsia" w:cstheme="majorBidi"/>
          <w:sz w:val="20"/>
          <w:szCs w:val="20"/>
        </w:rPr>
      </w:pPr>
      <w:r w:rsidR="21B7B4AF">
        <w:drawing>
          <wp:inline wp14:editId="57ECB94E" wp14:anchorId="133E74BA">
            <wp:extent cx="5796642" cy="542290"/>
            <wp:effectExtent l="0" t="0" r="0" b="0"/>
            <wp:docPr id="46" name="Picture 46" title=""/>
            <wp:cNvGraphicFramePr>
              <a:graphicFrameLocks noChangeAspect="1"/>
            </wp:cNvGraphicFramePr>
            <a:graphic>
              <a:graphicData uri="http://schemas.openxmlformats.org/drawingml/2006/picture">
                <pic:pic>
                  <pic:nvPicPr>
                    <pic:cNvPr id="0" name="Picture 46"/>
                    <pic:cNvPicPr/>
                  </pic:nvPicPr>
                  <pic:blipFill>
                    <a:blip r:embed="R0242d89f9b7143e8">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473"/>
                    <a:stretch>
                      <a:fillRect/>
                    </a:stretch>
                  </pic:blipFill>
                  <pic:spPr>
                    <a:xfrm rot="0" flipH="0" flipV="0">
                      <a:off x="0" y="0"/>
                      <a:ext cx="5796642" cy="542290"/>
                    </a:xfrm>
                    <a:prstGeom prst="rect">
                      <a:avLst/>
                    </a:prstGeom>
                  </pic:spPr>
                </pic:pic>
              </a:graphicData>
            </a:graphic>
          </wp:inline>
        </w:drawing>
      </w:r>
    </w:p>
    <w:p w:rsidRPr="00233357" w:rsidR="00233357" w:rsidP="005A1C92" w:rsidRDefault="00233357" w14:paraId="2BD25D51" w14:textId="77777777">
      <w:pPr>
        <w:pStyle w:val="ListParagraph"/>
        <w:spacing w:after="0" w:line="240" w:lineRule="auto"/>
        <w:ind w:left="709"/>
        <w:rPr>
          <w:rFonts w:asciiTheme="majorHAnsi" w:hAnsiTheme="majorHAnsi" w:eastAsiaTheme="minorEastAsia" w:cstheme="majorHAnsi"/>
          <w:sz w:val="20"/>
          <w:szCs w:val="20"/>
        </w:rPr>
      </w:pPr>
    </w:p>
    <w:p w:rsidRPr="00233357" w:rsidR="00490807" w:rsidP="00490807" w:rsidRDefault="00490807" w14:paraId="5D459C3C" w14:textId="78A79A28">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490807" w:rsidRDefault="00490807" w14:paraId="5287A13B" w14:textId="50D1FA40">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490807" w:rsidRDefault="00490807" w14:paraId="384142CE" w14:textId="227A3DB2">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AF7E1E">
        <w:rPr>
          <w:rFonts w:asciiTheme="majorHAnsi" w:hAnsiTheme="majorHAnsi" w:eastAsiaTheme="minorEastAsia" w:cstheme="majorHAnsi"/>
          <w:sz w:val="20"/>
          <w:szCs w:val="20"/>
        </w:rPr>
        <w:t>YearlyGivingFromEntity</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490807" w:rsidRDefault="00490807" w14:paraId="3AACA1AB" w14:textId="469DA45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0BC2E5E1" w14:textId="28B66CCE">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490807" w:rsidRDefault="00490807" w14:paraId="4EF9AA86" w14:textId="77777777">
      <w:pPr>
        <w:pStyle w:val="ListParagraph"/>
        <w:numPr>
          <w:ilvl w:val="0"/>
          <w:numId w:val="21"/>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347A9226" w14:textId="6301D1D9">
      <w:pPr>
        <w:pStyle w:val="ListParagraph"/>
        <w:numPr>
          <w:ilvl w:val="0"/>
          <w:numId w:val="21"/>
        </w:numPr>
        <w:rPr>
          <w:rFonts w:asciiTheme="majorHAnsi" w:hAnsiTheme="majorHAnsi" w:eastAsiaTheme="minorEastAsia" w:cstheme="majorHAnsi"/>
          <w:i/>
          <w:iCs/>
          <w:sz w:val="20"/>
          <w:szCs w:val="20"/>
        </w:rPr>
      </w:pPr>
      <w:r w:rsidRPr="00233357">
        <w:rPr>
          <w:rFonts w:asciiTheme="majorHAnsi" w:hAnsiTheme="majorHAnsi" w:eastAsiaTheme="minorEastAsia" w:cstheme="majorHAnsi"/>
          <w:sz w:val="20"/>
          <w:szCs w:val="20"/>
        </w:rPr>
        <w:t>Update the ‘</w:t>
      </w:r>
      <w:r w:rsidRPr="00233357" w:rsidR="00AF7E1E">
        <w:rPr>
          <w:rFonts w:asciiTheme="majorHAnsi" w:hAnsiTheme="majorHAnsi" w:eastAsiaTheme="minorEastAsia" w:cstheme="majorHAnsi"/>
          <w:sz w:val="20"/>
          <w:szCs w:val="20"/>
        </w:rPr>
        <w:t xml:space="preserve">Yearly Giving </w:t>
      </w:r>
      <w:r w:rsidRPr="00233357">
        <w:rPr>
          <w:rFonts w:asciiTheme="majorHAnsi" w:hAnsiTheme="majorHAnsi" w:eastAsiaTheme="minorEastAsia" w:cstheme="majorHAnsi"/>
          <w:sz w:val="20"/>
          <w:szCs w:val="20"/>
        </w:rPr>
        <w:t>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33357" w:rsidR="00BD6D56" w:rsidP="008F1D8E" w:rsidRDefault="00BD6D56" w14:paraId="11CCB34E" w14:textId="77777777">
      <w:pPr>
        <w:pStyle w:val="ListParagraph"/>
        <w:spacing w:after="0" w:line="240" w:lineRule="auto"/>
        <w:ind w:left="709"/>
        <w:rPr>
          <w:rFonts w:asciiTheme="majorHAnsi" w:hAnsiTheme="majorHAnsi" w:eastAsiaTheme="minorEastAsia" w:cstheme="majorHAnsi"/>
          <w:sz w:val="20"/>
          <w:szCs w:val="20"/>
        </w:rPr>
      </w:pPr>
    </w:p>
    <w:p w:rsidRPr="00233357" w:rsidR="000B381B" w:rsidP="00E87EA9" w:rsidRDefault="005A1C92" w14:paraId="26EB7A15" w14:textId="70A4FA1D">
      <w:pPr>
        <w:pStyle w:val="ListParagraph"/>
        <w:numPr>
          <w:ilvl w:val="0"/>
          <w:numId w:val="27"/>
        </w:numPr>
        <w:spacing w:after="0" w:line="240" w:lineRule="auto"/>
        <w:rPr>
          <w:rFonts w:asciiTheme="majorHAnsi" w:hAnsiTheme="majorHAnsi" w:eastAsiaTheme="minorEastAsia" w:cstheme="majorHAnsi"/>
          <w:b/>
          <w:bCs/>
          <w:sz w:val="20"/>
          <w:szCs w:val="20"/>
        </w:rPr>
      </w:pPr>
      <w:r w:rsidRPr="00233357">
        <w:rPr>
          <w:rFonts w:asciiTheme="majorHAnsi" w:hAnsiTheme="majorHAnsi" w:eastAsiaTheme="minorEastAsia" w:cstheme="majorHAnsi"/>
          <w:b/>
          <w:bCs/>
          <w:sz w:val="20"/>
          <w:szCs w:val="20"/>
        </w:rPr>
        <w:t>Event Receipting Security Key</w:t>
      </w:r>
    </w:p>
    <w:p w:rsidRPr="00233357" w:rsidR="00233357" w:rsidP="00233357" w:rsidRDefault="00233357" w14:paraId="041C17A2" w14:textId="77777777">
      <w:pPr>
        <w:pStyle w:val="ListParagraph"/>
        <w:spacing w:after="0" w:line="240" w:lineRule="auto"/>
        <w:ind w:left="360"/>
        <w:rPr>
          <w:rFonts w:asciiTheme="majorHAnsi" w:hAnsiTheme="majorHAnsi" w:eastAsiaTheme="minorEastAsia" w:cstheme="majorHAnsi"/>
          <w:b/>
          <w:bCs/>
          <w:sz w:val="20"/>
          <w:szCs w:val="20"/>
        </w:rPr>
      </w:pPr>
    </w:p>
    <w:p w:rsidRPr="00233357" w:rsidR="005A1C92" w:rsidP="07759BF5" w:rsidRDefault="3792B1B2" w14:paraId="16BFB209" w14:textId="44C3674F">
      <w:pPr>
        <w:pStyle w:val="ListParagraph"/>
        <w:rPr>
          <w:rFonts w:ascii="Segoe UI" w:hAnsi="Segoe UI" w:eastAsia="" w:cs="" w:asciiTheme="majorAscii" w:hAnsiTheme="majorAscii" w:eastAsiaTheme="minorEastAsia" w:cstheme="majorBidi"/>
          <w:sz w:val="20"/>
          <w:szCs w:val="20"/>
        </w:rPr>
      </w:pPr>
      <w:r w:rsidR="3792B1B2">
        <w:drawing>
          <wp:inline wp14:editId="26B93EA2" wp14:anchorId="24E50614">
            <wp:extent cx="5801996" cy="574040"/>
            <wp:effectExtent l="0" t="0" r="8255" b="0"/>
            <wp:docPr id="47" name="Picture 47" title=""/>
            <wp:cNvGraphicFramePr>
              <a:graphicFrameLocks noChangeAspect="1"/>
            </wp:cNvGraphicFramePr>
            <a:graphic>
              <a:graphicData uri="http://schemas.openxmlformats.org/drawingml/2006/picture">
                <pic:pic>
                  <pic:nvPicPr>
                    <pic:cNvPr id="0" name="Picture 47"/>
                    <pic:cNvPicPr/>
                  </pic:nvPicPr>
                  <pic:blipFill>
                    <a:blip r:embed="Rf30f602e308e4326">
                      <a:extLst xmlns:a="http://schemas.openxmlformats.org/drawingml/2006/main">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a:ext>
                      </a:extLst>
                    </a:blip>
                    <a:srcRect r="2382"/>
                    <a:stretch>
                      <a:fillRect/>
                    </a:stretch>
                  </pic:blipFill>
                  <pic:spPr>
                    <a:xfrm rot="0" flipH="0" flipV="0">
                      <a:off x="0" y="0"/>
                      <a:ext cx="5801996" cy="574040"/>
                    </a:xfrm>
                    <a:prstGeom prst="rect">
                      <a:avLst/>
                    </a:prstGeom>
                  </pic:spPr>
                </pic:pic>
              </a:graphicData>
            </a:graphic>
          </wp:inline>
        </w:drawing>
      </w:r>
    </w:p>
    <w:p w:rsidRPr="00233357" w:rsidR="00233357" w:rsidP="005A1C92" w:rsidRDefault="00233357" w14:paraId="175F2A27" w14:textId="77777777">
      <w:pPr>
        <w:pStyle w:val="ListParagraph"/>
        <w:rPr>
          <w:rFonts w:asciiTheme="majorHAnsi" w:hAnsiTheme="majorHAnsi" w:eastAsiaTheme="minorEastAsia" w:cstheme="majorHAnsi"/>
          <w:sz w:val="20"/>
          <w:szCs w:val="20"/>
        </w:rPr>
      </w:pPr>
    </w:p>
    <w:p w:rsidRPr="00233357" w:rsidR="00490807" w:rsidP="008F1D8E" w:rsidRDefault="00490807" w14:paraId="022E571F" w14:textId="57DC52F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Locate the Azure Background Functions application</w:t>
      </w:r>
      <w:r w:rsidR="0008103F">
        <w:rPr>
          <w:rFonts w:asciiTheme="majorHAnsi" w:hAnsiTheme="majorHAnsi" w:eastAsiaTheme="minorEastAsia" w:cstheme="majorHAnsi"/>
          <w:sz w:val="20"/>
          <w:szCs w:val="20"/>
        </w:rPr>
        <w:t>.</w:t>
      </w:r>
    </w:p>
    <w:p w:rsidRPr="00233357" w:rsidR="00490807" w:rsidP="008F1D8E" w:rsidRDefault="00490807" w14:paraId="46D0FB3B" w14:textId="3A66AA9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Under Functions, select Functions</w:t>
      </w:r>
      <w:r w:rsidR="0008103F">
        <w:rPr>
          <w:rFonts w:asciiTheme="majorHAnsi" w:hAnsiTheme="majorHAnsi" w:eastAsiaTheme="minorEastAsia" w:cstheme="majorHAnsi"/>
          <w:sz w:val="20"/>
          <w:szCs w:val="20"/>
        </w:rPr>
        <w:t>.</w:t>
      </w:r>
    </w:p>
    <w:p w:rsidRPr="00233357" w:rsidR="00490807" w:rsidP="008F1D8E" w:rsidRDefault="00490807" w14:paraId="5A42DE67" w14:textId="0FAC1251">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Navigate to and select the ‘</w:t>
      </w:r>
      <w:r w:rsidRPr="00233357" w:rsidR="00BF47BE">
        <w:rPr>
          <w:rFonts w:asciiTheme="majorHAnsi" w:hAnsiTheme="majorHAnsi" w:eastAsiaTheme="minorEastAsia" w:cstheme="majorHAnsi"/>
          <w:sz w:val="20"/>
          <w:szCs w:val="20"/>
        </w:rPr>
        <w:t>EventReceipting</w:t>
      </w:r>
      <w:r w:rsidRPr="00233357">
        <w:rPr>
          <w:rFonts w:asciiTheme="majorHAnsi" w:hAnsiTheme="majorHAnsi" w:eastAsiaTheme="minorEastAsia" w:cstheme="majorHAnsi"/>
          <w:sz w:val="20"/>
          <w:szCs w:val="20"/>
        </w:rPr>
        <w:t>’ function</w:t>
      </w:r>
      <w:r w:rsidR="0008103F">
        <w:rPr>
          <w:rFonts w:asciiTheme="majorHAnsi" w:hAnsiTheme="majorHAnsi" w:eastAsiaTheme="minorEastAsia" w:cstheme="majorHAnsi"/>
          <w:sz w:val="20"/>
          <w:szCs w:val="20"/>
        </w:rPr>
        <w:t>.</w:t>
      </w:r>
    </w:p>
    <w:p w:rsidRPr="00233357" w:rsidR="00490807" w:rsidP="008F1D8E" w:rsidRDefault="00490807" w14:paraId="525AE956" w14:textId="574779A0">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Once the function opens in the new window, select ‘Overview</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04B672DE" w14:textId="6C11E4E9">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Select ‘Get Function Url</w:t>
      </w:r>
      <w:r w:rsidR="0008103F">
        <w:rPr>
          <w:rFonts w:asciiTheme="majorHAnsi" w:hAnsiTheme="majorHAnsi" w:eastAsiaTheme="minorEastAsia" w:cstheme="majorHAnsi"/>
          <w:sz w:val="20"/>
          <w:szCs w:val="20"/>
        </w:rPr>
        <w:t>.</w:t>
      </w:r>
      <w:r w:rsidRPr="00233357">
        <w:rPr>
          <w:rFonts w:asciiTheme="majorHAnsi" w:hAnsiTheme="majorHAnsi" w:eastAsiaTheme="minorEastAsia" w:cstheme="majorHAnsi"/>
          <w:sz w:val="20"/>
          <w:szCs w:val="20"/>
        </w:rPr>
        <w:t>’</w:t>
      </w:r>
    </w:p>
    <w:p w:rsidRPr="00233357" w:rsidR="00490807" w:rsidP="008F1D8E" w:rsidRDefault="00490807" w14:paraId="66617454" w14:textId="77777777">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In the URL, copy the entire value after the ‘?code=’</w:t>
      </w:r>
    </w:p>
    <w:p w:rsidRPr="00233357" w:rsidR="00490807" w:rsidP="008F1D8E" w:rsidRDefault="00490807" w14:paraId="71D7E30D" w14:textId="6BD64BDD">
      <w:pPr>
        <w:pStyle w:val="ListParagraph"/>
        <w:numPr>
          <w:ilvl w:val="0"/>
          <w:numId w:val="22"/>
        </w:numPr>
        <w:rPr>
          <w:rFonts w:asciiTheme="majorHAnsi" w:hAnsiTheme="majorHAnsi" w:eastAsiaTheme="minorEastAsia" w:cstheme="majorHAnsi"/>
          <w:sz w:val="20"/>
          <w:szCs w:val="20"/>
        </w:rPr>
      </w:pPr>
      <w:r w:rsidRPr="00233357">
        <w:rPr>
          <w:rFonts w:asciiTheme="majorHAnsi" w:hAnsiTheme="majorHAnsi" w:eastAsiaTheme="minorEastAsia" w:cstheme="majorHAnsi"/>
          <w:sz w:val="20"/>
          <w:szCs w:val="20"/>
        </w:rPr>
        <w:t>Update the ‘</w:t>
      </w:r>
      <w:r w:rsidRPr="00233357" w:rsidR="00BF47BE">
        <w:rPr>
          <w:rFonts w:asciiTheme="majorHAnsi" w:hAnsiTheme="majorHAnsi" w:eastAsiaTheme="minorEastAsia" w:cstheme="majorHAnsi"/>
          <w:sz w:val="20"/>
          <w:szCs w:val="20"/>
        </w:rPr>
        <w:t>Event Receipting</w:t>
      </w:r>
      <w:r w:rsidRPr="00233357">
        <w:rPr>
          <w:rFonts w:asciiTheme="majorHAnsi" w:hAnsiTheme="majorHAnsi" w:eastAsiaTheme="minorEastAsia" w:cstheme="majorHAnsi"/>
          <w:sz w:val="20"/>
          <w:szCs w:val="20"/>
        </w:rPr>
        <w:t xml:space="preserve"> Security Key’ value with that of the copied URL value</w:t>
      </w:r>
      <w:r w:rsidR="0008103F">
        <w:rPr>
          <w:rFonts w:asciiTheme="majorHAnsi" w:hAnsiTheme="majorHAnsi" w:eastAsiaTheme="minorEastAsia" w:cstheme="majorHAnsi"/>
          <w:sz w:val="20"/>
          <w:szCs w:val="20"/>
        </w:rPr>
        <w:t>. T</w:t>
      </w:r>
      <w:r w:rsidRPr="00233357">
        <w:rPr>
          <w:rFonts w:asciiTheme="majorHAnsi" w:hAnsiTheme="majorHAnsi" w:eastAsiaTheme="minorEastAsia" w:cstheme="majorHAnsi"/>
          <w:sz w:val="20"/>
          <w:szCs w:val="20"/>
        </w:rPr>
        <w:t xml:space="preserve">he result should </w:t>
      </w:r>
      <w:r w:rsidR="0008103F">
        <w:rPr>
          <w:rFonts w:asciiTheme="majorHAnsi" w:hAnsiTheme="majorHAnsi" w:eastAsiaTheme="minorEastAsia" w:cstheme="majorHAnsi"/>
          <w:sz w:val="20"/>
          <w:szCs w:val="20"/>
        </w:rPr>
        <w:t>read</w:t>
      </w:r>
      <w:r w:rsidRPr="00233357">
        <w:rPr>
          <w:rFonts w:asciiTheme="majorHAnsi" w:hAnsiTheme="majorHAnsi" w:eastAsiaTheme="minorEastAsia" w:cstheme="majorHAnsi"/>
          <w:sz w:val="20"/>
          <w:szCs w:val="20"/>
        </w:rPr>
        <w:t xml:space="preserve">: </w:t>
      </w:r>
      <w:r w:rsidRPr="00233357">
        <w:rPr>
          <w:rFonts w:asciiTheme="majorHAnsi" w:hAnsiTheme="majorHAnsi" w:eastAsiaTheme="minorEastAsia" w:cstheme="majorHAnsi"/>
          <w:i/>
          <w:iCs/>
          <w:sz w:val="20"/>
          <w:szCs w:val="20"/>
        </w:rPr>
        <w:t>a5RSdPgNdTKyUMEZe2BCHsdkcmonm4t8ngfnwmc2o5Pu99g78ks7RzuiHnmODbECfPSQ==</w:t>
      </w:r>
    </w:p>
    <w:p w:rsidRPr="00290DEC" w:rsidR="005A1C92" w:rsidP="008F1D8E" w:rsidRDefault="005A1C92" w14:paraId="7588A8C6" w14:textId="77777777">
      <w:pPr>
        <w:pStyle w:val="ListParagraph"/>
        <w:spacing w:after="0" w:line="240" w:lineRule="auto"/>
        <w:ind w:left="709"/>
        <w:rPr>
          <w:rFonts w:eastAsiaTheme="minorEastAsia"/>
          <w:sz w:val="20"/>
          <w:szCs w:val="20"/>
        </w:rPr>
      </w:pPr>
    </w:p>
    <w:p w:rsidRPr="00C22B6E" w:rsidR="00BF47BE" w:rsidP="008F1D8E" w:rsidRDefault="002B3B13" w14:paraId="3ADFD767" w14:textId="6C344D9F">
      <w:pPr>
        <w:pStyle w:val="Heading2"/>
      </w:pPr>
      <w:bookmarkStart w:name="_Toc53055319" w:id="24"/>
      <w:r>
        <w:t xml:space="preserve">Assigning Configuration </w:t>
      </w:r>
      <w:r w:rsidR="0082106D">
        <w:t>Settings to Dynamics 365 Users</w:t>
      </w:r>
      <w:bookmarkEnd w:id="24"/>
    </w:p>
    <w:p w:rsidRPr="003F38B5" w:rsidR="00BF47BE" w:rsidP="00BF47BE" w:rsidRDefault="00B07BBE" w14:paraId="2DF8BFB9" w14:textId="6C227D98">
      <w:pPr>
        <w:rPr>
          <w:sz w:val="20"/>
          <w:szCs w:val="20"/>
        </w:rPr>
      </w:pPr>
      <w:r>
        <w:rPr>
          <w:sz w:val="20"/>
          <w:szCs w:val="20"/>
        </w:rPr>
        <w:t xml:space="preserve">All users that need to interact with the </w:t>
      </w:r>
      <w:r w:rsidR="009B31A2">
        <w:rPr>
          <w:sz w:val="20"/>
          <w:szCs w:val="20"/>
        </w:rPr>
        <w:t xml:space="preserve">Fundraising and Engagement business logic must have a configuration record assigned. Users are limited to a single configuration record assigned at any one time. </w:t>
      </w:r>
      <w:r w:rsidR="00544271">
        <w:rPr>
          <w:sz w:val="20"/>
          <w:szCs w:val="20"/>
        </w:rPr>
        <w:t xml:space="preserve">To associate a configuration record to a user in Dynamics, log in to Dynamics 365 as a user that has the </w:t>
      </w:r>
      <w:r w:rsidRPr="003F38B5" w:rsidR="00544271">
        <w:rPr>
          <w:sz w:val="20"/>
          <w:szCs w:val="20"/>
        </w:rPr>
        <w:t>System Administrator role and complete the following steps</w:t>
      </w:r>
      <w:r w:rsidRPr="003F38B5" w:rsidR="003F38B5">
        <w:rPr>
          <w:sz w:val="20"/>
          <w:szCs w:val="20"/>
        </w:rPr>
        <w:t>.</w:t>
      </w:r>
    </w:p>
    <w:p w:rsidRPr="003F38B5" w:rsidR="008653F9" w:rsidP="008653F9" w:rsidRDefault="008653F9" w14:paraId="219E7C49" w14:textId="64189B65">
      <w:pPr>
        <w:pStyle w:val="ListParagraph"/>
        <w:numPr>
          <w:ilvl w:val="0"/>
          <w:numId w:val="26"/>
        </w:numPr>
        <w:rPr>
          <w:sz w:val="20"/>
          <w:szCs w:val="20"/>
        </w:rPr>
      </w:pPr>
      <w:r w:rsidRPr="003F38B5">
        <w:rPr>
          <w:sz w:val="20"/>
          <w:szCs w:val="20"/>
        </w:rPr>
        <w:t>Navigate to ‘Advanced Settings</w:t>
      </w:r>
      <w:r w:rsidR="003F38B5">
        <w:rPr>
          <w:sz w:val="20"/>
          <w:szCs w:val="20"/>
        </w:rPr>
        <w:t>.</w:t>
      </w:r>
      <w:r w:rsidRPr="003F38B5">
        <w:rPr>
          <w:sz w:val="20"/>
          <w:szCs w:val="20"/>
        </w:rPr>
        <w:t>’</w:t>
      </w:r>
    </w:p>
    <w:p w:rsidR="00A64BA9" w:rsidP="008653F9" w:rsidRDefault="00C2160F" w14:paraId="7C28A6E8" w14:textId="1F0E6708">
      <w:pPr>
        <w:pStyle w:val="ListParagraph"/>
        <w:numPr>
          <w:ilvl w:val="0"/>
          <w:numId w:val="26"/>
        </w:numPr>
        <w:rPr>
          <w:sz w:val="20"/>
          <w:szCs w:val="20"/>
        </w:rPr>
      </w:pPr>
      <w:r w:rsidRPr="003F38B5">
        <w:rPr>
          <w:sz w:val="20"/>
          <w:szCs w:val="20"/>
        </w:rPr>
        <w:t>Navigate to System and then select ‘Security</w:t>
      </w:r>
      <w:r w:rsidR="003F38B5">
        <w:rPr>
          <w:sz w:val="20"/>
          <w:szCs w:val="20"/>
        </w:rPr>
        <w:t>.</w:t>
      </w:r>
      <w:r w:rsidRPr="003F38B5">
        <w:rPr>
          <w:sz w:val="20"/>
          <w:szCs w:val="20"/>
        </w:rPr>
        <w:t>’</w:t>
      </w:r>
    </w:p>
    <w:p w:rsidRPr="003F38B5" w:rsidR="003F38B5" w:rsidP="003F38B5" w:rsidRDefault="003F38B5" w14:paraId="249F6C64" w14:textId="77777777">
      <w:pPr>
        <w:pStyle w:val="ListParagraph"/>
        <w:rPr>
          <w:sz w:val="20"/>
          <w:szCs w:val="20"/>
        </w:rPr>
      </w:pPr>
    </w:p>
    <w:p w:rsidR="00D26A7E" w:rsidP="008F1D8E" w:rsidRDefault="4F76068F" w14:paraId="1C4006CC" w14:textId="130DEBF5">
      <w:pPr>
        <w:pStyle w:val="ListParagraph"/>
        <w:jc w:val="center"/>
        <w:rPr>
          <w:sz w:val="20"/>
          <w:szCs w:val="20"/>
        </w:rPr>
      </w:pPr>
      <w:r w:rsidR="4F76068F">
        <w:drawing>
          <wp:inline wp14:editId="208DBB86" wp14:anchorId="1265715F">
            <wp:extent cx="3600000" cy="2376154"/>
            <wp:effectExtent l="0" t="0" r="635" b="5715"/>
            <wp:docPr id="51" name="Picture 51" title=""/>
            <wp:cNvGraphicFramePr>
              <a:graphicFrameLocks noChangeAspect="1"/>
            </wp:cNvGraphicFramePr>
            <a:graphic>
              <a:graphicData uri="http://schemas.openxmlformats.org/drawingml/2006/picture">
                <pic:pic>
                  <pic:nvPicPr>
                    <pic:cNvPr id="0" name="Picture 51"/>
                    <pic:cNvPicPr/>
                  </pic:nvPicPr>
                  <pic:blipFill>
                    <a:blip r:embed="R7d692b1033bb4b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2376154"/>
                    </a:xfrm>
                    <a:prstGeom prst="rect">
                      <a:avLst/>
                    </a:prstGeom>
                  </pic:spPr>
                </pic:pic>
              </a:graphicData>
            </a:graphic>
          </wp:inline>
        </w:drawing>
      </w:r>
    </w:p>
    <w:p w:rsidRPr="003F38B5" w:rsidR="003F38B5" w:rsidP="008F1D8E" w:rsidRDefault="003F38B5" w14:paraId="1821CF40" w14:textId="77777777">
      <w:pPr>
        <w:pStyle w:val="ListParagraph"/>
        <w:jc w:val="center"/>
        <w:rPr>
          <w:sz w:val="20"/>
          <w:szCs w:val="20"/>
        </w:rPr>
      </w:pPr>
    </w:p>
    <w:p w:rsidR="00C2160F" w:rsidP="008653F9" w:rsidRDefault="009B1399" w14:paraId="1785BFCA" w14:textId="5F3B1087">
      <w:pPr>
        <w:pStyle w:val="ListParagraph"/>
        <w:numPr>
          <w:ilvl w:val="0"/>
          <w:numId w:val="26"/>
        </w:numPr>
        <w:rPr>
          <w:sz w:val="20"/>
          <w:szCs w:val="20"/>
        </w:rPr>
      </w:pPr>
      <w:r w:rsidRPr="003F38B5">
        <w:rPr>
          <w:sz w:val="20"/>
          <w:szCs w:val="20"/>
        </w:rPr>
        <w:t>Select Users</w:t>
      </w:r>
      <w:r w:rsidR="003F38B5">
        <w:rPr>
          <w:sz w:val="20"/>
          <w:szCs w:val="20"/>
        </w:rPr>
        <w:t>.</w:t>
      </w:r>
    </w:p>
    <w:p w:rsidRPr="003F38B5" w:rsidR="003F38B5" w:rsidP="003F38B5" w:rsidRDefault="003F38B5" w14:paraId="77F5EFAB" w14:textId="77777777">
      <w:pPr>
        <w:pStyle w:val="ListParagraph"/>
        <w:rPr>
          <w:sz w:val="20"/>
          <w:szCs w:val="20"/>
        </w:rPr>
      </w:pPr>
    </w:p>
    <w:p w:rsidR="00D26A7E" w:rsidP="008F1D8E" w:rsidRDefault="72553639" w14:paraId="4FED1F6A" w14:textId="30F87127">
      <w:pPr>
        <w:pStyle w:val="ListParagraph"/>
        <w:jc w:val="center"/>
        <w:rPr>
          <w:sz w:val="20"/>
          <w:szCs w:val="20"/>
        </w:rPr>
      </w:pPr>
      <w:r w:rsidR="72553639">
        <w:drawing>
          <wp:inline wp14:editId="5467A42C" wp14:anchorId="6D01B1AF">
            <wp:extent cx="4320000" cy="603692"/>
            <wp:effectExtent l="0" t="0" r="4445" b="6350"/>
            <wp:docPr id="52" name="Picture 52" title=""/>
            <wp:cNvGraphicFramePr>
              <a:graphicFrameLocks noChangeAspect="1"/>
            </wp:cNvGraphicFramePr>
            <a:graphic>
              <a:graphicData uri="http://schemas.openxmlformats.org/drawingml/2006/picture">
                <pic:pic>
                  <pic:nvPicPr>
                    <pic:cNvPr id="0" name="Picture 52"/>
                    <pic:cNvPicPr/>
                  </pic:nvPicPr>
                  <pic:blipFill>
                    <a:blip r:embed="R6b17b9bd933b42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0000" cy="603692"/>
                    </a:xfrm>
                    <a:prstGeom prst="rect">
                      <a:avLst/>
                    </a:prstGeom>
                  </pic:spPr>
                </pic:pic>
              </a:graphicData>
            </a:graphic>
          </wp:inline>
        </w:drawing>
      </w:r>
    </w:p>
    <w:p w:rsidRPr="003F38B5" w:rsidR="003F38B5" w:rsidP="008F1D8E" w:rsidRDefault="003F38B5" w14:paraId="4619ACB9" w14:textId="77777777">
      <w:pPr>
        <w:pStyle w:val="ListParagraph"/>
        <w:jc w:val="center"/>
        <w:rPr>
          <w:sz w:val="20"/>
          <w:szCs w:val="20"/>
        </w:rPr>
      </w:pPr>
    </w:p>
    <w:p w:rsidRPr="003F38B5" w:rsidR="009B1399" w:rsidP="008653F9" w:rsidRDefault="005339E7" w14:paraId="1FC12D86" w14:textId="620420F4">
      <w:pPr>
        <w:pStyle w:val="ListParagraph"/>
        <w:numPr>
          <w:ilvl w:val="0"/>
          <w:numId w:val="26"/>
        </w:numPr>
        <w:rPr>
          <w:sz w:val="20"/>
          <w:szCs w:val="20"/>
        </w:rPr>
      </w:pPr>
      <w:r w:rsidRPr="003F38B5">
        <w:rPr>
          <w:sz w:val="20"/>
          <w:szCs w:val="20"/>
        </w:rPr>
        <w:t>Retrieve and open the user record you want to assign the configuration record to</w:t>
      </w:r>
      <w:r w:rsidR="003F38B5">
        <w:rPr>
          <w:sz w:val="20"/>
          <w:szCs w:val="20"/>
        </w:rPr>
        <w:t>.</w:t>
      </w:r>
    </w:p>
    <w:p w:rsidR="005339E7" w:rsidP="008653F9" w:rsidRDefault="005339E7" w14:paraId="479ACD6F" w14:textId="0E571986">
      <w:pPr>
        <w:pStyle w:val="ListParagraph"/>
        <w:numPr>
          <w:ilvl w:val="0"/>
          <w:numId w:val="26"/>
        </w:numPr>
        <w:rPr>
          <w:sz w:val="20"/>
          <w:szCs w:val="20"/>
        </w:rPr>
      </w:pPr>
      <w:r w:rsidRPr="003F38B5">
        <w:rPr>
          <w:sz w:val="20"/>
          <w:szCs w:val="20"/>
        </w:rPr>
        <w:t>Use the lookup to locate the correct configuration record and then hit save and close</w:t>
      </w:r>
      <w:r w:rsidR="00712B0E">
        <w:rPr>
          <w:sz w:val="20"/>
          <w:szCs w:val="20"/>
        </w:rPr>
        <w:t>.</w:t>
      </w:r>
    </w:p>
    <w:p w:rsidRPr="003F38B5" w:rsidR="00712B0E" w:rsidP="00712B0E" w:rsidRDefault="00712B0E" w14:paraId="3E7AF522" w14:textId="77777777">
      <w:pPr>
        <w:pStyle w:val="ListParagraph"/>
        <w:rPr>
          <w:sz w:val="20"/>
          <w:szCs w:val="20"/>
        </w:rPr>
      </w:pPr>
    </w:p>
    <w:p w:rsidR="00BF47BE" w:rsidP="00712B0E" w:rsidRDefault="076A1B15" w14:paraId="23B0D03F" w14:textId="52B70E44">
      <w:pPr>
        <w:pStyle w:val="ListParagraph"/>
        <w:jc w:val="center"/>
        <w:rPr>
          <w:rFonts w:asciiTheme="majorHAnsi" w:hAnsiTheme="majorHAnsi" w:eastAsiaTheme="majorEastAsia" w:cstheme="majorBidi"/>
          <w:b/>
          <w:color w:val="2F5496" w:themeColor="accent1" w:themeShade="BF"/>
          <w:sz w:val="32"/>
          <w:szCs w:val="32"/>
        </w:rPr>
      </w:pPr>
      <w:r w:rsidR="076A1B15">
        <w:drawing>
          <wp:inline wp14:editId="4FCBBE05" wp14:anchorId="0C1A346E">
            <wp:extent cx="3600000" cy="884615"/>
            <wp:effectExtent l="0" t="0" r="635" b="0"/>
            <wp:docPr id="53" name="Picture 53" title=""/>
            <wp:cNvGraphicFramePr>
              <a:graphicFrameLocks noChangeAspect="1"/>
            </wp:cNvGraphicFramePr>
            <a:graphic>
              <a:graphicData uri="http://schemas.openxmlformats.org/drawingml/2006/picture">
                <pic:pic>
                  <pic:nvPicPr>
                    <pic:cNvPr id="0" name="Picture 53"/>
                    <pic:cNvPicPr/>
                  </pic:nvPicPr>
                  <pic:blipFill>
                    <a:blip r:embed="R123cb63b10044a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0000" cy="884615"/>
                    </a:xfrm>
                    <a:prstGeom prst="rect">
                      <a:avLst/>
                    </a:prstGeom>
                  </pic:spPr>
                </pic:pic>
              </a:graphicData>
            </a:graphic>
          </wp:inline>
        </w:drawing>
      </w:r>
      <w:r>
        <w:br w:type="page"/>
      </w:r>
    </w:p>
    <w:p w:rsidR="00C57FED" w:rsidP="32A59F32" w:rsidRDefault="00AF011E" w14:paraId="30B13E99" w14:textId="53AB2A6F">
      <w:pPr>
        <w:pStyle w:val="Heading1"/>
      </w:pPr>
      <w:bookmarkStart w:name="_Toc53055320" w:id="25"/>
      <w:r>
        <w:t>Troubleshooting</w:t>
      </w:r>
      <w:bookmarkEnd w:id="25"/>
    </w:p>
    <w:p w:rsidRPr="00712B0E" w:rsidR="00712B0E" w:rsidP="00712B0E" w:rsidRDefault="00712B0E" w14:paraId="6887B518" w14:textId="77777777">
      <w:pPr>
        <w:rPr>
          <w:sz w:val="20"/>
          <w:szCs w:val="20"/>
        </w:rPr>
      </w:pPr>
    </w:p>
    <w:p w:rsidRPr="00C57FED" w:rsidR="00537D32" w:rsidP="00C57FED" w:rsidRDefault="00537D32" w14:paraId="13B84580" w14:textId="229954E8">
      <w:pPr>
        <w:pStyle w:val="Heading2"/>
      </w:pPr>
      <w:bookmarkStart w:name="_Toc53055321" w:id="26"/>
      <w:r w:rsidRPr="00C57FED">
        <w:t>When a Failure Occurs</w:t>
      </w:r>
      <w:bookmarkEnd w:id="26"/>
    </w:p>
    <w:p w:rsidR="00C57FED" w:rsidP="001647A0" w:rsidRDefault="00712B0E" w14:paraId="7A9C05A4" w14:textId="12F0D9E4">
      <w:pPr>
        <w:spacing w:after="0" w:line="240" w:lineRule="auto"/>
        <w:rPr>
          <w:sz w:val="20"/>
          <w:szCs w:val="20"/>
        </w:rPr>
      </w:pPr>
      <w:r>
        <w:rPr>
          <w:sz w:val="20"/>
          <w:szCs w:val="20"/>
        </w:rPr>
        <w:t>T</w:t>
      </w:r>
      <w:r w:rsidRPr="00C57FED" w:rsidR="00655BE4">
        <w:rPr>
          <w:sz w:val="20"/>
          <w:szCs w:val="20"/>
        </w:rPr>
        <w:t>he ARM template is not capable of rolling back components</w:t>
      </w:r>
      <w:r w:rsidR="006438F6">
        <w:rPr>
          <w:sz w:val="20"/>
          <w:szCs w:val="20"/>
        </w:rPr>
        <w:t>. T</w:t>
      </w:r>
      <w:r w:rsidRPr="00C57FED" w:rsidR="00655BE4">
        <w:rPr>
          <w:sz w:val="20"/>
          <w:szCs w:val="20"/>
        </w:rPr>
        <w:t>his means if the ARM template fails as a result of the prerequisites not being met, the user implementing the template must manually remove the created components prior to reattempting the deployment.</w:t>
      </w:r>
    </w:p>
    <w:p w:rsidRPr="00C57FED" w:rsidR="00C57FED" w:rsidP="001647A0" w:rsidRDefault="00C57FED" w14:paraId="600E0B83" w14:textId="77777777">
      <w:pPr>
        <w:spacing w:after="0" w:line="240" w:lineRule="auto"/>
        <w:rPr>
          <w:sz w:val="20"/>
          <w:szCs w:val="20"/>
        </w:rPr>
      </w:pPr>
    </w:p>
    <w:p w:rsidRPr="00C57FED" w:rsidR="00B67D4F" w:rsidP="00C57FED" w:rsidRDefault="00B67D4F" w14:paraId="00E89AD3" w14:textId="7720C3CB">
      <w:pPr>
        <w:pStyle w:val="Heading2"/>
      </w:pPr>
      <w:bookmarkStart w:name="_Updating_Visual_Studio" w:id="27"/>
      <w:bookmarkStart w:name="_Toc53055322" w:id="28"/>
      <w:bookmarkEnd w:id="27"/>
      <w:r w:rsidRPr="00C57FED">
        <w:t xml:space="preserve">Updating Visual </w:t>
      </w:r>
      <w:r w:rsidRPr="00C57FED" w:rsidR="00504CBD">
        <w:t>Studio 2019</w:t>
      </w:r>
      <w:r w:rsidRPr="00C57FED">
        <w:t xml:space="preserve"> Community Edition (or Higher)</w:t>
      </w:r>
      <w:bookmarkEnd w:id="28"/>
    </w:p>
    <w:p w:rsidR="00AA1CF3" w:rsidP="001647A0" w:rsidRDefault="001C1B50" w14:paraId="7B068556" w14:textId="4D3D3BC0">
      <w:pPr>
        <w:spacing w:after="0" w:line="240" w:lineRule="auto"/>
        <w:rPr>
          <w:sz w:val="20"/>
          <w:szCs w:val="20"/>
        </w:rPr>
      </w:pPr>
      <w:r w:rsidRPr="00C57FED">
        <w:rPr>
          <w:sz w:val="20"/>
          <w:szCs w:val="20"/>
        </w:rPr>
        <w:t>Ensure your installation has the latest updates</w:t>
      </w:r>
      <w:r w:rsidR="006438F6">
        <w:rPr>
          <w:sz w:val="20"/>
          <w:szCs w:val="20"/>
        </w:rPr>
        <w:t>. T</w:t>
      </w:r>
      <w:r w:rsidRPr="00C57FED">
        <w:rPr>
          <w:sz w:val="20"/>
          <w:szCs w:val="20"/>
        </w:rPr>
        <w:t xml:space="preserve">his guide relies on the integrated publishing processes from Visual </w:t>
      </w:r>
      <w:r w:rsidRPr="00C57FED" w:rsidR="00111F1E">
        <w:rPr>
          <w:sz w:val="20"/>
          <w:szCs w:val="20"/>
        </w:rPr>
        <w:t>Studio to</w:t>
      </w:r>
      <w:r w:rsidRPr="00C57FED">
        <w:rPr>
          <w:sz w:val="20"/>
          <w:szCs w:val="20"/>
        </w:rPr>
        <w:t xml:space="preserve"> Azure components. As a </w:t>
      </w:r>
      <w:r w:rsidRPr="00C57FED" w:rsidR="00111F1E">
        <w:rPr>
          <w:sz w:val="20"/>
          <w:szCs w:val="20"/>
        </w:rPr>
        <w:t>result,</w:t>
      </w:r>
      <w:r w:rsidRPr="00C57FED">
        <w:rPr>
          <w:sz w:val="20"/>
          <w:szCs w:val="20"/>
        </w:rPr>
        <w:t xml:space="preserve"> they may need </w:t>
      </w:r>
      <w:r w:rsidRPr="00C57FED" w:rsidR="00111F1E">
        <w:rPr>
          <w:sz w:val="20"/>
          <w:szCs w:val="20"/>
        </w:rPr>
        <w:t>to</w:t>
      </w:r>
      <w:r w:rsidRPr="00C57FED">
        <w:rPr>
          <w:sz w:val="20"/>
          <w:szCs w:val="20"/>
        </w:rPr>
        <w:t xml:space="preserve"> be frequently updated </w:t>
      </w:r>
      <w:r w:rsidRPr="00C57FED" w:rsidR="006438F6">
        <w:rPr>
          <w:sz w:val="20"/>
          <w:szCs w:val="20"/>
        </w:rPr>
        <w:t>for</w:t>
      </w:r>
      <w:r w:rsidRPr="00C57FED">
        <w:rPr>
          <w:sz w:val="20"/>
          <w:szCs w:val="20"/>
        </w:rPr>
        <w:t xml:space="preserve"> </w:t>
      </w:r>
      <w:r w:rsidRPr="00C57FED" w:rsidR="00111F1E">
        <w:rPr>
          <w:sz w:val="20"/>
          <w:szCs w:val="20"/>
        </w:rPr>
        <w:t xml:space="preserve">Azure components to be deployed. </w:t>
      </w:r>
      <w:r w:rsidRPr="00C57FED" w:rsidR="00AA1CF3">
        <w:rPr>
          <w:sz w:val="20"/>
          <w:szCs w:val="20"/>
        </w:rPr>
        <w:t>To update Visual Studio, select ‘Help’ then ‘Check for updates</w:t>
      </w:r>
      <w:r w:rsidR="006438F6">
        <w:rPr>
          <w:sz w:val="20"/>
          <w:szCs w:val="20"/>
        </w:rPr>
        <w:t>.</w:t>
      </w:r>
      <w:r w:rsidRPr="00C57FED" w:rsidR="00AA1CF3">
        <w:rPr>
          <w:sz w:val="20"/>
          <w:szCs w:val="20"/>
        </w:rPr>
        <w:t xml:space="preserve">’ </w:t>
      </w:r>
      <w:r w:rsidR="006438F6">
        <w:rPr>
          <w:sz w:val="20"/>
          <w:szCs w:val="20"/>
        </w:rPr>
        <w:t>F</w:t>
      </w:r>
      <w:r w:rsidRPr="00C57FED" w:rsidR="00AA1CF3">
        <w:rPr>
          <w:sz w:val="20"/>
          <w:szCs w:val="20"/>
        </w:rPr>
        <w:t>ollow prompts to update the installation if required</w:t>
      </w:r>
      <w:r w:rsidR="002C1A19">
        <w:rPr>
          <w:sz w:val="20"/>
          <w:szCs w:val="20"/>
        </w:rPr>
        <w:t>.</w:t>
      </w:r>
    </w:p>
    <w:p w:rsidRPr="00C57FED" w:rsidR="00C57FED" w:rsidP="001647A0" w:rsidRDefault="00C57FED" w14:paraId="64237C8A" w14:textId="77777777">
      <w:pPr>
        <w:spacing w:after="0" w:line="240" w:lineRule="auto"/>
        <w:rPr>
          <w:sz w:val="20"/>
          <w:szCs w:val="20"/>
        </w:rPr>
      </w:pPr>
    </w:p>
    <w:p w:rsidR="00B67D4F" w:rsidP="001647A0" w:rsidRDefault="00AA1CF3" w14:paraId="76884549" w14:textId="47904098">
      <w:pPr>
        <w:spacing w:after="0" w:line="240" w:lineRule="auto"/>
      </w:pPr>
      <w:r w:rsidR="00AA1CF3">
        <w:drawing>
          <wp:inline wp14:editId="1F62407A" wp14:anchorId="29B49290">
            <wp:extent cx="5943600" cy="2299335"/>
            <wp:effectExtent l="0" t="0" r="0" b="5715"/>
            <wp:docPr id="16" name="Picture 16" descr="Sample screenshot of Visual Studio Help screen, with &quot;Check for Updates&quot; selected" title=""/>
            <wp:cNvGraphicFramePr>
              <a:graphicFrameLocks noChangeAspect="1"/>
            </wp:cNvGraphicFramePr>
            <a:graphic>
              <a:graphicData uri="http://schemas.openxmlformats.org/drawingml/2006/picture">
                <pic:pic>
                  <pic:nvPicPr>
                    <pic:cNvPr id="0" name="Picture 16"/>
                    <pic:cNvPicPr/>
                  </pic:nvPicPr>
                  <pic:blipFill>
                    <a:blip r:embed="R5956ae6d072443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99335"/>
                    </a:xfrm>
                    <a:prstGeom prst="rect">
                      <a:avLst/>
                    </a:prstGeom>
                  </pic:spPr>
                </pic:pic>
              </a:graphicData>
            </a:graphic>
          </wp:inline>
        </w:drawing>
      </w:r>
    </w:p>
    <w:p w:rsidRPr="00C57FED" w:rsidR="00C57FED" w:rsidP="001647A0" w:rsidRDefault="00C57FED" w14:paraId="040ADD2A" w14:textId="77777777">
      <w:pPr>
        <w:spacing w:after="0" w:line="240" w:lineRule="auto"/>
        <w:rPr>
          <w:sz w:val="20"/>
          <w:szCs w:val="20"/>
        </w:rPr>
      </w:pPr>
    </w:p>
    <w:p w:rsidRPr="00C57FED" w:rsidR="00537D32" w:rsidP="00C57FED" w:rsidRDefault="00537D32" w14:paraId="3FBEB55B" w14:textId="0086143D">
      <w:pPr>
        <w:pStyle w:val="Heading2"/>
      </w:pPr>
      <w:bookmarkStart w:name="_Toc53055323" w:id="29"/>
      <w:r w:rsidRPr="00C57FED">
        <w:t>Modify</w:t>
      </w:r>
      <w:r w:rsidRPr="00C57FED" w:rsidR="00E501DD">
        <w:t>ing the Template</w:t>
      </w:r>
      <w:bookmarkEnd w:id="29"/>
    </w:p>
    <w:p w:rsidR="00537D32" w:rsidP="001647A0" w:rsidRDefault="00B8060F" w14:paraId="1240350F" w14:textId="3DEE357C">
      <w:pPr>
        <w:spacing w:after="0" w:line="240" w:lineRule="auto"/>
        <w:rPr>
          <w:sz w:val="20"/>
          <w:szCs w:val="20"/>
        </w:rPr>
      </w:pPr>
      <w:r w:rsidRPr="00C57FED">
        <w:rPr>
          <w:sz w:val="20"/>
          <w:szCs w:val="20"/>
        </w:rPr>
        <w:t xml:space="preserve">The ARM template has been </w:t>
      </w:r>
      <w:r w:rsidRPr="00C57FED" w:rsidR="007D2058">
        <w:rPr>
          <w:sz w:val="20"/>
          <w:szCs w:val="20"/>
        </w:rPr>
        <w:t>configured and tested to deploy a single Azure environment per Dynamics 365 instance</w:t>
      </w:r>
      <w:r w:rsidRPr="00C57FED" w:rsidR="00537D32">
        <w:rPr>
          <w:sz w:val="20"/>
          <w:szCs w:val="20"/>
        </w:rPr>
        <w:t>.</w:t>
      </w:r>
      <w:r w:rsidRPr="00C57FED" w:rsidR="007D2058">
        <w:rPr>
          <w:sz w:val="20"/>
          <w:szCs w:val="20"/>
        </w:rPr>
        <w:t xml:space="preserve"> For implementors </w:t>
      </w:r>
      <w:r w:rsidRPr="00C57FED" w:rsidR="0028615E">
        <w:rPr>
          <w:sz w:val="20"/>
          <w:szCs w:val="20"/>
        </w:rPr>
        <w:t xml:space="preserve">wishing to change the deployment process or alter how the template delivers the </w:t>
      </w:r>
      <w:r w:rsidRPr="00C57FED" w:rsidR="005843DE">
        <w:rPr>
          <w:sz w:val="20"/>
          <w:szCs w:val="20"/>
        </w:rPr>
        <w:t>application and configuration</w:t>
      </w:r>
      <w:r w:rsidR="006438F6">
        <w:rPr>
          <w:sz w:val="20"/>
          <w:szCs w:val="20"/>
        </w:rPr>
        <w:t>,</w:t>
      </w:r>
      <w:r w:rsidRPr="00C57FED" w:rsidR="005843DE">
        <w:rPr>
          <w:sz w:val="20"/>
          <w:szCs w:val="20"/>
        </w:rPr>
        <w:t xml:space="preserve"> they do so at their own risk. </w:t>
      </w:r>
      <w:r w:rsidR="006438F6">
        <w:rPr>
          <w:sz w:val="20"/>
          <w:szCs w:val="20"/>
        </w:rPr>
        <w:t>Support currently</w:t>
      </w:r>
      <w:r w:rsidRPr="00C57FED" w:rsidR="005843DE">
        <w:rPr>
          <w:sz w:val="20"/>
          <w:szCs w:val="20"/>
        </w:rPr>
        <w:t xml:space="preserve"> covers a single deployment per Dynamics 365 instance architecture. </w:t>
      </w:r>
    </w:p>
    <w:p w:rsidRPr="00C57FED" w:rsidR="00C57FED" w:rsidP="001647A0" w:rsidRDefault="00C57FED" w14:paraId="067755C3" w14:textId="77777777">
      <w:pPr>
        <w:spacing w:after="0" w:line="240" w:lineRule="auto"/>
        <w:rPr>
          <w:sz w:val="20"/>
          <w:szCs w:val="20"/>
        </w:rPr>
      </w:pPr>
    </w:p>
    <w:p w:rsidRPr="00C57FED" w:rsidR="001E1FFB" w:rsidP="00C57FED" w:rsidRDefault="001E067A" w14:paraId="2A8B9301" w14:textId="18DC059B">
      <w:pPr>
        <w:pStyle w:val="Heading2"/>
      </w:pPr>
      <w:bookmarkStart w:name="_Toc53055324" w:id="30"/>
      <w:r w:rsidRPr="00C57FED">
        <w:t>Naming and Unique Name Concepts</w:t>
      </w:r>
      <w:bookmarkEnd w:id="30"/>
    </w:p>
    <w:p w:rsidR="00A0192E" w:rsidP="001647A0" w:rsidRDefault="00745267" w14:paraId="3E7E9332" w14:textId="2B84E7CE">
      <w:pPr>
        <w:spacing w:after="0" w:line="240" w:lineRule="auto"/>
        <w:rPr>
          <w:sz w:val="20"/>
          <w:szCs w:val="20"/>
        </w:rPr>
      </w:pPr>
      <w:r w:rsidRPr="00C57FED">
        <w:rPr>
          <w:sz w:val="20"/>
          <w:szCs w:val="20"/>
        </w:rPr>
        <w:t xml:space="preserve">A failure during deployment of the template </w:t>
      </w:r>
      <w:r w:rsidR="006438F6">
        <w:rPr>
          <w:sz w:val="20"/>
          <w:szCs w:val="20"/>
        </w:rPr>
        <w:t>can</w:t>
      </w:r>
      <w:r w:rsidRPr="00C57FED">
        <w:rPr>
          <w:sz w:val="20"/>
          <w:szCs w:val="20"/>
        </w:rPr>
        <w:t xml:space="preserve"> occur due to the naming conventions used during the template setup. </w:t>
      </w:r>
      <w:r w:rsidRPr="00C57FED" w:rsidR="006D2155">
        <w:rPr>
          <w:sz w:val="20"/>
          <w:szCs w:val="20"/>
        </w:rPr>
        <w:t>Resource names are externally addressable and must be unique</w:t>
      </w:r>
      <w:r w:rsidR="006438F6">
        <w:rPr>
          <w:sz w:val="20"/>
          <w:szCs w:val="20"/>
        </w:rPr>
        <w:t>. T</w:t>
      </w:r>
      <w:r w:rsidRPr="00C57FED" w:rsidR="006D2155">
        <w:rPr>
          <w:sz w:val="20"/>
          <w:szCs w:val="20"/>
        </w:rPr>
        <w:t>he template has been configured to generate unique names for the created applications</w:t>
      </w:r>
      <w:r w:rsidRPr="00C57FED" w:rsidR="008C7BD0">
        <w:rPr>
          <w:sz w:val="20"/>
          <w:szCs w:val="20"/>
        </w:rPr>
        <w:t xml:space="preserve"> but in the unlikely event that a names space for a </w:t>
      </w:r>
      <w:r w:rsidRPr="00C57FED" w:rsidR="000E6A3E">
        <w:rPr>
          <w:sz w:val="20"/>
          <w:szCs w:val="20"/>
        </w:rPr>
        <w:t>component</w:t>
      </w:r>
      <w:r w:rsidRPr="00C57FED" w:rsidR="008C7BD0">
        <w:rPr>
          <w:sz w:val="20"/>
          <w:szCs w:val="20"/>
        </w:rPr>
        <w:t xml:space="preserve"> </w:t>
      </w:r>
      <w:r w:rsidRPr="00C57FED" w:rsidR="000E6A3E">
        <w:rPr>
          <w:sz w:val="20"/>
          <w:szCs w:val="20"/>
        </w:rPr>
        <w:t>within</w:t>
      </w:r>
      <w:r w:rsidRPr="00C57FED" w:rsidR="008C7BD0">
        <w:rPr>
          <w:sz w:val="20"/>
          <w:szCs w:val="20"/>
        </w:rPr>
        <w:t xml:space="preserve"> </w:t>
      </w:r>
      <w:r w:rsidRPr="00C57FED" w:rsidR="000E6A3E">
        <w:rPr>
          <w:sz w:val="20"/>
          <w:szCs w:val="20"/>
        </w:rPr>
        <w:t>the</w:t>
      </w:r>
      <w:r w:rsidRPr="00C57FED" w:rsidR="008C7BD0">
        <w:rPr>
          <w:sz w:val="20"/>
          <w:szCs w:val="20"/>
        </w:rPr>
        <w:t xml:space="preserve"> template is already in use</w:t>
      </w:r>
      <w:r w:rsidR="006438F6">
        <w:rPr>
          <w:sz w:val="20"/>
          <w:szCs w:val="20"/>
        </w:rPr>
        <w:t>,</w:t>
      </w:r>
      <w:r w:rsidRPr="00C57FED" w:rsidR="008C7BD0">
        <w:rPr>
          <w:sz w:val="20"/>
          <w:szCs w:val="20"/>
        </w:rPr>
        <w:t xml:space="preserve"> the </w:t>
      </w:r>
      <w:r w:rsidRPr="00C57FED" w:rsidR="000E6A3E">
        <w:rPr>
          <w:sz w:val="20"/>
          <w:szCs w:val="20"/>
        </w:rPr>
        <w:t xml:space="preserve">deployment will fail. If this occurs, the implementor must modify the organization name </w:t>
      </w:r>
      <w:r w:rsidRPr="00C57FED" w:rsidR="006438F6">
        <w:rPr>
          <w:sz w:val="20"/>
          <w:szCs w:val="20"/>
        </w:rPr>
        <w:t>to</w:t>
      </w:r>
      <w:r w:rsidRPr="00C57FED" w:rsidR="000E6A3E">
        <w:rPr>
          <w:sz w:val="20"/>
          <w:szCs w:val="20"/>
        </w:rPr>
        <w:t xml:space="preserve"> create a unique naming convention. </w:t>
      </w:r>
    </w:p>
    <w:p w:rsidRPr="00C57FED" w:rsidR="00C57FED" w:rsidP="001647A0" w:rsidRDefault="00C57FED" w14:paraId="48560A8D" w14:textId="77777777">
      <w:pPr>
        <w:spacing w:after="0" w:line="240" w:lineRule="auto"/>
        <w:rPr>
          <w:sz w:val="20"/>
          <w:szCs w:val="20"/>
        </w:rPr>
      </w:pPr>
    </w:p>
    <w:p w:rsidRPr="00C57FED" w:rsidR="001E1FFB" w:rsidP="001647A0" w:rsidRDefault="00594224" w14:paraId="479357B1" w14:textId="762730D1">
      <w:pPr>
        <w:spacing w:after="0" w:line="240" w:lineRule="auto"/>
        <w:rPr>
          <w:sz w:val="20"/>
          <w:szCs w:val="20"/>
        </w:rPr>
      </w:pPr>
      <w:r>
        <w:rPr>
          <w:sz w:val="20"/>
          <w:szCs w:val="20"/>
        </w:rPr>
        <w:t>Please see d</w:t>
      </w:r>
      <w:r w:rsidRPr="00C57FED" w:rsidR="009A40E2">
        <w:rPr>
          <w:sz w:val="20"/>
          <w:szCs w:val="20"/>
        </w:rPr>
        <w:t xml:space="preserve">etails on best practices for </w:t>
      </w:r>
      <w:hyperlink w:history="1" r:id="rId104">
        <w:r w:rsidRPr="00594224" w:rsidR="009A40E2">
          <w:rPr>
            <w:rStyle w:val="Hyperlink"/>
            <w:sz w:val="20"/>
            <w:szCs w:val="20"/>
          </w:rPr>
          <w:t>Azure naming conventions</w:t>
        </w:r>
      </w:hyperlink>
      <w:r w:rsidRPr="00C57FED" w:rsidR="009A40E2">
        <w:rPr>
          <w:sz w:val="20"/>
          <w:szCs w:val="20"/>
        </w:rPr>
        <w:t xml:space="preserve">. </w:t>
      </w:r>
    </w:p>
    <w:p w:rsidRPr="00C57FED" w:rsidR="00BD367F" w:rsidP="00C57FED" w:rsidRDefault="000C3999" w14:paraId="293DD987" w14:textId="2AE1DC77">
      <w:pPr>
        <w:pStyle w:val="Heading1"/>
      </w:pPr>
      <w:bookmarkStart w:name="_Toc53055325" w:id="31"/>
      <w:r w:rsidRPr="00C57FED">
        <w:t xml:space="preserve">Learn </w:t>
      </w:r>
      <w:r w:rsidR="00662F46">
        <w:t>M</w:t>
      </w:r>
      <w:r w:rsidRPr="00C57FED">
        <w:t xml:space="preserve">ore </w:t>
      </w:r>
      <w:r w:rsidR="00662F46">
        <w:t>A</w:t>
      </w:r>
      <w:r w:rsidRPr="00C57FED">
        <w:t xml:space="preserve">bout </w:t>
      </w:r>
      <w:r w:rsidRPr="00C57FED" w:rsidR="00042336">
        <w:t>Azure</w:t>
      </w:r>
      <w:r w:rsidRPr="00C57FED" w:rsidR="00DD62BF">
        <w:t xml:space="preserve"> and Extending Dynamics 365</w:t>
      </w:r>
      <w:bookmarkEnd w:id="31"/>
    </w:p>
    <w:p w:rsidRPr="00D705C6" w:rsidR="009121AE" w:rsidP="001647A0" w:rsidRDefault="00FD18FD" w14:paraId="73CD206A" w14:textId="28EF6FA6">
      <w:pPr>
        <w:spacing w:after="0" w:line="240" w:lineRule="auto"/>
        <w:rPr>
          <w:sz w:val="20"/>
          <w:szCs w:val="20"/>
        </w:rPr>
      </w:pPr>
      <w:r w:rsidRPr="00D705C6">
        <w:rPr>
          <w:sz w:val="20"/>
          <w:szCs w:val="20"/>
        </w:rPr>
        <w:t xml:space="preserve">This document assumes </w:t>
      </w:r>
      <w:r w:rsidRPr="00D705C6" w:rsidR="002B2461">
        <w:rPr>
          <w:sz w:val="20"/>
          <w:szCs w:val="20"/>
        </w:rPr>
        <w:t xml:space="preserve">users provisioning Fundraising and Engagement Azure environments have a solid understanding of both the Azure components that will be created and configured as well as the Dynamics 365 environment </w:t>
      </w:r>
      <w:r w:rsidRPr="00D705C6" w:rsidR="00792677">
        <w:rPr>
          <w:sz w:val="20"/>
          <w:szCs w:val="20"/>
        </w:rPr>
        <w:t>which</w:t>
      </w:r>
      <w:r w:rsidRPr="00D705C6" w:rsidR="002B2461">
        <w:rPr>
          <w:sz w:val="20"/>
          <w:szCs w:val="20"/>
        </w:rPr>
        <w:t xml:space="preserve"> will utilize this functionality. </w:t>
      </w:r>
    </w:p>
    <w:p w:rsidRPr="00D705C6" w:rsidR="00C57FED" w:rsidP="001647A0" w:rsidRDefault="00C57FED" w14:paraId="049B0594" w14:textId="77777777">
      <w:pPr>
        <w:spacing w:after="0" w:line="240" w:lineRule="auto"/>
        <w:rPr>
          <w:sz w:val="20"/>
          <w:szCs w:val="20"/>
        </w:rPr>
      </w:pPr>
    </w:p>
    <w:p w:rsidRPr="00D705C6" w:rsidR="009648D2" w:rsidP="001647A0" w:rsidRDefault="009648D2" w14:paraId="0752DB71" w14:textId="5888B949">
      <w:pPr>
        <w:spacing w:after="0" w:line="240" w:lineRule="auto"/>
        <w:rPr>
          <w:sz w:val="20"/>
          <w:szCs w:val="20"/>
        </w:rPr>
      </w:pPr>
      <w:r w:rsidRPr="00D705C6">
        <w:rPr>
          <w:sz w:val="20"/>
          <w:szCs w:val="20"/>
        </w:rPr>
        <w:t xml:space="preserve">The following courses and certification paths are recommended prior to </w:t>
      </w:r>
      <w:r w:rsidRPr="00D705C6" w:rsidR="00076703">
        <w:rPr>
          <w:sz w:val="20"/>
          <w:szCs w:val="20"/>
        </w:rPr>
        <w:t>utilizing this guide:</w:t>
      </w:r>
    </w:p>
    <w:p w:rsidRPr="00D705C6" w:rsidR="00C57FED" w:rsidP="001647A0" w:rsidRDefault="00C57FED" w14:paraId="721968F7" w14:textId="77777777">
      <w:pPr>
        <w:spacing w:after="0" w:line="240" w:lineRule="auto"/>
        <w:rPr>
          <w:sz w:val="20"/>
          <w:szCs w:val="20"/>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44" w:type="dxa"/>
          <w:left w:w="0" w:type="dxa"/>
          <w:bottom w:w="144" w:type="dxa"/>
          <w:right w:w="115" w:type="dxa"/>
        </w:tblCellMar>
        <w:tblLook w:val="04A0" w:firstRow="1" w:lastRow="0" w:firstColumn="1" w:lastColumn="0" w:noHBand="0" w:noVBand="1"/>
      </w:tblPr>
      <w:tblGrid>
        <w:gridCol w:w="3119"/>
        <w:gridCol w:w="2080"/>
        <w:gridCol w:w="2080"/>
        <w:gridCol w:w="2081"/>
      </w:tblGrid>
      <w:tr w:rsidRPr="00D705C6" w:rsidR="00DE74BF" w:rsidTr="007C72F9" w14:paraId="3B6A3C34" w14:textId="1139DCE6">
        <w:tc>
          <w:tcPr>
            <w:tcW w:w="3119" w:type="dxa"/>
            <w:tcBorders>
              <w:bottom w:val="single" w:color="BFBFBF" w:themeColor="background1" w:themeShade="BF" w:sz="4" w:space="0"/>
            </w:tcBorders>
          </w:tcPr>
          <w:p w:rsidRPr="00D705C6" w:rsidR="00DE74BF" w:rsidP="001647A0" w:rsidRDefault="00DE74BF" w14:paraId="36EC4983" w14:textId="07A9593C">
            <w:pPr>
              <w:rPr>
                <w:rFonts w:asciiTheme="majorHAnsi" w:hAnsiTheme="majorHAnsi" w:cstheme="majorHAnsi"/>
                <w:b/>
                <w:sz w:val="20"/>
                <w:szCs w:val="20"/>
              </w:rPr>
            </w:pPr>
          </w:p>
        </w:tc>
        <w:tc>
          <w:tcPr>
            <w:tcW w:w="2080" w:type="dxa"/>
            <w:tcBorders>
              <w:bottom w:val="single" w:color="BFBFBF" w:themeColor="background1" w:themeShade="BF" w:sz="4" w:space="0"/>
            </w:tcBorders>
          </w:tcPr>
          <w:p w:rsidRPr="00D705C6" w:rsidR="00DE74BF" w:rsidP="001647A0" w:rsidRDefault="00F92CF1" w14:paraId="21CCF0B2" w14:textId="26D9BA76">
            <w:pPr>
              <w:rPr>
                <w:rFonts w:asciiTheme="majorHAnsi" w:hAnsiTheme="majorHAnsi" w:cstheme="majorHAnsi"/>
                <w:b/>
                <w:sz w:val="20"/>
                <w:szCs w:val="20"/>
              </w:rPr>
            </w:pPr>
            <w:r w:rsidRPr="00D705C6">
              <w:rPr>
                <w:rFonts w:asciiTheme="majorHAnsi" w:hAnsiTheme="majorHAnsi" w:cstheme="majorHAnsi"/>
                <w:b/>
                <w:sz w:val="20"/>
                <w:szCs w:val="20"/>
              </w:rPr>
              <w:t>Educate</w:t>
            </w:r>
          </w:p>
        </w:tc>
        <w:tc>
          <w:tcPr>
            <w:tcW w:w="2080" w:type="dxa"/>
            <w:tcBorders>
              <w:bottom w:val="single" w:color="BFBFBF" w:themeColor="background1" w:themeShade="BF" w:sz="4" w:space="0"/>
            </w:tcBorders>
          </w:tcPr>
          <w:p w:rsidRPr="00D705C6" w:rsidR="00DE74BF" w:rsidP="001647A0" w:rsidRDefault="00F92CF1" w14:paraId="4E3AA8CA" w14:textId="53218BCE">
            <w:pPr>
              <w:rPr>
                <w:rFonts w:asciiTheme="majorHAnsi" w:hAnsiTheme="majorHAnsi" w:cstheme="majorHAnsi"/>
                <w:b/>
                <w:sz w:val="20"/>
                <w:szCs w:val="20"/>
              </w:rPr>
            </w:pPr>
            <w:r w:rsidRPr="00D705C6">
              <w:rPr>
                <w:rFonts w:asciiTheme="majorHAnsi" w:hAnsiTheme="majorHAnsi" w:cstheme="majorHAnsi"/>
                <w:b/>
                <w:sz w:val="20"/>
                <w:szCs w:val="20"/>
              </w:rPr>
              <w:t xml:space="preserve">Accredit </w:t>
            </w:r>
          </w:p>
        </w:tc>
        <w:tc>
          <w:tcPr>
            <w:tcW w:w="2081" w:type="dxa"/>
            <w:tcBorders>
              <w:bottom w:val="single" w:color="BFBFBF" w:themeColor="background1" w:themeShade="BF" w:sz="4" w:space="0"/>
            </w:tcBorders>
          </w:tcPr>
          <w:p w:rsidRPr="00D705C6" w:rsidR="00DE74BF" w:rsidP="001647A0" w:rsidRDefault="00B50E52" w14:paraId="73DC148E" w14:textId="5BE1F7CB">
            <w:pPr>
              <w:rPr>
                <w:rFonts w:asciiTheme="majorHAnsi" w:hAnsiTheme="majorHAnsi" w:cstheme="majorHAnsi"/>
                <w:b/>
                <w:sz w:val="20"/>
                <w:szCs w:val="20"/>
              </w:rPr>
            </w:pPr>
            <w:r w:rsidRPr="00D705C6">
              <w:rPr>
                <w:rFonts w:asciiTheme="majorHAnsi" w:hAnsiTheme="majorHAnsi" w:cstheme="majorHAnsi"/>
                <w:b/>
                <w:sz w:val="20"/>
                <w:szCs w:val="20"/>
              </w:rPr>
              <w:t>Discussion</w:t>
            </w:r>
          </w:p>
        </w:tc>
      </w:tr>
      <w:tr w:rsidRPr="00D705C6" w:rsidR="007C72F9" w:rsidTr="007C72F9" w14:paraId="134DB879" w14:textId="7A3C77EF">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7594632A" w14:textId="3026E91E">
            <w:pPr>
              <w:rPr>
                <w:rFonts w:asciiTheme="majorHAnsi" w:hAnsiTheme="majorHAnsi" w:cstheme="majorHAnsi"/>
                <w:sz w:val="20"/>
                <w:szCs w:val="20"/>
              </w:rPr>
            </w:pPr>
            <w:r w:rsidRPr="00D705C6">
              <w:rPr>
                <w:rFonts w:asciiTheme="majorHAnsi" w:hAnsiTheme="majorHAnsi" w:cstheme="majorHAnsi"/>
                <w:sz w:val="20"/>
                <w:szCs w:val="20"/>
              </w:rPr>
              <w:t xml:space="preserve">Azure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8AD3F03" w14:textId="2A2D1E4E">
            <w:pPr>
              <w:rPr>
                <w:rFonts w:asciiTheme="majorHAnsi" w:hAnsiTheme="majorHAnsi" w:cstheme="majorHAnsi"/>
                <w:sz w:val="20"/>
                <w:szCs w:val="20"/>
              </w:rPr>
            </w:pPr>
            <w:hyperlink w:history="1" r:id="rId105">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354B26B" w14:textId="7342C778">
            <w:pPr>
              <w:rPr>
                <w:rFonts w:asciiTheme="majorHAnsi" w:hAnsiTheme="majorHAnsi" w:cstheme="majorHAnsi"/>
                <w:sz w:val="20"/>
                <w:szCs w:val="20"/>
              </w:rPr>
            </w:pPr>
            <w:hyperlink w:history="1" r:id="rId106">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7CD1FAF1" w14:textId="5F7ABC32">
            <w:pPr>
              <w:rPr>
                <w:rFonts w:asciiTheme="majorHAnsi" w:hAnsiTheme="majorHAnsi" w:cstheme="majorHAnsi"/>
                <w:sz w:val="20"/>
                <w:szCs w:val="20"/>
              </w:rPr>
            </w:pPr>
            <w:hyperlink w:history="1" r:id="rId107">
              <w:r w:rsidRPr="00D705C6" w:rsidR="007C72F9">
                <w:rPr>
                  <w:rStyle w:val="Hyperlink"/>
                  <w:rFonts w:asciiTheme="majorHAnsi" w:hAnsiTheme="majorHAnsi" w:cstheme="majorHAnsi"/>
                  <w:sz w:val="20"/>
                  <w:szCs w:val="20"/>
                </w:rPr>
                <w:t>Community</w:t>
              </w:r>
            </w:hyperlink>
          </w:p>
        </w:tc>
      </w:tr>
      <w:tr w:rsidRPr="00D705C6" w:rsidR="007C72F9" w:rsidTr="007C72F9" w14:paraId="3A3908FB" w14:textId="1BC3CB45">
        <w:tc>
          <w:tcPr>
            <w:tcW w:w="3119" w:type="dxa"/>
            <w:tcBorders>
              <w:top w:val="single" w:color="BFBFBF" w:themeColor="background1" w:themeShade="BF" w:sz="4" w:space="0"/>
              <w:bottom w:val="single" w:color="BFBFBF" w:themeColor="background1" w:themeShade="BF" w:sz="4" w:space="0"/>
            </w:tcBorders>
          </w:tcPr>
          <w:p w:rsidRPr="00D705C6" w:rsidR="007C72F9" w:rsidP="001647A0" w:rsidRDefault="007C72F9" w14:paraId="27AAA857" w14:textId="539ED6B7">
            <w:pPr>
              <w:rPr>
                <w:rFonts w:asciiTheme="majorHAnsi" w:hAnsiTheme="majorHAnsi" w:cstheme="majorHAnsi"/>
                <w:sz w:val="20"/>
                <w:szCs w:val="20"/>
              </w:rPr>
            </w:pPr>
            <w:r w:rsidRPr="00D705C6">
              <w:rPr>
                <w:rFonts w:asciiTheme="majorHAnsi" w:hAnsiTheme="majorHAnsi" w:cstheme="majorHAnsi"/>
                <w:sz w:val="20"/>
                <w:szCs w:val="20"/>
              </w:rPr>
              <w:t xml:space="preserve">Dynamics 365 Fundamentals </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5908D5CA" w14:textId="679F8B22">
            <w:pPr>
              <w:rPr>
                <w:rFonts w:asciiTheme="majorHAnsi" w:hAnsiTheme="majorHAnsi" w:cstheme="majorHAnsi"/>
                <w:sz w:val="20"/>
                <w:szCs w:val="20"/>
              </w:rPr>
            </w:pPr>
            <w:hyperlink w:history="1" r:id="rId108">
              <w:r w:rsidRPr="00D705C6" w:rsidR="007C72F9">
                <w:rPr>
                  <w:rStyle w:val="Hyperlink"/>
                  <w:rFonts w:asciiTheme="majorHAnsi" w:hAnsiTheme="majorHAnsi" w:cstheme="majorHAnsi"/>
                  <w:sz w:val="20"/>
                  <w:szCs w:val="20"/>
                </w:rPr>
                <w:t>Learning</w:t>
              </w:r>
            </w:hyperlink>
            <w:r w:rsidRPr="00D705C6" w:rsidR="007C72F9">
              <w:rPr>
                <w:rStyle w:val="Hyperlink"/>
                <w:rFonts w:asciiTheme="majorHAnsi" w:hAnsiTheme="majorHAnsi" w:cstheme="majorHAnsi"/>
                <w:sz w:val="20"/>
                <w:szCs w:val="20"/>
              </w:rPr>
              <w:t xml:space="preserve"> Path</w:t>
            </w:r>
          </w:p>
        </w:tc>
        <w:tc>
          <w:tcPr>
            <w:tcW w:w="2080"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2FE8B76" w14:textId="7728991F">
            <w:pPr>
              <w:rPr>
                <w:rFonts w:asciiTheme="majorHAnsi" w:hAnsiTheme="majorHAnsi" w:cstheme="majorHAnsi"/>
                <w:sz w:val="20"/>
                <w:szCs w:val="20"/>
              </w:rPr>
            </w:pPr>
            <w:hyperlink w:history="1" r:id="rId109">
              <w:r w:rsidRPr="00D705C6" w:rsidR="007C72F9">
                <w:rPr>
                  <w:rStyle w:val="Hyperlink"/>
                  <w:rFonts w:asciiTheme="majorHAnsi" w:hAnsiTheme="majorHAnsi" w:cstheme="majorHAnsi"/>
                  <w:sz w:val="20"/>
                  <w:szCs w:val="20"/>
                </w:rPr>
                <w:t>Exam</w:t>
              </w:r>
            </w:hyperlink>
          </w:p>
        </w:tc>
        <w:tc>
          <w:tcPr>
            <w:tcW w:w="2081" w:type="dxa"/>
            <w:tcBorders>
              <w:top w:val="single" w:color="BFBFBF" w:themeColor="background1" w:themeShade="BF" w:sz="4" w:space="0"/>
              <w:bottom w:val="single" w:color="BFBFBF" w:themeColor="background1" w:themeShade="BF" w:sz="4" w:space="0"/>
            </w:tcBorders>
          </w:tcPr>
          <w:p w:rsidRPr="00D705C6" w:rsidR="007C72F9" w:rsidP="001647A0" w:rsidRDefault="0094454D" w14:paraId="4159DB60" w14:textId="46FFDA60">
            <w:pPr>
              <w:rPr>
                <w:rFonts w:asciiTheme="majorHAnsi" w:hAnsiTheme="majorHAnsi" w:cstheme="majorHAnsi"/>
                <w:sz w:val="20"/>
                <w:szCs w:val="20"/>
              </w:rPr>
            </w:pPr>
            <w:hyperlink w:history="1" r:id="rId110">
              <w:r w:rsidRPr="00D705C6" w:rsidR="007C72F9">
                <w:rPr>
                  <w:rStyle w:val="Hyperlink"/>
                  <w:rFonts w:asciiTheme="majorHAnsi" w:hAnsiTheme="majorHAnsi" w:cstheme="majorHAnsi"/>
                  <w:sz w:val="20"/>
                  <w:szCs w:val="20"/>
                </w:rPr>
                <w:t>Community</w:t>
              </w:r>
            </w:hyperlink>
          </w:p>
        </w:tc>
      </w:tr>
    </w:tbl>
    <w:p w:rsidRPr="00D705C6" w:rsidR="008F4F72" w:rsidP="006438F6" w:rsidRDefault="008F4F72" w14:paraId="1CA237A1" w14:textId="0C6ED6B4">
      <w:pPr>
        <w:rPr>
          <w:sz w:val="20"/>
          <w:szCs w:val="20"/>
        </w:rPr>
      </w:pPr>
    </w:p>
    <w:p w:rsidRPr="00D705C6" w:rsidR="006438F6" w:rsidP="006438F6" w:rsidRDefault="006438F6" w14:paraId="132F7C07" w14:textId="554FD9BE">
      <w:pPr>
        <w:rPr>
          <w:sz w:val="20"/>
          <w:szCs w:val="20"/>
        </w:rPr>
      </w:pPr>
    </w:p>
    <w:sectPr w:rsidRPr="00D705C6" w:rsidR="006438F6" w:rsidSect="00C95735">
      <w:headerReference w:type="default" r:id="rId111"/>
      <w:footerReference w:type="default" r:id="rId112"/>
      <w:pgSz w:w="12240" w:h="15840" w:orient="portrait"/>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8F0DFF" w:rsidRDefault="008F0DFF" w14:paraId="049AC251" w14:textId="77777777">
      <w:pPr>
        <w:spacing w:after="0" w:line="240" w:lineRule="auto"/>
      </w:pPr>
      <w:r>
        <w:separator/>
      </w:r>
    </w:p>
  </w:endnote>
  <w:endnote w:type="continuationSeparator" w:id="0">
    <w:p w:rsidR="008F0DFF" w:rsidRDefault="008F0DFF" w14:paraId="3D6B19F9" w14:textId="77777777">
      <w:pPr>
        <w:spacing w:after="0" w:line="240" w:lineRule="auto"/>
      </w:pPr>
      <w:r>
        <w:continuationSeparator/>
      </w:r>
    </w:p>
  </w:endnote>
  <w:endnote w:type="continuationNotice" w:id="1">
    <w:p w:rsidR="008F0DFF" w:rsidRDefault="008F0DFF" w14:paraId="5F895EB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001C2D25" w:rsidTr="76FFAFFE" w14:paraId="2FD2B0E2" w14:textId="77777777">
      <w:tc>
        <w:tcPr>
          <w:tcW w:w="3120" w:type="dxa"/>
        </w:tcPr>
        <w:p w:rsidR="001C2D25" w:rsidP="04D6A32A" w:rsidRDefault="001C2D25" w14:paraId="540035C1" w14:textId="78C4DA06">
          <w:pPr>
            <w:pStyle w:val="Header"/>
            <w:ind w:left="-115"/>
          </w:pPr>
        </w:p>
      </w:tc>
      <w:tc>
        <w:tcPr>
          <w:tcW w:w="3120" w:type="dxa"/>
        </w:tcPr>
        <w:p w:rsidR="001C2D25" w:rsidP="04D6A32A" w:rsidRDefault="001C2D25" w14:paraId="01FFC6D4" w14:textId="72DFE219">
          <w:pPr>
            <w:pStyle w:val="Header"/>
            <w:jc w:val="center"/>
          </w:pPr>
          <w:r w:rsidRPr="00662F46">
            <w:rPr>
              <w:sz w:val="20"/>
              <w:szCs w:val="20"/>
            </w:rPr>
            <w:fldChar w:fldCharType="begin"/>
          </w:r>
          <w:r w:rsidRPr="00662F46">
            <w:rPr>
              <w:sz w:val="20"/>
              <w:szCs w:val="20"/>
            </w:rPr>
            <w:instrText>PAGE</w:instrText>
          </w:r>
          <w:r w:rsidRPr="00662F46">
            <w:rPr>
              <w:sz w:val="20"/>
              <w:szCs w:val="20"/>
            </w:rPr>
            <w:fldChar w:fldCharType="separate"/>
          </w:r>
          <w:r w:rsidRPr="00662F46">
            <w:rPr>
              <w:noProof/>
              <w:sz w:val="20"/>
              <w:szCs w:val="20"/>
            </w:rPr>
            <w:t>2</w:t>
          </w:r>
          <w:r w:rsidRPr="00662F46">
            <w:rPr>
              <w:sz w:val="20"/>
              <w:szCs w:val="20"/>
            </w:rPr>
            <w:fldChar w:fldCharType="end"/>
          </w:r>
        </w:p>
      </w:tc>
      <w:tc>
        <w:tcPr>
          <w:tcW w:w="3120" w:type="dxa"/>
        </w:tcPr>
        <w:p w:rsidR="001C2D25" w:rsidP="04D6A32A" w:rsidRDefault="001C2D25" w14:paraId="5E3120C2" w14:textId="6BBDB529">
          <w:pPr>
            <w:pStyle w:val="Header"/>
            <w:ind w:right="-115"/>
            <w:jc w:val="right"/>
          </w:pPr>
        </w:p>
      </w:tc>
    </w:tr>
  </w:tbl>
  <w:p w:rsidR="001C2D25" w:rsidP="04D6A32A" w:rsidRDefault="001C2D25" w14:paraId="40092D6A" w14:textId="16B0B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8F0DFF" w:rsidRDefault="008F0DFF" w14:paraId="1DDA7A51" w14:textId="77777777">
      <w:pPr>
        <w:spacing w:after="0" w:line="240" w:lineRule="auto"/>
      </w:pPr>
      <w:r>
        <w:separator/>
      </w:r>
    </w:p>
  </w:footnote>
  <w:footnote w:type="continuationSeparator" w:id="0">
    <w:p w:rsidR="008F0DFF" w:rsidRDefault="008F0DFF" w14:paraId="665E2E89" w14:textId="77777777">
      <w:pPr>
        <w:spacing w:after="0" w:line="240" w:lineRule="auto"/>
      </w:pPr>
      <w:r>
        <w:continuationSeparator/>
      </w:r>
    </w:p>
  </w:footnote>
  <w:footnote w:type="continuationNotice" w:id="1">
    <w:p w:rsidR="008F0DFF" w:rsidRDefault="008F0DFF" w14:paraId="27446E4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p14">
  <w:tbl>
    <w:tblPr>
      <w:tblW w:w="0" w:type="auto"/>
      <w:tblLayout w:type="fixed"/>
      <w:tblLook w:val="06A0" w:firstRow="1" w:lastRow="0" w:firstColumn="1" w:lastColumn="0" w:noHBand="1" w:noVBand="1"/>
    </w:tblPr>
    <w:tblGrid>
      <w:gridCol w:w="9458"/>
    </w:tblGrid>
    <w:tr w:rsidRPr="00662F46" w:rsidR="001C2D25" w:rsidTr="7823341A" w14:paraId="2955BAD7" w14:textId="77777777">
      <w:tc>
        <w:tcPr>
          <w:tcW w:w="9458" w:type="dxa"/>
          <w:tcMar/>
        </w:tcPr>
        <w:p w:rsidRPr="00FA3E08" w:rsidR="001C2D25" w:rsidP="00526C53" w:rsidRDefault="318B8877" w14:paraId="48D3827C" w14:textId="755A403D">
          <w:pPr>
            <w:spacing w:line="240" w:lineRule="auto"/>
            <w:ind w:left="-112"/>
            <w:rPr>
              <w:rFonts w:ascii="Segoe UI Light" w:hAnsi="Segoe UI Light" w:eastAsia="Calibri" w:cs="Segoe UI Light"/>
              <w:color w:val="000000" w:themeColor="text1"/>
              <w:sz w:val="20"/>
              <w:szCs w:val="20"/>
            </w:rPr>
          </w:pPr>
          <w:r w:rsidRPr="00FA3E08" w:rsidR="7823341A">
            <w:rPr>
              <w:rFonts w:ascii="Segoe UI Light" w:hAnsi="Segoe UI Light" w:eastAsia="Calibri" w:cs="Segoe UI Light"/>
              <w:color w:val="000000" w:themeColor="text1"/>
              <w:sz w:val="20"/>
              <w:szCs w:val="20"/>
            </w:rPr>
            <w:t xml:space="preserve">Fundraising and Engagement                                                                                  </w:t>
          </w:r>
          <w:r w:rsidRPr="00FA3E08" w:rsidR="001C2D25">
            <w:rPr>
              <w:rFonts w:ascii="Segoe UI Light" w:hAnsi="Segoe UI Light" w:cs="Segoe UI Light"/>
              <w:noProof/>
              <w:sz w:val="20"/>
              <w:szCs w:val="20"/>
            </w:rPr>
            <w:drawing>
              <wp:anchor distT="0" distB="0" distL="114300" distR="114300" simplePos="0" relativeHeight="251658240" behindDoc="1" locked="0" layoutInCell="1" allowOverlap="1" wp14:anchorId="52626DFD" wp14:editId="799EF058">
                <wp:simplePos x="0" y="0"/>
                <wp:positionH relativeFrom="column">
                  <wp:posOffset>4655820</wp:posOffset>
                </wp:positionH>
                <wp:positionV relativeFrom="paragraph">
                  <wp:posOffset>0</wp:posOffset>
                </wp:positionV>
                <wp:extent cx="1066800" cy="276225"/>
                <wp:effectExtent l="0" t="0" r="0" b="9525"/>
                <wp:wrapTight wrapText="bothSides">
                  <wp:wrapPolygon edited="0">
                    <wp:start x="0" y="0"/>
                    <wp:lineTo x="0" y="20855"/>
                    <wp:lineTo x="21214" y="20855"/>
                    <wp:lineTo x="21214" y="0"/>
                    <wp:lineTo x="0" y="0"/>
                  </wp:wrapPolygon>
                </wp:wrapTight>
                <wp:docPr id="504651265" name="Picture 50465126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65" name="Picture 504651265">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66800" cy="276225"/>
                        </a:xfrm>
                        <a:prstGeom prst="rect">
                          <a:avLst/>
                        </a:prstGeom>
                      </pic:spPr>
                    </pic:pic>
                  </a:graphicData>
                </a:graphic>
                <wp14:sizeRelH relativeFrom="page">
                  <wp14:pctWidth>0</wp14:pctWidth>
                </wp14:sizeRelH>
                <wp14:sizeRelV relativeFrom="page">
                  <wp14:pctHeight>0</wp14:pctHeight>
                </wp14:sizeRelV>
              </wp:anchor>
            </w:drawing>
          </w:r>
          <w:r w:rsidRPr="00FA3E08" w:rsidR="7823341A">
            <w:rPr>
              <w:rFonts w:ascii="Segoe UI Light" w:hAnsi="Segoe UI Light" w:eastAsia="Calibri" w:cs="Segoe UI Light"/>
              <w:color w:val="000000" w:themeColor="text1"/>
              <w:sz w:val="20"/>
              <w:szCs w:val="20"/>
            </w:rPr>
            <w:t>Azure Deployment Guide</w:t>
          </w:r>
        </w:p>
      </w:tc>
    </w:tr>
  </w:tbl>
  <w:p w:rsidR="001C2D25" w:rsidP="04D6A32A" w:rsidRDefault="001C2D25" w14:paraId="2B7EBD46" w14:textId="457C13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62E5C"/>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BC7AEF"/>
    <w:multiLevelType w:val="hybridMultilevel"/>
    <w:tmpl w:val="D6727E72"/>
    <w:lvl w:ilvl="0" w:tplc="6820017C">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360" w:hanging="360"/>
      </w:pPr>
    </w:lvl>
    <w:lvl w:ilvl="4" w:tplc="04090019" w:tentative="1">
      <w:start w:val="1"/>
      <w:numFmt w:val="lowerLetter"/>
      <w:lvlText w:val="%5."/>
      <w:lvlJc w:val="left"/>
      <w:pPr>
        <w:ind w:left="108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2520" w:hanging="360"/>
      </w:pPr>
    </w:lvl>
    <w:lvl w:ilvl="7" w:tplc="04090019" w:tentative="1">
      <w:start w:val="1"/>
      <w:numFmt w:val="lowerLetter"/>
      <w:lvlText w:val="%8."/>
      <w:lvlJc w:val="left"/>
      <w:pPr>
        <w:ind w:left="3240" w:hanging="360"/>
      </w:pPr>
    </w:lvl>
    <w:lvl w:ilvl="8" w:tplc="0409001B" w:tentative="1">
      <w:start w:val="1"/>
      <w:numFmt w:val="lowerRoman"/>
      <w:lvlText w:val="%9."/>
      <w:lvlJc w:val="right"/>
      <w:pPr>
        <w:ind w:left="3960" w:hanging="180"/>
      </w:pPr>
    </w:lvl>
  </w:abstractNum>
  <w:abstractNum w:abstractNumId="2" w15:restartNumberingAfterBreak="0">
    <w:nsid w:val="0AC30EEE"/>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 w15:restartNumberingAfterBreak="0">
    <w:nsid w:val="0D8F5401"/>
    <w:multiLevelType w:val="hybridMultilevel"/>
    <w:tmpl w:val="04A0B836"/>
    <w:lvl w:ilvl="0" w:tplc="10090001">
      <w:start w:val="1"/>
      <w:numFmt w:val="bullet"/>
      <w:lvlText w:val=""/>
      <w:lvlJc w:val="left"/>
      <w:pPr>
        <w:ind w:left="787" w:hanging="360"/>
      </w:pPr>
      <w:rPr>
        <w:rFonts w:hint="default" w:ascii="Symbol" w:hAnsi="Symbol"/>
      </w:rPr>
    </w:lvl>
    <w:lvl w:ilvl="1" w:tplc="10090003" w:tentative="1">
      <w:start w:val="1"/>
      <w:numFmt w:val="bullet"/>
      <w:lvlText w:val="o"/>
      <w:lvlJc w:val="left"/>
      <w:pPr>
        <w:ind w:left="1507" w:hanging="360"/>
      </w:pPr>
      <w:rPr>
        <w:rFonts w:hint="default" w:ascii="Courier New" w:hAnsi="Courier New" w:cs="Courier New"/>
      </w:rPr>
    </w:lvl>
    <w:lvl w:ilvl="2" w:tplc="10090005" w:tentative="1">
      <w:start w:val="1"/>
      <w:numFmt w:val="bullet"/>
      <w:lvlText w:val=""/>
      <w:lvlJc w:val="left"/>
      <w:pPr>
        <w:ind w:left="2227" w:hanging="360"/>
      </w:pPr>
      <w:rPr>
        <w:rFonts w:hint="default" w:ascii="Wingdings" w:hAnsi="Wingdings"/>
      </w:rPr>
    </w:lvl>
    <w:lvl w:ilvl="3" w:tplc="10090001" w:tentative="1">
      <w:start w:val="1"/>
      <w:numFmt w:val="bullet"/>
      <w:lvlText w:val=""/>
      <w:lvlJc w:val="left"/>
      <w:pPr>
        <w:ind w:left="2947" w:hanging="360"/>
      </w:pPr>
      <w:rPr>
        <w:rFonts w:hint="default" w:ascii="Symbol" w:hAnsi="Symbol"/>
      </w:rPr>
    </w:lvl>
    <w:lvl w:ilvl="4" w:tplc="10090003" w:tentative="1">
      <w:start w:val="1"/>
      <w:numFmt w:val="bullet"/>
      <w:lvlText w:val="o"/>
      <w:lvlJc w:val="left"/>
      <w:pPr>
        <w:ind w:left="3667" w:hanging="360"/>
      </w:pPr>
      <w:rPr>
        <w:rFonts w:hint="default" w:ascii="Courier New" w:hAnsi="Courier New" w:cs="Courier New"/>
      </w:rPr>
    </w:lvl>
    <w:lvl w:ilvl="5" w:tplc="10090005" w:tentative="1">
      <w:start w:val="1"/>
      <w:numFmt w:val="bullet"/>
      <w:lvlText w:val=""/>
      <w:lvlJc w:val="left"/>
      <w:pPr>
        <w:ind w:left="4387" w:hanging="360"/>
      </w:pPr>
      <w:rPr>
        <w:rFonts w:hint="default" w:ascii="Wingdings" w:hAnsi="Wingdings"/>
      </w:rPr>
    </w:lvl>
    <w:lvl w:ilvl="6" w:tplc="10090001" w:tentative="1">
      <w:start w:val="1"/>
      <w:numFmt w:val="bullet"/>
      <w:lvlText w:val=""/>
      <w:lvlJc w:val="left"/>
      <w:pPr>
        <w:ind w:left="5107" w:hanging="360"/>
      </w:pPr>
      <w:rPr>
        <w:rFonts w:hint="default" w:ascii="Symbol" w:hAnsi="Symbol"/>
      </w:rPr>
    </w:lvl>
    <w:lvl w:ilvl="7" w:tplc="10090003" w:tentative="1">
      <w:start w:val="1"/>
      <w:numFmt w:val="bullet"/>
      <w:lvlText w:val="o"/>
      <w:lvlJc w:val="left"/>
      <w:pPr>
        <w:ind w:left="5827" w:hanging="360"/>
      </w:pPr>
      <w:rPr>
        <w:rFonts w:hint="default" w:ascii="Courier New" w:hAnsi="Courier New" w:cs="Courier New"/>
      </w:rPr>
    </w:lvl>
    <w:lvl w:ilvl="8" w:tplc="10090005" w:tentative="1">
      <w:start w:val="1"/>
      <w:numFmt w:val="bullet"/>
      <w:lvlText w:val=""/>
      <w:lvlJc w:val="left"/>
      <w:pPr>
        <w:ind w:left="6547" w:hanging="360"/>
      </w:pPr>
      <w:rPr>
        <w:rFonts w:hint="default" w:ascii="Wingdings" w:hAnsi="Wingdings"/>
      </w:rPr>
    </w:lvl>
  </w:abstractNum>
  <w:abstractNum w:abstractNumId="4" w15:restartNumberingAfterBreak="0">
    <w:nsid w:val="0E516F6B"/>
    <w:multiLevelType w:val="hybridMultilevel"/>
    <w:tmpl w:val="7D6AE078"/>
    <w:lvl w:ilvl="0" w:tplc="77D8107A">
      <w:start w:val="1"/>
      <w:numFmt w:val="upperLetter"/>
      <w:lvlText w:val="%1&gt;"/>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5" w15:restartNumberingAfterBreak="0">
    <w:nsid w:val="14DC60E8"/>
    <w:multiLevelType w:val="hybridMultilevel"/>
    <w:tmpl w:val="FA9AAFA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6820017C">
      <w:start w:val="1"/>
      <w:numFmt w:val="decimal"/>
      <w:lvlText w:val="%4."/>
      <w:lvlJc w:val="left"/>
      <w:pPr>
        <w:ind w:left="2880" w:hanging="360"/>
      </w:pPr>
      <w:rPr>
        <w:b w:val="0"/>
        <w:bCs w:val="0"/>
      </w:r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6" w15:restartNumberingAfterBreak="0">
    <w:nsid w:val="15BB6547"/>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7" w15:restartNumberingAfterBreak="0">
    <w:nsid w:val="207D10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8" w15:restartNumberingAfterBreak="0">
    <w:nsid w:val="27423959"/>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9" w15:restartNumberingAfterBreak="0">
    <w:nsid w:val="2D2B0BB1"/>
    <w:multiLevelType w:val="hybridMultilevel"/>
    <w:tmpl w:val="8F0E736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AC7AEB"/>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67611A9"/>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2" w15:restartNumberingAfterBreak="0">
    <w:nsid w:val="3CDC11B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3" w15:restartNumberingAfterBreak="0">
    <w:nsid w:val="3D425B33"/>
    <w:multiLevelType w:val="hybridMultilevel"/>
    <w:tmpl w:val="15DAD126"/>
    <w:lvl w:ilvl="0" w:tplc="28CA170E">
      <w:start w:val="1"/>
      <w:numFmt w:val="decimal"/>
      <w:lvlText w:val="%1."/>
      <w:lvlJc w:val="left"/>
      <w:pPr>
        <w:ind w:left="720" w:hanging="360"/>
      </w:pPr>
      <w:rPr>
        <w:rFonts w:hint="default" w:asciiTheme="minorHAnsi" w:hAnsiTheme="minorHAnsi" w:cstheme="minorHAnsi"/>
        <w:b w:val="0"/>
        <w:bCs/>
        <w:color w:val="auto"/>
        <w:sz w:val="20"/>
        <w:szCs w:val="2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360D28"/>
    <w:multiLevelType w:val="hybridMultilevel"/>
    <w:tmpl w:val="5A92EEC2"/>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5" w15:restartNumberingAfterBreak="0">
    <w:nsid w:val="48BF10A4"/>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48D96047"/>
    <w:multiLevelType w:val="hybridMultilevel"/>
    <w:tmpl w:val="FFFFFFFF"/>
    <w:lvl w:ilvl="0" w:tplc="B164BC5C">
      <w:start w:val="1"/>
      <w:numFmt w:val="decimal"/>
      <w:lvlText w:val="%1."/>
      <w:lvlJc w:val="left"/>
      <w:pPr>
        <w:ind w:left="720" w:hanging="360"/>
      </w:pPr>
    </w:lvl>
    <w:lvl w:ilvl="1" w:tplc="985A488C">
      <w:start w:val="1"/>
      <w:numFmt w:val="lowerLetter"/>
      <w:lvlText w:val="%2."/>
      <w:lvlJc w:val="left"/>
      <w:pPr>
        <w:ind w:left="1440" w:hanging="360"/>
      </w:pPr>
    </w:lvl>
    <w:lvl w:ilvl="2" w:tplc="8460CBAE">
      <w:start w:val="1"/>
      <w:numFmt w:val="lowerRoman"/>
      <w:lvlText w:val="%3."/>
      <w:lvlJc w:val="right"/>
      <w:pPr>
        <w:ind w:left="2160" w:hanging="180"/>
      </w:pPr>
    </w:lvl>
    <w:lvl w:ilvl="3" w:tplc="5C6ABEB8">
      <w:start w:val="1"/>
      <w:numFmt w:val="decimal"/>
      <w:lvlText w:val="%4."/>
      <w:lvlJc w:val="left"/>
      <w:pPr>
        <w:ind w:left="2880" w:hanging="360"/>
      </w:pPr>
    </w:lvl>
    <w:lvl w:ilvl="4" w:tplc="190E938E">
      <w:start w:val="1"/>
      <w:numFmt w:val="lowerLetter"/>
      <w:lvlText w:val="%5."/>
      <w:lvlJc w:val="left"/>
      <w:pPr>
        <w:ind w:left="3600" w:hanging="360"/>
      </w:pPr>
    </w:lvl>
    <w:lvl w:ilvl="5" w:tplc="5832E06A">
      <w:start w:val="1"/>
      <w:numFmt w:val="lowerRoman"/>
      <w:lvlText w:val="%6."/>
      <w:lvlJc w:val="right"/>
      <w:pPr>
        <w:ind w:left="4320" w:hanging="180"/>
      </w:pPr>
    </w:lvl>
    <w:lvl w:ilvl="6" w:tplc="CCEAA236">
      <w:start w:val="1"/>
      <w:numFmt w:val="decimal"/>
      <w:lvlText w:val="%7."/>
      <w:lvlJc w:val="left"/>
      <w:pPr>
        <w:ind w:left="5040" w:hanging="360"/>
      </w:pPr>
    </w:lvl>
    <w:lvl w:ilvl="7" w:tplc="85EE9B60">
      <w:start w:val="1"/>
      <w:numFmt w:val="lowerLetter"/>
      <w:lvlText w:val="%8."/>
      <w:lvlJc w:val="left"/>
      <w:pPr>
        <w:ind w:left="5760" w:hanging="360"/>
      </w:pPr>
    </w:lvl>
    <w:lvl w:ilvl="8" w:tplc="27A67EC6">
      <w:start w:val="1"/>
      <w:numFmt w:val="lowerRoman"/>
      <w:lvlText w:val="%9."/>
      <w:lvlJc w:val="right"/>
      <w:pPr>
        <w:ind w:left="6480" w:hanging="180"/>
      </w:pPr>
    </w:lvl>
  </w:abstractNum>
  <w:abstractNum w:abstractNumId="17" w15:restartNumberingAfterBreak="0">
    <w:nsid w:val="4C7C7F29"/>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ECA68B8"/>
    <w:multiLevelType w:val="hybridMultilevel"/>
    <w:tmpl w:val="6CF0D074"/>
    <w:lvl w:ilvl="0" w:tplc="10090001">
      <w:start w:val="1"/>
      <w:numFmt w:val="bullet"/>
      <w:lvlText w:val=""/>
      <w:lvlJc w:val="left"/>
      <w:pPr>
        <w:ind w:left="1429" w:hanging="360"/>
      </w:pPr>
      <w:rPr>
        <w:rFonts w:hint="default" w:ascii="Symbol" w:hAnsi="Symbol"/>
      </w:rPr>
    </w:lvl>
    <w:lvl w:ilvl="1" w:tplc="10090003" w:tentative="1">
      <w:start w:val="1"/>
      <w:numFmt w:val="bullet"/>
      <w:lvlText w:val="o"/>
      <w:lvlJc w:val="left"/>
      <w:pPr>
        <w:ind w:left="2149" w:hanging="360"/>
      </w:pPr>
      <w:rPr>
        <w:rFonts w:hint="default" w:ascii="Courier New" w:hAnsi="Courier New" w:cs="Courier New"/>
      </w:rPr>
    </w:lvl>
    <w:lvl w:ilvl="2" w:tplc="10090005" w:tentative="1">
      <w:start w:val="1"/>
      <w:numFmt w:val="bullet"/>
      <w:lvlText w:val=""/>
      <w:lvlJc w:val="left"/>
      <w:pPr>
        <w:ind w:left="2869" w:hanging="360"/>
      </w:pPr>
      <w:rPr>
        <w:rFonts w:hint="default" w:ascii="Wingdings" w:hAnsi="Wingdings"/>
      </w:rPr>
    </w:lvl>
    <w:lvl w:ilvl="3" w:tplc="10090001" w:tentative="1">
      <w:start w:val="1"/>
      <w:numFmt w:val="bullet"/>
      <w:lvlText w:val=""/>
      <w:lvlJc w:val="left"/>
      <w:pPr>
        <w:ind w:left="3589" w:hanging="360"/>
      </w:pPr>
      <w:rPr>
        <w:rFonts w:hint="default" w:ascii="Symbol" w:hAnsi="Symbol"/>
      </w:rPr>
    </w:lvl>
    <w:lvl w:ilvl="4" w:tplc="10090003" w:tentative="1">
      <w:start w:val="1"/>
      <w:numFmt w:val="bullet"/>
      <w:lvlText w:val="o"/>
      <w:lvlJc w:val="left"/>
      <w:pPr>
        <w:ind w:left="4309" w:hanging="360"/>
      </w:pPr>
      <w:rPr>
        <w:rFonts w:hint="default" w:ascii="Courier New" w:hAnsi="Courier New" w:cs="Courier New"/>
      </w:rPr>
    </w:lvl>
    <w:lvl w:ilvl="5" w:tplc="10090005" w:tentative="1">
      <w:start w:val="1"/>
      <w:numFmt w:val="bullet"/>
      <w:lvlText w:val=""/>
      <w:lvlJc w:val="left"/>
      <w:pPr>
        <w:ind w:left="5029" w:hanging="360"/>
      </w:pPr>
      <w:rPr>
        <w:rFonts w:hint="default" w:ascii="Wingdings" w:hAnsi="Wingdings"/>
      </w:rPr>
    </w:lvl>
    <w:lvl w:ilvl="6" w:tplc="10090001" w:tentative="1">
      <w:start w:val="1"/>
      <w:numFmt w:val="bullet"/>
      <w:lvlText w:val=""/>
      <w:lvlJc w:val="left"/>
      <w:pPr>
        <w:ind w:left="5749" w:hanging="360"/>
      </w:pPr>
      <w:rPr>
        <w:rFonts w:hint="default" w:ascii="Symbol" w:hAnsi="Symbol"/>
      </w:rPr>
    </w:lvl>
    <w:lvl w:ilvl="7" w:tplc="10090003" w:tentative="1">
      <w:start w:val="1"/>
      <w:numFmt w:val="bullet"/>
      <w:lvlText w:val="o"/>
      <w:lvlJc w:val="left"/>
      <w:pPr>
        <w:ind w:left="6469" w:hanging="360"/>
      </w:pPr>
      <w:rPr>
        <w:rFonts w:hint="default" w:ascii="Courier New" w:hAnsi="Courier New" w:cs="Courier New"/>
      </w:rPr>
    </w:lvl>
    <w:lvl w:ilvl="8" w:tplc="10090005" w:tentative="1">
      <w:start w:val="1"/>
      <w:numFmt w:val="bullet"/>
      <w:lvlText w:val=""/>
      <w:lvlJc w:val="left"/>
      <w:pPr>
        <w:ind w:left="7189" w:hanging="360"/>
      </w:pPr>
      <w:rPr>
        <w:rFonts w:hint="default" w:ascii="Wingdings" w:hAnsi="Wingdings"/>
      </w:rPr>
    </w:lvl>
  </w:abstractNum>
  <w:abstractNum w:abstractNumId="19" w15:restartNumberingAfterBreak="0">
    <w:nsid w:val="532A306F"/>
    <w:multiLevelType w:val="hybridMultilevel"/>
    <w:tmpl w:val="344837D4"/>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539A72AC"/>
    <w:multiLevelType w:val="hybridMultilevel"/>
    <w:tmpl w:val="0E3C7236"/>
    <w:lvl w:ilvl="0" w:tplc="AAC0090A">
      <w:start w:val="1"/>
      <w:numFmt w:val="upperLetter"/>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59E74B4F"/>
    <w:multiLevelType w:val="hybridMultilevel"/>
    <w:tmpl w:val="9F40C8BC"/>
    <w:lvl w:ilvl="0" w:tplc="10090015">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2" w15:restartNumberingAfterBreak="0">
    <w:nsid w:val="5E4C527C"/>
    <w:multiLevelType w:val="hybridMultilevel"/>
    <w:tmpl w:val="66680B2E"/>
    <w:lvl w:ilvl="0" w:tplc="10090001">
      <w:start w:val="1"/>
      <w:numFmt w:val="bullet"/>
      <w:lvlText w:val=""/>
      <w:lvlJc w:val="left"/>
      <w:pPr>
        <w:ind w:left="720" w:hanging="360"/>
      </w:pPr>
      <w:rPr>
        <w:rFonts w:hint="default" w:ascii="Symbol" w:hAnsi="Symbol"/>
      </w:rPr>
    </w:lvl>
    <w:lvl w:ilvl="1" w:tplc="10090003" w:tentative="1">
      <w:start w:val="1"/>
      <w:numFmt w:val="bullet"/>
      <w:lvlText w:val="o"/>
      <w:lvlJc w:val="left"/>
      <w:pPr>
        <w:ind w:left="1440" w:hanging="360"/>
      </w:pPr>
      <w:rPr>
        <w:rFonts w:hint="default" w:ascii="Courier New" w:hAnsi="Courier New" w:cs="Courier New"/>
      </w:rPr>
    </w:lvl>
    <w:lvl w:ilvl="2" w:tplc="10090005" w:tentative="1">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23" w15:restartNumberingAfterBreak="0">
    <w:nsid w:val="75661A00"/>
    <w:multiLevelType w:val="hybridMultilevel"/>
    <w:tmpl w:val="604225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9643952"/>
    <w:multiLevelType w:val="hybridMultilevel"/>
    <w:tmpl w:val="2438B9E0"/>
    <w:lvl w:ilvl="0" w:tplc="894E0326">
      <w:start w:val="1"/>
      <w:numFmt w:val="upperLetter"/>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25" w15:restartNumberingAfterBreak="0">
    <w:nsid w:val="7F9603D4"/>
    <w:multiLevelType w:val="hybridMultilevel"/>
    <w:tmpl w:val="9CD294F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16"/>
  </w:num>
  <w:num w:numId="2">
    <w:abstractNumId w:val="8"/>
  </w:num>
  <w:num w:numId="3">
    <w:abstractNumId w:val="3"/>
  </w:num>
  <w:num w:numId="4">
    <w:abstractNumId w:val="8"/>
  </w:num>
  <w:num w:numId="5">
    <w:abstractNumId w:val="14"/>
  </w:num>
  <w:num w:numId="6">
    <w:abstractNumId w:val="22"/>
  </w:num>
  <w:num w:numId="7">
    <w:abstractNumId w:val="13"/>
  </w:num>
  <w:num w:numId="8">
    <w:abstractNumId w:val="23"/>
  </w:num>
  <w:num w:numId="9">
    <w:abstractNumId w:val="17"/>
  </w:num>
  <w:num w:numId="10">
    <w:abstractNumId w:val="10"/>
  </w:num>
  <w:num w:numId="11">
    <w:abstractNumId w:val="9"/>
  </w:num>
  <w:num w:numId="12">
    <w:abstractNumId w:val="5"/>
  </w:num>
  <w:num w:numId="13">
    <w:abstractNumId w:val="6"/>
  </w:num>
  <w:num w:numId="14">
    <w:abstractNumId w:val="25"/>
  </w:num>
  <w:num w:numId="15">
    <w:abstractNumId w:val="4"/>
  </w:num>
  <w:num w:numId="16">
    <w:abstractNumId w:val="21"/>
  </w:num>
  <w:num w:numId="17">
    <w:abstractNumId w:val="15"/>
  </w:num>
  <w:num w:numId="18">
    <w:abstractNumId w:val="2"/>
  </w:num>
  <w:num w:numId="19">
    <w:abstractNumId w:val="12"/>
  </w:num>
  <w:num w:numId="20">
    <w:abstractNumId w:val="19"/>
  </w:num>
  <w:num w:numId="21">
    <w:abstractNumId w:val="0"/>
  </w:num>
  <w:num w:numId="22">
    <w:abstractNumId w:val="11"/>
  </w:num>
  <w:num w:numId="23">
    <w:abstractNumId w:val="20"/>
  </w:num>
  <w:num w:numId="24">
    <w:abstractNumId w:val="18"/>
  </w:num>
  <w:num w:numId="25">
    <w:abstractNumId w:val="24"/>
  </w:num>
  <w:num w:numId="26">
    <w:abstractNumId w:val="7"/>
  </w:num>
  <w:num w:numId="27">
    <w:abstractNumId w:val="1"/>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removePersonalInformation/>
  <w:removeDateAndTime/>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ABD"/>
    <w:rsid w:val="00000AF5"/>
    <w:rsid w:val="00000C0F"/>
    <w:rsid w:val="0000126C"/>
    <w:rsid w:val="00002A41"/>
    <w:rsid w:val="00002BFA"/>
    <w:rsid w:val="00004197"/>
    <w:rsid w:val="000050B1"/>
    <w:rsid w:val="00006566"/>
    <w:rsid w:val="0000687B"/>
    <w:rsid w:val="000071C5"/>
    <w:rsid w:val="00007A59"/>
    <w:rsid w:val="00010A72"/>
    <w:rsid w:val="00010B38"/>
    <w:rsid w:val="00010FC2"/>
    <w:rsid w:val="0001180A"/>
    <w:rsid w:val="00011C9F"/>
    <w:rsid w:val="0001257A"/>
    <w:rsid w:val="00012A5F"/>
    <w:rsid w:val="000132AA"/>
    <w:rsid w:val="0001362D"/>
    <w:rsid w:val="00013AFB"/>
    <w:rsid w:val="00014D4D"/>
    <w:rsid w:val="00015031"/>
    <w:rsid w:val="00016046"/>
    <w:rsid w:val="0001612B"/>
    <w:rsid w:val="000163DE"/>
    <w:rsid w:val="00017D04"/>
    <w:rsid w:val="00020972"/>
    <w:rsid w:val="0002122F"/>
    <w:rsid w:val="00021646"/>
    <w:rsid w:val="000216C3"/>
    <w:rsid w:val="00021F7C"/>
    <w:rsid w:val="00022516"/>
    <w:rsid w:val="0002386D"/>
    <w:rsid w:val="00026326"/>
    <w:rsid w:val="00026712"/>
    <w:rsid w:val="000268B1"/>
    <w:rsid w:val="00027E15"/>
    <w:rsid w:val="00030D3A"/>
    <w:rsid w:val="00030F19"/>
    <w:rsid w:val="000318A8"/>
    <w:rsid w:val="00031B30"/>
    <w:rsid w:val="0003230E"/>
    <w:rsid w:val="00033963"/>
    <w:rsid w:val="00034955"/>
    <w:rsid w:val="00034B95"/>
    <w:rsid w:val="000352FD"/>
    <w:rsid w:val="00042336"/>
    <w:rsid w:val="00042ADF"/>
    <w:rsid w:val="00042FA0"/>
    <w:rsid w:val="000433FF"/>
    <w:rsid w:val="00043575"/>
    <w:rsid w:val="00043A06"/>
    <w:rsid w:val="00044691"/>
    <w:rsid w:val="00044764"/>
    <w:rsid w:val="000450E7"/>
    <w:rsid w:val="000453BE"/>
    <w:rsid w:val="00045A9F"/>
    <w:rsid w:val="000472D4"/>
    <w:rsid w:val="0004782B"/>
    <w:rsid w:val="00047A4E"/>
    <w:rsid w:val="00047F9D"/>
    <w:rsid w:val="00051D80"/>
    <w:rsid w:val="00052979"/>
    <w:rsid w:val="00052D12"/>
    <w:rsid w:val="00053A97"/>
    <w:rsid w:val="00053C45"/>
    <w:rsid w:val="00054231"/>
    <w:rsid w:val="00054476"/>
    <w:rsid w:val="0005490A"/>
    <w:rsid w:val="00054B0D"/>
    <w:rsid w:val="00055486"/>
    <w:rsid w:val="000561C5"/>
    <w:rsid w:val="00056DF7"/>
    <w:rsid w:val="00056EB0"/>
    <w:rsid w:val="0005705B"/>
    <w:rsid w:val="000573D3"/>
    <w:rsid w:val="000575B7"/>
    <w:rsid w:val="0006003E"/>
    <w:rsid w:val="000602B6"/>
    <w:rsid w:val="000602E4"/>
    <w:rsid w:val="00061873"/>
    <w:rsid w:val="00061C57"/>
    <w:rsid w:val="000627D2"/>
    <w:rsid w:val="000652FD"/>
    <w:rsid w:val="00065D60"/>
    <w:rsid w:val="0006715F"/>
    <w:rsid w:val="000676B9"/>
    <w:rsid w:val="00067C8D"/>
    <w:rsid w:val="00071F18"/>
    <w:rsid w:val="000723B4"/>
    <w:rsid w:val="0007296E"/>
    <w:rsid w:val="00074041"/>
    <w:rsid w:val="000740E3"/>
    <w:rsid w:val="0007560A"/>
    <w:rsid w:val="00075658"/>
    <w:rsid w:val="000760FF"/>
    <w:rsid w:val="00076686"/>
    <w:rsid w:val="00076703"/>
    <w:rsid w:val="0007695B"/>
    <w:rsid w:val="00077748"/>
    <w:rsid w:val="000777E8"/>
    <w:rsid w:val="000800AC"/>
    <w:rsid w:val="000801C7"/>
    <w:rsid w:val="0008103F"/>
    <w:rsid w:val="00081105"/>
    <w:rsid w:val="000820A9"/>
    <w:rsid w:val="00082DA0"/>
    <w:rsid w:val="00084748"/>
    <w:rsid w:val="00084A05"/>
    <w:rsid w:val="00084C8F"/>
    <w:rsid w:val="000851A2"/>
    <w:rsid w:val="00087263"/>
    <w:rsid w:val="00090264"/>
    <w:rsid w:val="000903DF"/>
    <w:rsid w:val="00090439"/>
    <w:rsid w:val="00090D82"/>
    <w:rsid w:val="00091A1F"/>
    <w:rsid w:val="00091D24"/>
    <w:rsid w:val="000920FF"/>
    <w:rsid w:val="00092143"/>
    <w:rsid w:val="000923B7"/>
    <w:rsid w:val="0009397F"/>
    <w:rsid w:val="00093CD4"/>
    <w:rsid w:val="00094085"/>
    <w:rsid w:val="0009509E"/>
    <w:rsid w:val="000957F2"/>
    <w:rsid w:val="00095B34"/>
    <w:rsid w:val="00095C81"/>
    <w:rsid w:val="00095C9E"/>
    <w:rsid w:val="0009618B"/>
    <w:rsid w:val="0009792F"/>
    <w:rsid w:val="000A076C"/>
    <w:rsid w:val="000A0E2F"/>
    <w:rsid w:val="000A1447"/>
    <w:rsid w:val="000A1D59"/>
    <w:rsid w:val="000A22E4"/>
    <w:rsid w:val="000A2FAD"/>
    <w:rsid w:val="000A346D"/>
    <w:rsid w:val="000A34D9"/>
    <w:rsid w:val="000A4CD8"/>
    <w:rsid w:val="000A5451"/>
    <w:rsid w:val="000A656C"/>
    <w:rsid w:val="000A705E"/>
    <w:rsid w:val="000A7493"/>
    <w:rsid w:val="000B183D"/>
    <w:rsid w:val="000B381B"/>
    <w:rsid w:val="000B45EE"/>
    <w:rsid w:val="000B4795"/>
    <w:rsid w:val="000B4C92"/>
    <w:rsid w:val="000B5417"/>
    <w:rsid w:val="000B5730"/>
    <w:rsid w:val="000B6347"/>
    <w:rsid w:val="000B68A8"/>
    <w:rsid w:val="000B6F94"/>
    <w:rsid w:val="000B7DB1"/>
    <w:rsid w:val="000C1A2F"/>
    <w:rsid w:val="000C22AB"/>
    <w:rsid w:val="000C26A1"/>
    <w:rsid w:val="000C3761"/>
    <w:rsid w:val="000C3999"/>
    <w:rsid w:val="000C3A17"/>
    <w:rsid w:val="000C4D34"/>
    <w:rsid w:val="000C4D4B"/>
    <w:rsid w:val="000C56A8"/>
    <w:rsid w:val="000C59A7"/>
    <w:rsid w:val="000C63D7"/>
    <w:rsid w:val="000C7007"/>
    <w:rsid w:val="000D0267"/>
    <w:rsid w:val="000D1EE2"/>
    <w:rsid w:val="000D2AC4"/>
    <w:rsid w:val="000D3638"/>
    <w:rsid w:val="000D44DF"/>
    <w:rsid w:val="000D4EF8"/>
    <w:rsid w:val="000D67AD"/>
    <w:rsid w:val="000D7E6C"/>
    <w:rsid w:val="000E0DCC"/>
    <w:rsid w:val="000E0E56"/>
    <w:rsid w:val="000E1A5B"/>
    <w:rsid w:val="000E1CD4"/>
    <w:rsid w:val="000E1EF6"/>
    <w:rsid w:val="000E365D"/>
    <w:rsid w:val="000E3F9F"/>
    <w:rsid w:val="000E419F"/>
    <w:rsid w:val="000E4FAD"/>
    <w:rsid w:val="000E5870"/>
    <w:rsid w:val="000E5924"/>
    <w:rsid w:val="000E5B59"/>
    <w:rsid w:val="000E5BD9"/>
    <w:rsid w:val="000E5F0A"/>
    <w:rsid w:val="000E6A3E"/>
    <w:rsid w:val="000E6A83"/>
    <w:rsid w:val="000E6D81"/>
    <w:rsid w:val="000E6DB0"/>
    <w:rsid w:val="000E6FC4"/>
    <w:rsid w:val="000F00D9"/>
    <w:rsid w:val="000F03FA"/>
    <w:rsid w:val="000F3995"/>
    <w:rsid w:val="000F3CF2"/>
    <w:rsid w:val="000F4543"/>
    <w:rsid w:val="000F6D22"/>
    <w:rsid w:val="000F7023"/>
    <w:rsid w:val="001000F8"/>
    <w:rsid w:val="00100D65"/>
    <w:rsid w:val="00101CFC"/>
    <w:rsid w:val="00101D2A"/>
    <w:rsid w:val="00102671"/>
    <w:rsid w:val="00102BB1"/>
    <w:rsid w:val="00102D66"/>
    <w:rsid w:val="00102E7A"/>
    <w:rsid w:val="00104584"/>
    <w:rsid w:val="00104DDB"/>
    <w:rsid w:val="001054DB"/>
    <w:rsid w:val="001073B6"/>
    <w:rsid w:val="00107A7D"/>
    <w:rsid w:val="00110314"/>
    <w:rsid w:val="00110BFA"/>
    <w:rsid w:val="00110F10"/>
    <w:rsid w:val="00111D8F"/>
    <w:rsid w:val="00111F1E"/>
    <w:rsid w:val="0011239A"/>
    <w:rsid w:val="001125E3"/>
    <w:rsid w:val="00112B38"/>
    <w:rsid w:val="00112C78"/>
    <w:rsid w:val="001138C9"/>
    <w:rsid w:val="00114C1C"/>
    <w:rsid w:val="00114E62"/>
    <w:rsid w:val="00114F02"/>
    <w:rsid w:val="00115643"/>
    <w:rsid w:val="00116212"/>
    <w:rsid w:val="00116BD9"/>
    <w:rsid w:val="00117E49"/>
    <w:rsid w:val="00120110"/>
    <w:rsid w:val="001201E4"/>
    <w:rsid w:val="0012057A"/>
    <w:rsid w:val="00121483"/>
    <w:rsid w:val="00122C39"/>
    <w:rsid w:val="001256A0"/>
    <w:rsid w:val="00126235"/>
    <w:rsid w:val="00126C7E"/>
    <w:rsid w:val="001274F8"/>
    <w:rsid w:val="001302CE"/>
    <w:rsid w:val="0013092F"/>
    <w:rsid w:val="00130E83"/>
    <w:rsid w:val="00131100"/>
    <w:rsid w:val="00131F65"/>
    <w:rsid w:val="00132124"/>
    <w:rsid w:val="0013279B"/>
    <w:rsid w:val="00134292"/>
    <w:rsid w:val="00135104"/>
    <w:rsid w:val="001351F5"/>
    <w:rsid w:val="0013581A"/>
    <w:rsid w:val="00135910"/>
    <w:rsid w:val="00135AEB"/>
    <w:rsid w:val="00135DF9"/>
    <w:rsid w:val="00136315"/>
    <w:rsid w:val="00140338"/>
    <w:rsid w:val="00140381"/>
    <w:rsid w:val="00140A24"/>
    <w:rsid w:val="00140F59"/>
    <w:rsid w:val="001416B2"/>
    <w:rsid w:val="00142953"/>
    <w:rsid w:val="00144042"/>
    <w:rsid w:val="00145E91"/>
    <w:rsid w:val="001462C9"/>
    <w:rsid w:val="00146AE7"/>
    <w:rsid w:val="00150576"/>
    <w:rsid w:val="00150775"/>
    <w:rsid w:val="00150BAD"/>
    <w:rsid w:val="00151B9B"/>
    <w:rsid w:val="00152EA0"/>
    <w:rsid w:val="0015333F"/>
    <w:rsid w:val="00154C8E"/>
    <w:rsid w:val="0015736A"/>
    <w:rsid w:val="001575A1"/>
    <w:rsid w:val="00157C52"/>
    <w:rsid w:val="00160620"/>
    <w:rsid w:val="00162234"/>
    <w:rsid w:val="0016314C"/>
    <w:rsid w:val="00163969"/>
    <w:rsid w:val="001646A3"/>
    <w:rsid w:val="001647A0"/>
    <w:rsid w:val="001658E2"/>
    <w:rsid w:val="0016767F"/>
    <w:rsid w:val="00167B61"/>
    <w:rsid w:val="001704B9"/>
    <w:rsid w:val="00170C2F"/>
    <w:rsid w:val="00171502"/>
    <w:rsid w:val="00172797"/>
    <w:rsid w:val="0017288A"/>
    <w:rsid w:val="00173450"/>
    <w:rsid w:val="0017400C"/>
    <w:rsid w:val="00174F4A"/>
    <w:rsid w:val="0017780F"/>
    <w:rsid w:val="00177AEE"/>
    <w:rsid w:val="00177EDD"/>
    <w:rsid w:val="00180256"/>
    <w:rsid w:val="00181869"/>
    <w:rsid w:val="00181D5E"/>
    <w:rsid w:val="001820AB"/>
    <w:rsid w:val="00183006"/>
    <w:rsid w:val="00184196"/>
    <w:rsid w:val="0018441B"/>
    <w:rsid w:val="00184590"/>
    <w:rsid w:val="00185820"/>
    <w:rsid w:val="00186AF4"/>
    <w:rsid w:val="00186F6C"/>
    <w:rsid w:val="00190069"/>
    <w:rsid w:val="00190F52"/>
    <w:rsid w:val="00191A4C"/>
    <w:rsid w:val="00191E7C"/>
    <w:rsid w:val="00192D32"/>
    <w:rsid w:val="00193138"/>
    <w:rsid w:val="001932AC"/>
    <w:rsid w:val="00193736"/>
    <w:rsid w:val="001954EB"/>
    <w:rsid w:val="00195C1A"/>
    <w:rsid w:val="001961AC"/>
    <w:rsid w:val="001964DD"/>
    <w:rsid w:val="0019789B"/>
    <w:rsid w:val="00197E5D"/>
    <w:rsid w:val="00197E67"/>
    <w:rsid w:val="001A016B"/>
    <w:rsid w:val="001A103C"/>
    <w:rsid w:val="001A2DD3"/>
    <w:rsid w:val="001A3232"/>
    <w:rsid w:val="001A37ED"/>
    <w:rsid w:val="001A41B9"/>
    <w:rsid w:val="001A5310"/>
    <w:rsid w:val="001A6398"/>
    <w:rsid w:val="001A6D07"/>
    <w:rsid w:val="001A75A6"/>
    <w:rsid w:val="001A7A52"/>
    <w:rsid w:val="001B07B9"/>
    <w:rsid w:val="001B1503"/>
    <w:rsid w:val="001B3587"/>
    <w:rsid w:val="001B3722"/>
    <w:rsid w:val="001B4B90"/>
    <w:rsid w:val="001B5B55"/>
    <w:rsid w:val="001C13E8"/>
    <w:rsid w:val="001C1A69"/>
    <w:rsid w:val="001C1B50"/>
    <w:rsid w:val="001C2D25"/>
    <w:rsid w:val="001C351F"/>
    <w:rsid w:val="001C3BE1"/>
    <w:rsid w:val="001C5387"/>
    <w:rsid w:val="001C540D"/>
    <w:rsid w:val="001C59F6"/>
    <w:rsid w:val="001C7159"/>
    <w:rsid w:val="001C73E3"/>
    <w:rsid w:val="001D03A8"/>
    <w:rsid w:val="001D0920"/>
    <w:rsid w:val="001D1399"/>
    <w:rsid w:val="001D1B6F"/>
    <w:rsid w:val="001D1CB2"/>
    <w:rsid w:val="001D1E62"/>
    <w:rsid w:val="001D2088"/>
    <w:rsid w:val="001D2892"/>
    <w:rsid w:val="001D2B32"/>
    <w:rsid w:val="001D3620"/>
    <w:rsid w:val="001D4286"/>
    <w:rsid w:val="001D6DDD"/>
    <w:rsid w:val="001D7B13"/>
    <w:rsid w:val="001E013A"/>
    <w:rsid w:val="001E067A"/>
    <w:rsid w:val="001E13FD"/>
    <w:rsid w:val="001E1610"/>
    <w:rsid w:val="001E17ED"/>
    <w:rsid w:val="001E17EF"/>
    <w:rsid w:val="001E1A63"/>
    <w:rsid w:val="001E1D05"/>
    <w:rsid w:val="001E1E4F"/>
    <w:rsid w:val="001E1FFB"/>
    <w:rsid w:val="001E31EF"/>
    <w:rsid w:val="001E3E7B"/>
    <w:rsid w:val="001E45F3"/>
    <w:rsid w:val="001E476F"/>
    <w:rsid w:val="001E5921"/>
    <w:rsid w:val="001E5D3F"/>
    <w:rsid w:val="001F0171"/>
    <w:rsid w:val="001F0C53"/>
    <w:rsid w:val="001F0D84"/>
    <w:rsid w:val="001F12FB"/>
    <w:rsid w:val="001F13A0"/>
    <w:rsid w:val="001F1B0E"/>
    <w:rsid w:val="001F20AA"/>
    <w:rsid w:val="001F244C"/>
    <w:rsid w:val="001F2BF5"/>
    <w:rsid w:val="001F385E"/>
    <w:rsid w:val="001F3A7A"/>
    <w:rsid w:val="001F45AE"/>
    <w:rsid w:val="001F4804"/>
    <w:rsid w:val="001F4CB9"/>
    <w:rsid w:val="001F6497"/>
    <w:rsid w:val="001F6D21"/>
    <w:rsid w:val="001F722C"/>
    <w:rsid w:val="001F7272"/>
    <w:rsid w:val="001F7646"/>
    <w:rsid w:val="001F7C8C"/>
    <w:rsid w:val="002006B1"/>
    <w:rsid w:val="0020149E"/>
    <w:rsid w:val="00202781"/>
    <w:rsid w:val="0020307D"/>
    <w:rsid w:val="00203D57"/>
    <w:rsid w:val="00205529"/>
    <w:rsid w:val="002060BB"/>
    <w:rsid w:val="0020748E"/>
    <w:rsid w:val="002105A1"/>
    <w:rsid w:val="002112C8"/>
    <w:rsid w:val="00211CE9"/>
    <w:rsid w:val="00213C5C"/>
    <w:rsid w:val="002142E6"/>
    <w:rsid w:val="0021446C"/>
    <w:rsid w:val="002163D3"/>
    <w:rsid w:val="00216442"/>
    <w:rsid w:val="0021676A"/>
    <w:rsid w:val="0021684A"/>
    <w:rsid w:val="0021706F"/>
    <w:rsid w:val="00217102"/>
    <w:rsid w:val="00220456"/>
    <w:rsid w:val="002206D8"/>
    <w:rsid w:val="00221CA0"/>
    <w:rsid w:val="00221D79"/>
    <w:rsid w:val="00222080"/>
    <w:rsid w:val="00222656"/>
    <w:rsid w:val="00222D83"/>
    <w:rsid w:val="0022358B"/>
    <w:rsid w:val="0022384D"/>
    <w:rsid w:val="0022442D"/>
    <w:rsid w:val="0022572A"/>
    <w:rsid w:val="00225789"/>
    <w:rsid w:val="00225E0E"/>
    <w:rsid w:val="002260D8"/>
    <w:rsid w:val="00227575"/>
    <w:rsid w:val="00227867"/>
    <w:rsid w:val="00230269"/>
    <w:rsid w:val="00233357"/>
    <w:rsid w:val="002344B0"/>
    <w:rsid w:val="00235F22"/>
    <w:rsid w:val="00237F5A"/>
    <w:rsid w:val="00240341"/>
    <w:rsid w:val="00240996"/>
    <w:rsid w:val="002429F0"/>
    <w:rsid w:val="00243E71"/>
    <w:rsid w:val="00244836"/>
    <w:rsid w:val="00244E00"/>
    <w:rsid w:val="00246680"/>
    <w:rsid w:val="00247E32"/>
    <w:rsid w:val="00250B53"/>
    <w:rsid w:val="00250B58"/>
    <w:rsid w:val="002514A1"/>
    <w:rsid w:val="002520FA"/>
    <w:rsid w:val="0025532F"/>
    <w:rsid w:val="002563AD"/>
    <w:rsid w:val="002566D8"/>
    <w:rsid w:val="00257CC9"/>
    <w:rsid w:val="0026018A"/>
    <w:rsid w:val="002612C4"/>
    <w:rsid w:val="002618EC"/>
    <w:rsid w:val="00261E19"/>
    <w:rsid w:val="002628D7"/>
    <w:rsid w:val="00262B0A"/>
    <w:rsid w:val="00262DFA"/>
    <w:rsid w:val="0026364A"/>
    <w:rsid w:val="002647EB"/>
    <w:rsid w:val="002652D6"/>
    <w:rsid w:val="00265F2E"/>
    <w:rsid w:val="002665D4"/>
    <w:rsid w:val="00266B69"/>
    <w:rsid w:val="0026741A"/>
    <w:rsid w:val="00270998"/>
    <w:rsid w:val="00270BF0"/>
    <w:rsid w:val="00271C49"/>
    <w:rsid w:val="0027235D"/>
    <w:rsid w:val="00272632"/>
    <w:rsid w:val="00272F14"/>
    <w:rsid w:val="00273857"/>
    <w:rsid w:val="002764FD"/>
    <w:rsid w:val="00277491"/>
    <w:rsid w:val="00277A85"/>
    <w:rsid w:val="00277DCD"/>
    <w:rsid w:val="00277E35"/>
    <w:rsid w:val="00277EF2"/>
    <w:rsid w:val="002809B2"/>
    <w:rsid w:val="00280D6E"/>
    <w:rsid w:val="00281CCE"/>
    <w:rsid w:val="00283869"/>
    <w:rsid w:val="0028615E"/>
    <w:rsid w:val="002869D9"/>
    <w:rsid w:val="00290CC7"/>
    <w:rsid w:val="00290DEC"/>
    <w:rsid w:val="00290E2B"/>
    <w:rsid w:val="0029178F"/>
    <w:rsid w:val="002939D0"/>
    <w:rsid w:val="00294FF1"/>
    <w:rsid w:val="0029597E"/>
    <w:rsid w:val="002959A7"/>
    <w:rsid w:val="002969E6"/>
    <w:rsid w:val="002A00BA"/>
    <w:rsid w:val="002A0171"/>
    <w:rsid w:val="002A0AA5"/>
    <w:rsid w:val="002A1070"/>
    <w:rsid w:val="002A11E7"/>
    <w:rsid w:val="002A1CF7"/>
    <w:rsid w:val="002A489B"/>
    <w:rsid w:val="002A59ED"/>
    <w:rsid w:val="002A59F3"/>
    <w:rsid w:val="002A6315"/>
    <w:rsid w:val="002A6DEC"/>
    <w:rsid w:val="002A74E6"/>
    <w:rsid w:val="002A7C6A"/>
    <w:rsid w:val="002A7CB4"/>
    <w:rsid w:val="002B0714"/>
    <w:rsid w:val="002B072D"/>
    <w:rsid w:val="002B080B"/>
    <w:rsid w:val="002B1025"/>
    <w:rsid w:val="002B17E4"/>
    <w:rsid w:val="002B2461"/>
    <w:rsid w:val="002B26CD"/>
    <w:rsid w:val="002B395E"/>
    <w:rsid w:val="002B3AF9"/>
    <w:rsid w:val="002B3B13"/>
    <w:rsid w:val="002B3E91"/>
    <w:rsid w:val="002B41C9"/>
    <w:rsid w:val="002B440E"/>
    <w:rsid w:val="002B4502"/>
    <w:rsid w:val="002B58EF"/>
    <w:rsid w:val="002B62D9"/>
    <w:rsid w:val="002B6AFC"/>
    <w:rsid w:val="002C006D"/>
    <w:rsid w:val="002C074C"/>
    <w:rsid w:val="002C0852"/>
    <w:rsid w:val="002C1128"/>
    <w:rsid w:val="002C1A19"/>
    <w:rsid w:val="002C1F20"/>
    <w:rsid w:val="002C4A5C"/>
    <w:rsid w:val="002C53F3"/>
    <w:rsid w:val="002C5DF2"/>
    <w:rsid w:val="002C6F71"/>
    <w:rsid w:val="002C744A"/>
    <w:rsid w:val="002C7B0F"/>
    <w:rsid w:val="002D031C"/>
    <w:rsid w:val="002D0457"/>
    <w:rsid w:val="002D1C1C"/>
    <w:rsid w:val="002D1C69"/>
    <w:rsid w:val="002D2342"/>
    <w:rsid w:val="002D2856"/>
    <w:rsid w:val="002D2B93"/>
    <w:rsid w:val="002D2E4B"/>
    <w:rsid w:val="002D30D5"/>
    <w:rsid w:val="002D3AB8"/>
    <w:rsid w:val="002D418E"/>
    <w:rsid w:val="002D48FC"/>
    <w:rsid w:val="002D51F8"/>
    <w:rsid w:val="002D5450"/>
    <w:rsid w:val="002D67A8"/>
    <w:rsid w:val="002D6FAE"/>
    <w:rsid w:val="002D7068"/>
    <w:rsid w:val="002D7D65"/>
    <w:rsid w:val="002E25D4"/>
    <w:rsid w:val="002E2C39"/>
    <w:rsid w:val="002E361A"/>
    <w:rsid w:val="002E3E98"/>
    <w:rsid w:val="002E47A7"/>
    <w:rsid w:val="002E51AB"/>
    <w:rsid w:val="002E5831"/>
    <w:rsid w:val="002E6AA7"/>
    <w:rsid w:val="002E6C02"/>
    <w:rsid w:val="002E7478"/>
    <w:rsid w:val="002E78E9"/>
    <w:rsid w:val="002F02BC"/>
    <w:rsid w:val="002F153C"/>
    <w:rsid w:val="002F1C2A"/>
    <w:rsid w:val="002F284B"/>
    <w:rsid w:val="002F2B23"/>
    <w:rsid w:val="002F3AA5"/>
    <w:rsid w:val="002F3EF6"/>
    <w:rsid w:val="002F423A"/>
    <w:rsid w:val="002F5988"/>
    <w:rsid w:val="002F5F1E"/>
    <w:rsid w:val="002F62D2"/>
    <w:rsid w:val="002F7E10"/>
    <w:rsid w:val="003002CC"/>
    <w:rsid w:val="003002F5"/>
    <w:rsid w:val="00300635"/>
    <w:rsid w:val="003009CB"/>
    <w:rsid w:val="00300B14"/>
    <w:rsid w:val="00300CE8"/>
    <w:rsid w:val="00300E65"/>
    <w:rsid w:val="0030133A"/>
    <w:rsid w:val="00301421"/>
    <w:rsid w:val="003020E3"/>
    <w:rsid w:val="00302FFA"/>
    <w:rsid w:val="003041D3"/>
    <w:rsid w:val="00305213"/>
    <w:rsid w:val="00305704"/>
    <w:rsid w:val="003067BB"/>
    <w:rsid w:val="00307419"/>
    <w:rsid w:val="00307BB8"/>
    <w:rsid w:val="00307FCC"/>
    <w:rsid w:val="00311487"/>
    <w:rsid w:val="003134B5"/>
    <w:rsid w:val="003138BD"/>
    <w:rsid w:val="00313D13"/>
    <w:rsid w:val="00314C99"/>
    <w:rsid w:val="00315D62"/>
    <w:rsid w:val="00315EC7"/>
    <w:rsid w:val="003168A7"/>
    <w:rsid w:val="003170AD"/>
    <w:rsid w:val="00320D2E"/>
    <w:rsid w:val="00321002"/>
    <w:rsid w:val="00321D08"/>
    <w:rsid w:val="00321D12"/>
    <w:rsid w:val="00322B81"/>
    <w:rsid w:val="0032379B"/>
    <w:rsid w:val="00324909"/>
    <w:rsid w:val="00325BA5"/>
    <w:rsid w:val="00326D62"/>
    <w:rsid w:val="00327DDD"/>
    <w:rsid w:val="003315E5"/>
    <w:rsid w:val="0033226D"/>
    <w:rsid w:val="0033238E"/>
    <w:rsid w:val="00333619"/>
    <w:rsid w:val="003344C6"/>
    <w:rsid w:val="00334EB3"/>
    <w:rsid w:val="003357DC"/>
    <w:rsid w:val="00335B77"/>
    <w:rsid w:val="00335B7B"/>
    <w:rsid w:val="0033627B"/>
    <w:rsid w:val="00336BDE"/>
    <w:rsid w:val="003372FB"/>
    <w:rsid w:val="003374BC"/>
    <w:rsid w:val="00340242"/>
    <w:rsid w:val="003412CA"/>
    <w:rsid w:val="00342221"/>
    <w:rsid w:val="00343CF9"/>
    <w:rsid w:val="00345053"/>
    <w:rsid w:val="00345FA9"/>
    <w:rsid w:val="00346225"/>
    <w:rsid w:val="00346EBC"/>
    <w:rsid w:val="003470A7"/>
    <w:rsid w:val="003470F2"/>
    <w:rsid w:val="00347697"/>
    <w:rsid w:val="00347A84"/>
    <w:rsid w:val="00347CC3"/>
    <w:rsid w:val="00350136"/>
    <w:rsid w:val="00350F12"/>
    <w:rsid w:val="0035339A"/>
    <w:rsid w:val="003533D9"/>
    <w:rsid w:val="00353EC7"/>
    <w:rsid w:val="00354DD3"/>
    <w:rsid w:val="00356413"/>
    <w:rsid w:val="003575DD"/>
    <w:rsid w:val="00357D1B"/>
    <w:rsid w:val="00360F3A"/>
    <w:rsid w:val="003625A3"/>
    <w:rsid w:val="00362985"/>
    <w:rsid w:val="00362A7E"/>
    <w:rsid w:val="00363409"/>
    <w:rsid w:val="0036355C"/>
    <w:rsid w:val="0036363C"/>
    <w:rsid w:val="003640EC"/>
    <w:rsid w:val="0036496E"/>
    <w:rsid w:val="00364A50"/>
    <w:rsid w:val="00364D24"/>
    <w:rsid w:val="00367986"/>
    <w:rsid w:val="00367B4B"/>
    <w:rsid w:val="00367F74"/>
    <w:rsid w:val="00371BAA"/>
    <w:rsid w:val="003728FD"/>
    <w:rsid w:val="0037446E"/>
    <w:rsid w:val="00374F4B"/>
    <w:rsid w:val="00375358"/>
    <w:rsid w:val="00376C20"/>
    <w:rsid w:val="00380BDE"/>
    <w:rsid w:val="003812F0"/>
    <w:rsid w:val="00382539"/>
    <w:rsid w:val="0038330F"/>
    <w:rsid w:val="003836A8"/>
    <w:rsid w:val="003836B9"/>
    <w:rsid w:val="00383D5D"/>
    <w:rsid w:val="00384E4D"/>
    <w:rsid w:val="003851A3"/>
    <w:rsid w:val="003867ED"/>
    <w:rsid w:val="00386AF7"/>
    <w:rsid w:val="00386CD5"/>
    <w:rsid w:val="0038737F"/>
    <w:rsid w:val="00387C84"/>
    <w:rsid w:val="00387F9C"/>
    <w:rsid w:val="003909D7"/>
    <w:rsid w:val="00391F04"/>
    <w:rsid w:val="00392027"/>
    <w:rsid w:val="0039298A"/>
    <w:rsid w:val="00392C9B"/>
    <w:rsid w:val="00392CA3"/>
    <w:rsid w:val="00393181"/>
    <w:rsid w:val="00393B3B"/>
    <w:rsid w:val="00393C7D"/>
    <w:rsid w:val="00393DDA"/>
    <w:rsid w:val="00396DFB"/>
    <w:rsid w:val="003A013C"/>
    <w:rsid w:val="003A081C"/>
    <w:rsid w:val="003A1E3A"/>
    <w:rsid w:val="003A2328"/>
    <w:rsid w:val="003A4464"/>
    <w:rsid w:val="003A556D"/>
    <w:rsid w:val="003A5E99"/>
    <w:rsid w:val="003A6770"/>
    <w:rsid w:val="003B02C4"/>
    <w:rsid w:val="003B09C8"/>
    <w:rsid w:val="003B17E9"/>
    <w:rsid w:val="003B196C"/>
    <w:rsid w:val="003B23B3"/>
    <w:rsid w:val="003B3D9D"/>
    <w:rsid w:val="003B4E05"/>
    <w:rsid w:val="003B5AE1"/>
    <w:rsid w:val="003B64AE"/>
    <w:rsid w:val="003B6A58"/>
    <w:rsid w:val="003B7CC1"/>
    <w:rsid w:val="003C0625"/>
    <w:rsid w:val="003C2ED8"/>
    <w:rsid w:val="003C2F49"/>
    <w:rsid w:val="003C3086"/>
    <w:rsid w:val="003C35A3"/>
    <w:rsid w:val="003C40E1"/>
    <w:rsid w:val="003C51AA"/>
    <w:rsid w:val="003C547E"/>
    <w:rsid w:val="003C58E5"/>
    <w:rsid w:val="003C619D"/>
    <w:rsid w:val="003C6CB3"/>
    <w:rsid w:val="003C6E54"/>
    <w:rsid w:val="003C7CF6"/>
    <w:rsid w:val="003D033F"/>
    <w:rsid w:val="003D2F6B"/>
    <w:rsid w:val="003D30AA"/>
    <w:rsid w:val="003D3F80"/>
    <w:rsid w:val="003D4247"/>
    <w:rsid w:val="003D49BC"/>
    <w:rsid w:val="003D54F1"/>
    <w:rsid w:val="003D6B7E"/>
    <w:rsid w:val="003D6C57"/>
    <w:rsid w:val="003D703A"/>
    <w:rsid w:val="003D7A09"/>
    <w:rsid w:val="003E081D"/>
    <w:rsid w:val="003E0F4A"/>
    <w:rsid w:val="003E14CC"/>
    <w:rsid w:val="003E1690"/>
    <w:rsid w:val="003E1AE0"/>
    <w:rsid w:val="003E3136"/>
    <w:rsid w:val="003E3EC4"/>
    <w:rsid w:val="003E4BFD"/>
    <w:rsid w:val="003E5C39"/>
    <w:rsid w:val="003E68E4"/>
    <w:rsid w:val="003F04BF"/>
    <w:rsid w:val="003F2D89"/>
    <w:rsid w:val="003F3630"/>
    <w:rsid w:val="003F3759"/>
    <w:rsid w:val="003F38B5"/>
    <w:rsid w:val="003F56DE"/>
    <w:rsid w:val="003F60CF"/>
    <w:rsid w:val="003F60F8"/>
    <w:rsid w:val="003F7600"/>
    <w:rsid w:val="004004AE"/>
    <w:rsid w:val="00400DDF"/>
    <w:rsid w:val="00401197"/>
    <w:rsid w:val="00402CFD"/>
    <w:rsid w:val="00402D09"/>
    <w:rsid w:val="004032AD"/>
    <w:rsid w:val="00403D1F"/>
    <w:rsid w:val="0040427F"/>
    <w:rsid w:val="00406427"/>
    <w:rsid w:val="00406809"/>
    <w:rsid w:val="004079A7"/>
    <w:rsid w:val="004104C9"/>
    <w:rsid w:val="004105C8"/>
    <w:rsid w:val="00410E0A"/>
    <w:rsid w:val="004117B0"/>
    <w:rsid w:val="00412CE4"/>
    <w:rsid w:val="004131D7"/>
    <w:rsid w:val="00413C2C"/>
    <w:rsid w:val="004151AA"/>
    <w:rsid w:val="00415393"/>
    <w:rsid w:val="00415CCB"/>
    <w:rsid w:val="00416CAA"/>
    <w:rsid w:val="004176AD"/>
    <w:rsid w:val="00417F24"/>
    <w:rsid w:val="004201E1"/>
    <w:rsid w:val="00421728"/>
    <w:rsid w:val="00421AA7"/>
    <w:rsid w:val="00421DBA"/>
    <w:rsid w:val="00421F59"/>
    <w:rsid w:val="004230FB"/>
    <w:rsid w:val="00423E32"/>
    <w:rsid w:val="00424288"/>
    <w:rsid w:val="00426836"/>
    <w:rsid w:val="00430130"/>
    <w:rsid w:val="00430828"/>
    <w:rsid w:val="0043118C"/>
    <w:rsid w:val="004319BE"/>
    <w:rsid w:val="00431C9D"/>
    <w:rsid w:val="00431D82"/>
    <w:rsid w:val="004335C9"/>
    <w:rsid w:val="0043396E"/>
    <w:rsid w:val="00434B6A"/>
    <w:rsid w:val="004357DB"/>
    <w:rsid w:val="00435926"/>
    <w:rsid w:val="00435E66"/>
    <w:rsid w:val="00436388"/>
    <w:rsid w:val="00436AB8"/>
    <w:rsid w:val="00436E07"/>
    <w:rsid w:val="00437353"/>
    <w:rsid w:val="004375D0"/>
    <w:rsid w:val="0043761C"/>
    <w:rsid w:val="0044139D"/>
    <w:rsid w:val="0044358B"/>
    <w:rsid w:val="004457F8"/>
    <w:rsid w:val="00445857"/>
    <w:rsid w:val="00446102"/>
    <w:rsid w:val="00450393"/>
    <w:rsid w:val="00450921"/>
    <w:rsid w:val="00450D75"/>
    <w:rsid w:val="00455046"/>
    <w:rsid w:val="004556BE"/>
    <w:rsid w:val="00455D1B"/>
    <w:rsid w:val="004566DC"/>
    <w:rsid w:val="00456C25"/>
    <w:rsid w:val="00456ED0"/>
    <w:rsid w:val="00457640"/>
    <w:rsid w:val="00457737"/>
    <w:rsid w:val="00457C93"/>
    <w:rsid w:val="004584F6"/>
    <w:rsid w:val="00460907"/>
    <w:rsid w:val="00460B79"/>
    <w:rsid w:val="00461909"/>
    <w:rsid w:val="0046222A"/>
    <w:rsid w:val="00462B0C"/>
    <w:rsid w:val="00463635"/>
    <w:rsid w:val="00465D67"/>
    <w:rsid w:val="00470264"/>
    <w:rsid w:val="00471863"/>
    <w:rsid w:val="00471E29"/>
    <w:rsid w:val="0047422D"/>
    <w:rsid w:val="00474F90"/>
    <w:rsid w:val="00475F22"/>
    <w:rsid w:val="0047638F"/>
    <w:rsid w:val="00480486"/>
    <w:rsid w:val="00482526"/>
    <w:rsid w:val="004835FE"/>
    <w:rsid w:val="004854ED"/>
    <w:rsid w:val="00485C77"/>
    <w:rsid w:val="004866B2"/>
    <w:rsid w:val="00487F00"/>
    <w:rsid w:val="00490613"/>
    <w:rsid w:val="00490807"/>
    <w:rsid w:val="004928E7"/>
    <w:rsid w:val="00492DFC"/>
    <w:rsid w:val="00494959"/>
    <w:rsid w:val="00495927"/>
    <w:rsid w:val="00496591"/>
    <w:rsid w:val="00496D1C"/>
    <w:rsid w:val="00497F1B"/>
    <w:rsid w:val="004A0077"/>
    <w:rsid w:val="004A0342"/>
    <w:rsid w:val="004A1181"/>
    <w:rsid w:val="004A1B9D"/>
    <w:rsid w:val="004A2BEE"/>
    <w:rsid w:val="004A3302"/>
    <w:rsid w:val="004A4436"/>
    <w:rsid w:val="004A47D1"/>
    <w:rsid w:val="004A5E30"/>
    <w:rsid w:val="004A64FF"/>
    <w:rsid w:val="004A660C"/>
    <w:rsid w:val="004A6789"/>
    <w:rsid w:val="004A7460"/>
    <w:rsid w:val="004A76BF"/>
    <w:rsid w:val="004A7FA2"/>
    <w:rsid w:val="004B0236"/>
    <w:rsid w:val="004B0384"/>
    <w:rsid w:val="004B0CB8"/>
    <w:rsid w:val="004B29BF"/>
    <w:rsid w:val="004B335B"/>
    <w:rsid w:val="004B3466"/>
    <w:rsid w:val="004B3DD6"/>
    <w:rsid w:val="004B4216"/>
    <w:rsid w:val="004B445E"/>
    <w:rsid w:val="004B4DF7"/>
    <w:rsid w:val="004B5BD3"/>
    <w:rsid w:val="004B6A05"/>
    <w:rsid w:val="004C033F"/>
    <w:rsid w:val="004C0851"/>
    <w:rsid w:val="004C1258"/>
    <w:rsid w:val="004C2605"/>
    <w:rsid w:val="004C3100"/>
    <w:rsid w:val="004C3912"/>
    <w:rsid w:val="004C3D65"/>
    <w:rsid w:val="004C456C"/>
    <w:rsid w:val="004C45DC"/>
    <w:rsid w:val="004C4670"/>
    <w:rsid w:val="004C4AC3"/>
    <w:rsid w:val="004C5AAF"/>
    <w:rsid w:val="004C638E"/>
    <w:rsid w:val="004C7A3D"/>
    <w:rsid w:val="004D1631"/>
    <w:rsid w:val="004D1C13"/>
    <w:rsid w:val="004D22D1"/>
    <w:rsid w:val="004D2702"/>
    <w:rsid w:val="004D5DC6"/>
    <w:rsid w:val="004D622D"/>
    <w:rsid w:val="004D6835"/>
    <w:rsid w:val="004D7879"/>
    <w:rsid w:val="004D7CDD"/>
    <w:rsid w:val="004D7F59"/>
    <w:rsid w:val="004E21B9"/>
    <w:rsid w:val="004E2E64"/>
    <w:rsid w:val="004E30A6"/>
    <w:rsid w:val="004E4176"/>
    <w:rsid w:val="004E7BB3"/>
    <w:rsid w:val="004F0636"/>
    <w:rsid w:val="004F25BD"/>
    <w:rsid w:val="004F2848"/>
    <w:rsid w:val="004F2B6D"/>
    <w:rsid w:val="004F2E44"/>
    <w:rsid w:val="004F3076"/>
    <w:rsid w:val="004F5046"/>
    <w:rsid w:val="004F514A"/>
    <w:rsid w:val="004F5CE1"/>
    <w:rsid w:val="004F5E9C"/>
    <w:rsid w:val="004F7334"/>
    <w:rsid w:val="004F792D"/>
    <w:rsid w:val="005000BC"/>
    <w:rsid w:val="005007DB"/>
    <w:rsid w:val="00500923"/>
    <w:rsid w:val="00500E44"/>
    <w:rsid w:val="00501C68"/>
    <w:rsid w:val="00501D4E"/>
    <w:rsid w:val="00502047"/>
    <w:rsid w:val="00502CCE"/>
    <w:rsid w:val="00502DFA"/>
    <w:rsid w:val="0050359E"/>
    <w:rsid w:val="0050368F"/>
    <w:rsid w:val="005049D5"/>
    <w:rsid w:val="00504CBD"/>
    <w:rsid w:val="00505F83"/>
    <w:rsid w:val="005068C7"/>
    <w:rsid w:val="0050703C"/>
    <w:rsid w:val="0051122F"/>
    <w:rsid w:val="005113CD"/>
    <w:rsid w:val="005116F9"/>
    <w:rsid w:val="005138E9"/>
    <w:rsid w:val="00513ABC"/>
    <w:rsid w:val="00513C41"/>
    <w:rsid w:val="0051510B"/>
    <w:rsid w:val="0051570B"/>
    <w:rsid w:val="005170BC"/>
    <w:rsid w:val="00517C50"/>
    <w:rsid w:val="005204AE"/>
    <w:rsid w:val="00521AFF"/>
    <w:rsid w:val="005231D7"/>
    <w:rsid w:val="00523CB9"/>
    <w:rsid w:val="00524748"/>
    <w:rsid w:val="00525177"/>
    <w:rsid w:val="00525223"/>
    <w:rsid w:val="0052561C"/>
    <w:rsid w:val="00525FA6"/>
    <w:rsid w:val="00526516"/>
    <w:rsid w:val="00526C53"/>
    <w:rsid w:val="005271AC"/>
    <w:rsid w:val="005277E0"/>
    <w:rsid w:val="00527FE4"/>
    <w:rsid w:val="005312C0"/>
    <w:rsid w:val="005339E7"/>
    <w:rsid w:val="00533AAB"/>
    <w:rsid w:val="00534264"/>
    <w:rsid w:val="00534549"/>
    <w:rsid w:val="0053495D"/>
    <w:rsid w:val="00534D0A"/>
    <w:rsid w:val="005357AB"/>
    <w:rsid w:val="00535975"/>
    <w:rsid w:val="005368E7"/>
    <w:rsid w:val="00536AE4"/>
    <w:rsid w:val="00536AF3"/>
    <w:rsid w:val="0053725F"/>
    <w:rsid w:val="00537D32"/>
    <w:rsid w:val="00540588"/>
    <w:rsid w:val="00541539"/>
    <w:rsid w:val="00543220"/>
    <w:rsid w:val="00544271"/>
    <w:rsid w:val="00544943"/>
    <w:rsid w:val="0054595D"/>
    <w:rsid w:val="00547098"/>
    <w:rsid w:val="0055089A"/>
    <w:rsid w:val="00550DBA"/>
    <w:rsid w:val="00551773"/>
    <w:rsid w:val="00552317"/>
    <w:rsid w:val="00552548"/>
    <w:rsid w:val="0055278F"/>
    <w:rsid w:val="00553374"/>
    <w:rsid w:val="0055353E"/>
    <w:rsid w:val="005535B9"/>
    <w:rsid w:val="00553B73"/>
    <w:rsid w:val="00553F55"/>
    <w:rsid w:val="005546E7"/>
    <w:rsid w:val="005549C6"/>
    <w:rsid w:val="005551F5"/>
    <w:rsid w:val="005560CB"/>
    <w:rsid w:val="00560A32"/>
    <w:rsid w:val="00561A3D"/>
    <w:rsid w:val="00562332"/>
    <w:rsid w:val="00562D66"/>
    <w:rsid w:val="005644EC"/>
    <w:rsid w:val="00564EE8"/>
    <w:rsid w:val="00565668"/>
    <w:rsid w:val="00565D50"/>
    <w:rsid w:val="00565DBA"/>
    <w:rsid w:val="00565F33"/>
    <w:rsid w:val="005665F4"/>
    <w:rsid w:val="00567353"/>
    <w:rsid w:val="0057098A"/>
    <w:rsid w:val="00571660"/>
    <w:rsid w:val="00572245"/>
    <w:rsid w:val="0057280C"/>
    <w:rsid w:val="005728AE"/>
    <w:rsid w:val="00572EDB"/>
    <w:rsid w:val="00574195"/>
    <w:rsid w:val="005755D2"/>
    <w:rsid w:val="005779E3"/>
    <w:rsid w:val="00580B50"/>
    <w:rsid w:val="00581917"/>
    <w:rsid w:val="005824E1"/>
    <w:rsid w:val="005843DE"/>
    <w:rsid w:val="00585286"/>
    <w:rsid w:val="00586110"/>
    <w:rsid w:val="0058772D"/>
    <w:rsid w:val="0059014F"/>
    <w:rsid w:val="005901E1"/>
    <w:rsid w:val="00591DFE"/>
    <w:rsid w:val="00591FC8"/>
    <w:rsid w:val="005923C5"/>
    <w:rsid w:val="00592B9D"/>
    <w:rsid w:val="0059385A"/>
    <w:rsid w:val="00594224"/>
    <w:rsid w:val="0059498E"/>
    <w:rsid w:val="005962AE"/>
    <w:rsid w:val="005962E1"/>
    <w:rsid w:val="005963B6"/>
    <w:rsid w:val="005965EF"/>
    <w:rsid w:val="005A1C92"/>
    <w:rsid w:val="005A296B"/>
    <w:rsid w:val="005A3BB8"/>
    <w:rsid w:val="005A3F9D"/>
    <w:rsid w:val="005A4A58"/>
    <w:rsid w:val="005A59D9"/>
    <w:rsid w:val="005A72C2"/>
    <w:rsid w:val="005A7795"/>
    <w:rsid w:val="005B0DAC"/>
    <w:rsid w:val="005B1160"/>
    <w:rsid w:val="005B35FF"/>
    <w:rsid w:val="005B4026"/>
    <w:rsid w:val="005B4966"/>
    <w:rsid w:val="005B4DEE"/>
    <w:rsid w:val="005B4F76"/>
    <w:rsid w:val="005B68AA"/>
    <w:rsid w:val="005B6C9E"/>
    <w:rsid w:val="005B6D2F"/>
    <w:rsid w:val="005B7F2A"/>
    <w:rsid w:val="005B7F5E"/>
    <w:rsid w:val="005C078C"/>
    <w:rsid w:val="005C0F9C"/>
    <w:rsid w:val="005C17B9"/>
    <w:rsid w:val="005C17FC"/>
    <w:rsid w:val="005C3ED9"/>
    <w:rsid w:val="005C40EF"/>
    <w:rsid w:val="005C53D5"/>
    <w:rsid w:val="005C5C53"/>
    <w:rsid w:val="005C5E8A"/>
    <w:rsid w:val="005C66F3"/>
    <w:rsid w:val="005C7239"/>
    <w:rsid w:val="005C72C3"/>
    <w:rsid w:val="005C7C5D"/>
    <w:rsid w:val="005C7E82"/>
    <w:rsid w:val="005D0871"/>
    <w:rsid w:val="005D1F25"/>
    <w:rsid w:val="005D419D"/>
    <w:rsid w:val="005D422B"/>
    <w:rsid w:val="005D4537"/>
    <w:rsid w:val="005D481F"/>
    <w:rsid w:val="005D4B76"/>
    <w:rsid w:val="005D4D4B"/>
    <w:rsid w:val="005D530A"/>
    <w:rsid w:val="005D5DB7"/>
    <w:rsid w:val="005D650A"/>
    <w:rsid w:val="005D7494"/>
    <w:rsid w:val="005D7699"/>
    <w:rsid w:val="005D7F5B"/>
    <w:rsid w:val="005E047A"/>
    <w:rsid w:val="005E14ED"/>
    <w:rsid w:val="005E17EB"/>
    <w:rsid w:val="005E2AB7"/>
    <w:rsid w:val="005E33D7"/>
    <w:rsid w:val="005E4BD6"/>
    <w:rsid w:val="005E4D9A"/>
    <w:rsid w:val="005E5345"/>
    <w:rsid w:val="005E536C"/>
    <w:rsid w:val="005E6459"/>
    <w:rsid w:val="005E684E"/>
    <w:rsid w:val="005F01F6"/>
    <w:rsid w:val="005F0503"/>
    <w:rsid w:val="005F0C45"/>
    <w:rsid w:val="005F1FA6"/>
    <w:rsid w:val="005F259A"/>
    <w:rsid w:val="005F2D47"/>
    <w:rsid w:val="005F2D8C"/>
    <w:rsid w:val="005F2EA8"/>
    <w:rsid w:val="005F34BD"/>
    <w:rsid w:val="005F39CA"/>
    <w:rsid w:val="005F3FB8"/>
    <w:rsid w:val="005F4364"/>
    <w:rsid w:val="005F4EC3"/>
    <w:rsid w:val="005F548B"/>
    <w:rsid w:val="005F54D7"/>
    <w:rsid w:val="005F5707"/>
    <w:rsid w:val="005F61EF"/>
    <w:rsid w:val="005F6237"/>
    <w:rsid w:val="005F63D9"/>
    <w:rsid w:val="005F74F4"/>
    <w:rsid w:val="005F7CE3"/>
    <w:rsid w:val="005F7EF5"/>
    <w:rsid w:val="00600B64"/>
    <w:rsid w:val="00601CD2"/>
    <w:rsid w:val="00602164"/>
    <w:rsid w:val="00602749"/>
    <w:rsid w:val="00602C78"/>
    <w:rsid w:val="00603D46"/>
    <w:rsid w:val="00603DB6"/>
    <w:rsid w:val="00603F52"/>
    <w:rsid w:val="00604263"/>
    <w:rsid w:val="00604B8F"/>
    <w:rsid w:val="00605374"/>
    <w:rsid w:val="00605CF0"/>
    <w:rsid w:val="0060609E"/>
    <w:rsid w:val="00607538"/>
    <w:rsid w:val="00607675"/>
    <w:rsid w:val="0061034E"/>
    <w:rsid w:val="00610D27"/>
    <w:rsid w:val="00611CC8"/>
    <w:rsid w:val="0061303F"/>
    <w:rsid w:val="00613963"/>
    <w:rsid w:val="00613A20"/>
    <w:rsid w:val="00613CFD"/>
    <w:rsid w:val="00614068"/>
    <w:rsid w:val="00614470"/>
    <w:rsid w:val="00614642"/>
    <w:rsid w:val="00614EED"/>
    <w:rsid w:val="00614F60"/>
    <w:rsid w:val="006153C1"/>
    <w:rsid w:val="00615ABA"/>
    <w:rsid w:val="00615C42"/>
    <w:rsid w:val="00616D59"/>
    <w:rsid w:val="00617E2A"/>
    <w:rsid w:val="00620321"/>
    <w:rsid w:val="00621481"/>
    <w:rsid w:val="0062282D"/>
    <w:rsid w:val="006235CE"/>
    <w:rsid w:val="00623A9F"/>
    <w:rsid w:val="00624EB1"/>
    <w:rsid w:val="00625337"/>
    <w:rsid w:val="0062582D"/>
    <w:rsid w:val="00625D3B"/>
    <w:rsid w:val="00626544"/>
    <w:rsid w:val="0062683A"/>
    <w:rsid w:val="00626B75"/>
    <w:rsid w:val="0063150E"/>
    <w:rsid w:val="00631939"/>
    <w:rsid w:val="006319CE"/>
    <w:rsid w:val="006321C8"/>
    <w:rsid w:val="00632D50"/>
    <w:rsid w:val="0063587B"/>
    <w:rsid w:val="00636163"/>
    <w:rsid w:val="006361F1"/>
    <w:rsid w:val="0063692F"/>
    <w:rsid w:val="00636CF5"/>
    <w:rsid w:val="00637487"/>
    <w:rsid w:val="00640005"/>
    <w:rsid w:val="00640EBE"/>
    <w:rsid w:val="00641202"/>
    <w:rsid w:val="0064159F"/>
    <w:rsid w:val="00642A64"/>
    <w:rsid w:val="00642D60"/>
    <w:rsid w:val="00643043"/>
    <w:rsid w:val="006438F6"/>
    <w:rsid w:val="00643A42"/>
    <w:rsid w:val="0064449C"/>
    <w:rsid w:val="00645991"/>
    <w:rsid w:val="006477E1"/>
    <w:rsid w:val="00650582"/>
    <w:rsid w:val="00652138"/>
    <w:rsid w:val="00655BE4"/>
    <w:rsid w:val="00656516"/>
    <w:rsid w:val="006567BE"/>
    <w:rsid w:val="00657F93"/>
    <w:rsid w:val="00657FDC"/>
    <w:rsid w:val="006603F6"/>
    <w:rsid w:val="006605E6"/>
    <w:rsid w:val="006615AB"/>
    <w:rsid w:val="006616FE"/>
    <w:rsid w:val="006620A2"/>
    <w:rsid w:val="00662BBA"/>
    <w:rsid w:val="00662F46"/>
    <w:rsid w:val="00663A7B"/>
    <w:rsid w:val="006643C8"/>
    <w:rsid w:val="006646A9"/>
    <w:rsid w:val="00664D35"/>
    <w:rsid w:val="006650EB"/>
    <w:rsid w:val="006652F4"/>
    <w:rsid w:val="00665BA0"/>
    <w:rsid w:val="006678E1"/>
    <w:rsid w:val="00667EDF"/>
    <w:rsid w:val="0067019B"/>
    <w:rsid w:val="00670E8A"/>
    <w:rsid w:val="00671567"/>
    <w:rsid w:val="00671E0F"/>
    <w:rsid w:val="00671ECD"/>
    <w:rsid w:val="006739FD"/>
    <w:rsid w:val="00674943"/>
    <w:rsid w:val="0067700F"/>
    <w:rsid w:val="006777CB"/>
    <w:rsid w:val="00682709"/>
    <w:rsid w:val="00682940"/>
    <w:rsid w:val="006830BD"/>
    <w:rsid w:val="00683964"/>
    <w:rsid w:val="00683D45"/>
    <w:rsid w:val="006845B2"/>
    <w:rsid w:val="00684B02"/>
    <w:rsid w:val="00684B1E"/>
    <w:rsid w:val="0068514C"/>
    <w:rsid w:val="00685CD7"/>
    <w:rsid w:val="00686765"/>
    <w:rsid w:val="00686D4A"/>
    <w:rsid w:val="00686F08"/>
    <w:rsid w:val="00687603"/>
    <w:rsid w:val="006901F6"/>
    <w:rsid w:val="00690B32"/>
    <w:rsid w:val="00690F77"/>
    <w:rsid w:val="00692028"/>
    <w:rsid w:val="00693BA7"/>
    <w:rsid w:val="006947F0"/>
    <w:rsid w:val="006947F4"/>
    <w:rsid w:val="006962FC"/>
    <w:rsid w:val="0069783A"/>
    <w:rsid w:val="006A0493"/>
    <w:rsid w:val="006A06D1"/>
    <w:rsid w:val="006A098F"/>
    <w:rsid w:val="006A1051"/>
    <w:rsid w:val="006A108F"/>
    <w:rsid w:val="006A2A42"/>
    <w:rsid w:val="006A2D7F"/>
    <w:rsid w:val="006A43AC"/>
    <w:rsid w:val="006A5498"/>
    <w:rsid w:val="006A5F98"/>
    <w:rsid w:val="006A6D0A"/>
    <w:rsid w:val="006A7A2C"/>
    <w:rsid w:val="006A7C05"/>
    <w:rsid w:val="006A7EDD"/>
    <w:rsid w:val="006B2DAB"/>
    <w:rsid w:val="006B4576"/>
    <w:rsid w:val="006B4C6F"/>
    <w:rsid w:val="006B5D56"/>
    <w:rsid w:val="006C09F0"/>
    <w:rsid w:val="006C14BB"/>
    <w:rsid w:val="006C1CD3"/>
    <w:rsid w:val="006C1D24"/>
    <w:rsid w:val="006C2095"/>
    <w:rsid w:val="006C3C69"/>
    <w:rsid w:val="006C4531"/>
    <w:rsid w:val="006C5363"/>
    <w:rsid w:val="006C73B2"/>
    <w:rsid w:val="006C7EC2"/>
    <w:rsid w:val="006D0975"/>
    <w:rsid w:val="006D0CC7"/>
    <w:rsid w:val="006D1F7B"/>
    <w:rsid w:val="006D2155"/>
    <w:rsid w:val="006D2451"/>
    <w:rsid w:val="006D2523"/>
    <w:rsid w:val="006D2A94"/>
    <w:rsid w:val="006D2DFF"/>
    <w:rsid w:val="006D3FA4"/>
    <w:rsid w:val="006D4550"/>
    <w:rsid w:val="006D4DEF"/>
    <w:rsid w:val="006D5699"/>
    <w:rsid w:val="006D5B25"/>
    <w:rsid w:val="006D622A"/>
    <w:rsid w:val="006D73DB"/>
    <w:rsid w:val="006D7708"/>
    <w:rsid w:val="006E0DD2"/>
    <w:rsid w:val="006E147C"/>
    <w:rsid w:val="006E19FC"/>
    <w:rsid w:val="006E2AFF"/>
    <w:rsid w:val="006E3017"/>
    <w:rsid w:val="006E37D3"/>
    <w:rsid w:val="006E57E5"/>
    <w:rsid w:val="006E7DC6"/>
    <w:rsid w:val="006E8091"/>
    <w:rsid w:val="006F104F"/>
    <w:rsid w:val="006F142F"/>
    <w:rsid w:val="006F1573"/>
    <w:rsid w:val="006F1CAA"/>
    <w:rsid w:val="006F27DB"/>
    <w:rsid w:val="006F2BBB"/>
    <w:rsid w:val="006F4172"/>
    <w:rsid w:val="006F45F6"/>
    <w:rsid w:val="006F4AFD"/>
    <w:rsid w:val="006F56FE"/>
    <w:rsid w:val="006F6BDC"/>
    <w:rsid w:val="006F793C"/>
    <w:rsid w:val="007014BA"/>
    <w:rsid w:val="00703310"/>
    <w:rsid w:val="00703675"/>
    <w:rsid w:val="00703BE9"/>
    <w:rsid w:val="007042F5"/>
    <w:rsid w:val="00704AFA"/>
    <w:rsid w:val="007051D9"/>
    <w:rsid w:val="00705BCD"/>
    <w:rsid w:val="00705F19"/>
    <w:rsid w:val="00706A1A"/>
    <w:rsid w:val="00706B26"/>
    <w:rsid w:val="00707617"/>
    <w:rsid w:val="00710EA0"/>
    <w:rsid w:val="00710EF4"/>
    <w:rsid w:val="00711A77"/>
    <w:rsid w:val="00712B0E"/>
    <w:rsid w:val="00714C52"/>
    <w:rsid w:val="0071563A"/>
    <w:rsid w:val="00715817"/>
    <w:rsid w:val="00715988"/>
    <w:rsid w:val="0071639A"/>
    <w:rsid w:val="00717C31"/>
    <w:rsid w:val="00720C86"/>
    <w:rsid w:val="00722068"/>
    <w:rsid w:val="007222BD"/>
    <w:rsid w:val="00722FC8"/>
    <w:rsid w:val="00723261"/>
    <w:rsid w:val="007243C6"/>
    <w:rsid w:val="007255CB"/>
    <w:rsid w:val="00725824"/>
    <w:rsid w:val="00726359"/>
    <w:rsid w:val="00727D14"/>
    <w:rsid w:val="00731328"/>
    <w:rsid w:val="007313E3"/>
    <w:rsid w:val="0073235A"/>
    <w:rsid w:val="00733C38"/>
    <w:rsid w:val="00734335"/>
    <w:rsid w:val="0073445B"/>
    <w:rsid w:val="0073506D"/>
    <w:rsid w:val="00735288"/>
    <w:rsid w:val="00735C27"/>
    <w:rsid w:val="00736978"/>
    <w:rsid w:val="00737031"/>
    <w:rsid w:val="00737916"/>
    <w:rsid w:val="007379FE"/>
    <w:rsid w:val="00740617"/>
    <w:rsid w:val="00740F8E"/>
    <w:rsid w:val="00741C41"/>
    <w:rsid w:val="00742FF8"/>
    <w:rsid w:val="007432F1"/>
    <w:rsid w:val="007447D8"/>
    <w:rsid w:val="00745267"/>
    <w:rsid w:val="00745FBA"/>
    <w:rsid w:val="0074680E"/>
    <w:rsid w:val="007474A5"/>
    <w:rsid w:val="007474CD"/>
    <w:rsid w:val="00747DB5"/>
    <w:rsid w:val="00752749"/>
    <w:rsid w:val="00752837"/>
    <w:rsid w:val="00753B9C"/>
    <w:rsid w:val="00753C20"/>
    <w:rsid w:val="00755CBE"/>
    <w:rsid w:val="0075605A"/>
    <w:rsid w:val="007560FF"/>
    <w:rsid w:val="00756B31"/>
    <w:rsid w:val="00756EA2"/>
    <w:rsid w:val="00756FC6"/>
    <w:rsid w:val="007603E3"/>
    <w:rsid w:val="007627D6"/>
    <w:rsid w:val="0076296A"/>
    <w:rsid w:val="00762E10"/>
    <w:rsid w:val="00762E72"/>
    <w:rsid w:val="00765F07"/>
    <w:rsid w:val="00766377"/>
    <w:rsid w:val="007719DF"/>
    <w:rsid w:val="00772C35"/>
    <w:rsid w:val="007734E2"/>
    <w:rsid w:val="0077353E"/>
    <w:rsid w:val="0077482D"/>
    <w:rsid w:val="00774B79"/>
    <w:rsid w:val="007751CB"/>
    <w:rsid w:val="00775C77"/>
    <w:rsid w:val="00775D49"/>
    <w:rsid w:val="0077645D"/>
    <w:rsid w:val="00780758"/>
    <w:rsid w:val="00780BB2"/>
    <w:rsid w:val="007824B7"/>
    <w:rsid w:val="00782A85"/>
    <w:rsid w:val="00782FF9"/>
    <w:rsid w:val="00783047"/>
    <w:rsid w:val="00783842"/>
    <w:rsid w:val="0078410A"/>
    <w:rsid w:val="007845CA"/>
    <w:rsid w:val="00786159"/>
    <w:rsid w:val="007869BD"/>
    <w:rsid w:val="00786BAD"/>
    <w:rsid w:val="00786C2D"/>
    <w:rsid w:val="00787810"/>
    <w:rsid w:val="00787C7E"/>
    <w:rsid w:val="007900E2"/>
    <w:rsid w:val="00791073"/>
    <w:rsid w:val="0079110F"/>
    <w:rsid w:val="00792372"/>
    <w:rsid w:val="00792677"/>
    <w:rsid w:val="00792B5B"/>
    <w:rsid w:val="00793779"/>
    <w:rsid w:val="007941F2"/>
    <w:rsid w:val="00794F7B"/>
    <w:rsid w:val="0079503D"/>
    <w:rsid w:val="007959ED"/>
    <w:rsid w:val="00795CED"/>
    <w:rsid w:val="00796039"/>
    <w:rsid w:val="00796528"/>
    <w:rsid w:val="00797CC8"/>
    <w:rsid w:val="007A0062"/>
    <w:rsid w:val="007A096C"/>
    <w:rsid w:val="007A116B"/>
    <w:rsid w:val="007A2A85"/>
    <w:rsid w:val="007A3650"/>
    <w:rsid w:val="007A4023"/>
    <w:rsid w:val="007A5786"/>
    <w:rsid w:val="007A6D28"/>
    <w:rsid w:val="007B3751"/>
    <w:rsid w:val="007B3758"/>
    <w:rsid w:val="007B3F51"/>
    <w:rsid w:val="007B5547"/>
    <w:rsid w:val="007B55ED"/>
    <w:rsid w:val="007B6750"/>
    <w:rsid w:val="007B72F7"/>
    <w:rsid w:val="007B76BE"/>
    <w:rsid w:val="007C0A74"/>
    <w:rsid w:val="007C130B"/>
    <w:rsid w:val="007C1432"/>
    <w:rsid w:val="007C27DF"/>
    <w:rsid w:val="007C2918"/>
    <w:rsid w:val="007C2CFF"/>
    <w:rsid w:val="007C30C5"/>
    <w:rsid w:val="007C441D"/>
    <w:rsid w:val="007C4593"/>
    <w:rsid w:val="007C5E4C"/>
    <w:rsid w:val="007C6BDA"/>
    <w:rsid w:val="007C6D14"/>
    <w:rsid w:val="007C72F9"/>
    <w:rsid w:val="007C774F"/>
    <w:rsid w:val="007D0463"/>
    <w:rsid w:val="007D076C"/>
    <w:rsid w:val="007D19CF"/>
    <w:rsid w:val="007D203B"/>
    <w:rsid w:val="007D2058"/>
    <w:rsid w:val="007D2877"/>
    <w:rsid w:val="007D3482"/>
    <w:rsid w:val="007D371E"/>
    <w:rsid w:val="007D4334"/>
    <w:rsid w:val="007D4BF8"/>
    <w:rsid w:val="007D6428"/>
    <w:rsid w:val="007D6856"/>
    <w:rsid w:val="007D772F"/>
    <w:rsid w:val="007D7B57"/>
    <w:rsid w:val="007E1B6E"/>
    <w:rsid w:val="007E1C23"/>
    <w:rsid w:val="007E26F7"/>
    <w:rsid w:val="007E3986"/>
    <w:rsid w:val="007E43C7"/>
    <w:rsid w:val="007E45DD"/>
    <w:rsid w:val="007E4C57"/>
    <w:rsid w:val="007E526A"/>
    <w:rsid w:val="007E5388"/>
    <w:rsid w:val="007E5506"/>
    <w:rsid w:val="007E5923"/>
    <w:rsid w:val="007E6EE2"/>
    <w:rsid w:val="007E7456"/>
    <w:rsid w:val="007E7C6F"/>
    <w:rsid w:val="007F007B"/>
    <w:rsid w:val="007F00FC"/>
    <w:rsid w:val="007F01C8"/>
    <w:rsid w:val="007F0E10"/>
    <w:rsid w:val="007F0F4C"/>
    <w:rsid w:val="007F12B2"/>
    <w:rsid w:val="007F1506"/>
    <w:rsid w:val="007F1B79"/>
    <w:rsid w:val="007F22FF"/>
    <w:rsid w:val="007F23F0"/>
    <w:rsid w:val="007F314E"/>
    <w:rsid w:val="007F3C2D"/>
    <w:rsid w:val="007F3DF7"/>
    <w:rsid w:val="007F4915"/>
    <w:rsid w:val="007F63C6"/>
    <w:rsid w:val="007F68D8"/>
    <w:rsid w:val="007F6C93"/>
    <w:rsid w:val="007F6D71"/>
    <w:rsid w:val="007F787C"/>
    <w:rsid w:val="007F78DC"/>
    <w:rsid w:val="00800610"/>
    <w:rsid w:val="0080161B"/>
    <w:rsid w:val="0080199B"/>
    <w:rsid w:val="008023E2"/>
    <w:rsid w:val="0080636C"/>
    <w:rsid w:val="0080638E"/>
    <w:rsid w:val="00807612"/>
    <w:rsid w:val="00810DEF"/>
    <w:rsid w:val="008118EE"/>
    <w:rsid w:val="00811FF4"/>
    <w:rsid w:val="008122AB"/>
    <w:rsid w:val="00812498"/>
    <w:rsid w:val="0081299B"/>
    <w:rsid w:val="00813242"/>
    <w:rsid w:val="008134F5"/>
    <w:rsid w:val="00813752"/>
    <w:rsid w:val="00813797"/>
    <w:rsid w:val="008137E3"/>
    <w:rsid w:val="00813A47"/>
    <w:rsid w:val="00813AA2"/>
    <w:rsid w:val="00813B3A"/>
    <w:rsid w:val="0081411F"/>
    <w:rsid w:val="0081592C"/>
    <w:rsid w:val="0081611D"/>
    <w:rsid w:val="00817B25"/>
    <w:rsid w:val="0082087D"/>
    <w:rsid w:val="00820BFD"/>
    <w:rsid w:val="00820CA8"/>
    <w:rsid w:val="00820E3C"/>
    <w:rsid w:val="00820FCD"/>
    <w:rsid w:val="0082106D"/>
    <w:rsid w:val="0082169E"/>
    <w:rsid w:val="008223BD"/>
    <w:rsid w:val="00825354"/>
    <w:rsid w:val="00825CDC"/>
    <w:rsid w:val="00825EEE"/>
    <w:rsid w:val="00825F05"/>
    <w:rsid w:val="00827DFD"/>
    <w:rsid w:val="008317E8"/>
    <w:rsid w:val="0083265C"/>
    <w:rsid w:val="008328CE"/>
    <w:rsid w:val="00832CE8"/>
    <w:rsid w:val="00833214"/>
    <w:rsid w:val="0083366A"/>
    <w:rsid w:val="00836156"/>
    <w:rsid w:val="00836E45"/>
    <w:rsid w:val="008375E0"/>
    <w:rsid w:val="00840167"/>
    <w:rsid w:val="00841145"/>
    <w:rsid w:val="00842914"/>
    <w:rsid w:val="00842D58"/>
    <w:rsid w:val="00842D7A"/>
    <w:rsid w:val="00842E84"/>
    <w:rsid w:val="00842FFA"/>
    <w:rsid w:val="008433BD"/>
    <w:rsid w:val="0084356C"/>
    <w:rsid w:val="00843E95"/>
    <w:rsid w:val="00845658"/>
    <w:rsid w:val="00846166"/>
    <w:rsid w:val="008463AF"/>
    <w:rsid w:val="008463D9"/>
    <w:rsid w:val="00846CB4"/>
    <w:rsid w:val="00847860"/>
    <w:rsid w:val="008478D9"/>
    <w:rsid w:val="008513D7"/>
    <w:rsid w:val="0085289D"/>
    <w:rsid w:val="00852DBA"/>
    <w:rsid w:val="00853923"/>
    <w:rsid w:val="0085460D"/>
    <w:rsid w:val="00854CB8"/>
    <w:rsid w:val="0085551C"/>
    <w:rsid w:val="0085596C"/>
    <w:rsid w:val="00855C4C"/>
    <w:rsid w:val="00855D30"/>
    <w:rsid w:val="008566C4"/>
    <w:rsid w:val="00856725"/>
    <w:rsid w:val="008619F9"/>
    <w:rsid w:val="00861F4C"/>
    <w:rsid w:val="008620B6"/>
    <w:rsid w:val="008622CD"/>
    <w:rsid w:val="00862388"/>
    <w:rsid w:val="00862630"/>
    <w:rsid w:val="00862B5C"/>
    <w:rsid w:val="0086345F"/>
    <w:rsid w:val="008641C3"/>
    <w:rsid w:val="0086439F"/>
    <w:rsid w:val="008653F9"/>
    <w:rsid w:val="0086567F"/>
    <w:rsid w:val="00866F68"/>
    <w:rsid w:val="00867467"/>
    <w:rsid w:val="008701A3"/>
    <w:rsid w:val="008715A9"/>
    <w:rsid w:val="00872057"/>
    <w:rsid w:val="00872AAB"/>
    <w:rsid w:val="008736A4"/>
    <w:rsid w:val="0087397E"/>
    <w:rsid w:val="008740BF"/>
    <w:rsid w:val="00874A7E"/>
    <w:rsid w:val="00874D2F"/>
    <w:rsid w:val="00874EFB"/>
    <w:rsid w:val="00875513"/>
    <w:rsid w:val="00875696"/>
    <w:rsid w:val="00875D76"/>
    <w:rsid w:val="00875F8C"/>
    <w:rsid w:val="008761CB"/>
    <w:rsid w:val="00876254"/>
    <w:rsid w:val="008766A4"/>
    <w:rsid w:val="008767FD"/>
    <w:rsid w:val="00876B09"/>
    <w:rsid w:val="00877928"/>
    <w:rsid w:val="00877AA8"/>
    <w:rsid w:val="00880713"/>
    <w:rsid w:val="008816C2"/>
    <w:rsid w:val="00881938"/>
    <w:rsid w:val="00881F20"/>
    <w:rsid w:val="00882D1A"/>
    <w:rsid w:val="00883809"/>
    <w:rsid w:val="008841FA"/>
    <w:rsid w:val="00885F96"/>
    <w:rsid w:val="00886DD6"/>
    <w:rsid w:val="00886E6D"/>
    <w:rsid w:val="00892CA5"/>
    <w:rsid w:val="00894F05"/>
    <w:rsid w:val="00895BBC"/>
    <w:rsid w:val="008966D8"/>
    <w:rsid w:val="00897124"/>
    <w:rsid w:val="00897306"/>
    <w:rsid w:val="008A03F2"/>
    <w:rsid w:val="008A11FA"/>
    <w:rsid w:val="008A26A8"/>
    <w:rsid w:val="008A3657"/>
    <w:rsid w:val="008A3A53"/>
    <w:rsid w:val="008A3CED"/>
    <w:rsid w:val="008A4129"/>
    <w:rsid w:val="008A43FC"/>
    <w:rsid w:val="008A51CD"/>
    <w:rsid w:val="008A5D7A"/>
    <w:rsid w:val="008A623C"/>
    <w:rsid w:val="008A69EE"/>
    <w:rsid w:val="008A6C7F"/>
    <w:rsid w:val="008A772C"/>
    <w:rsid w:val="008A79DE"/>
    <w:rsid w:val="008B1BF7"/>
    <w:rsid w:val="008B3844"/>
    <w:rsid w:val="008B3AB8"/>
    <w:rsid w:val="008B3ABA"/>
    <w:rsid w:val="008B3B54"/>
    <w:rsid w:val="008B4BC3"/>
    <w:rsid w:val="008B4C11"/>
    <w:rsid w:val="008B5371"/>
    <w:rsid w:val="008B5400"/>
    <w:rsid w:val="008B6217"/>
    <w:rsid w:val="008B62BA"/>
    <w:rsid w:val="008C0012"/>
    <w:rsid w:val="008C0C94"/>
    <w:rsid w:val="008C12F2"/>
    <w:rsid w:val="008C1423"/>
    <w:rsid w:val="008C17E2"/>
    <w:rsid w:val="008C1ECD"/>
    <w:rsid w:val="008C2CB1"/>
    <w:rsid w:val="008C61F6"/>
    <w:rsid w:val="008C6679"/>
    <w:rsid w:val="008C6A09"/>
    <w:rsid w:val="008C7A07"/>
    <w:rsid w:val="008C7BD0"/>
    <w:rsid w:val="008D03C2"/>
    <w:rsid w:val="008D05A9"/>
    <w:rsid w:val="008D1348"/>
    <w:rsid w:val="008D159B"/>
    <w:rsid w:val="008D1735"/>
    <w:rsid w:val="008D1851"/>
    <w:rsid w:val="008D1F58"/>
    <w:rsid w:val="008D2A80"/>
    <w:rsid w:val="008D7175"/>
    <w:rsid w:val="008E0C1B"/>
    <w:rsid w:val="008E0EC6"/>
    <w:rsid w:val="008E1FA5"/>
    <w:rsid w:val="008E2099"/>
    <w:rsid w:val="008E23EF"/>
    <w:rsid w:val="008E2D20"/>
    <w:rsid w:val="008E4D41"/>
    <w:rsid w:val="008E5DAD"/>
    <w:rsid w:val="008E5F3C"/>
    <w:rsid w:val="008E60FD"/>
    <w:rsid w:val="008E6D37"/>
    <w:rsid w:val="008E7844"/>
    <w:rsid w:val="008E78FD"/>
    <w:rsid w:val="008E7C53"/>
    <w:rsid w:val="008F0DFF"/>
    <w:rsid w:val="008F1D8E"/>
    <w:rsid w:val="008F2048"/>
    <w:rsid w:val="008F26D1"/>
    <w:rsid w:val="008F2789"/>
    <w:rsid w:val="008F2830"/>
    <w:rsid w:val="008F283E"/>
    <w:rsid w:val="008F3099"/>
    <w:rsid w:val="008F336C"/>
    <w:rsid w:val="008F37E6"/>
    <w:rsid w:val="008F4F72"/>
    <w:rsid w:val="008F5577"/>
    <w:rsid w:val="008F688A"/>
    <w:rsid w:val="008F698E"/>
    <w:rsid w:val="00900476"/>
    <w:rsid w:val="00901CE3"/>
    <w:rsid w:val="009023EF"/>
    <w:rsid w:val="00905858"/>
    <w:rsid w:val="0090614F"/>
    <w:rsid w:val="00906D8D"/>
    <w:rsid w:val="009078E7"/>
    <w:rsid w:val="00907B27"/>
    <w:rsid w:val="00907EEE"/>
    <w:rsid w:val="00910C27"/>
    <w:rsid w:val="0091115C"/>
    <w:rsid w:val="009112B0"/>
    <w:rsid w:val="00912112"/>
    <w:rsid w:val="009121AE"/>
    <w:rsid w:val="0091410E"/>
    <w:rsid w:val="00914340"/>
    <w:rsid w:val="00914E01"/>
    <w:rsid w:val="009168A1"/>
    <w:rsid w:val="009175C5"/>
    <w:rsid w:val="00917664"/>
    <w:rsid w:val="00920732"/>
    <w:rsid w:val="009209AA"/>
    <w:rsid w:val="00920D03"/>
    <w:rsid w:val="00921F0D"/>
    <w:rsid w:val="00921F64"/>
    <w:rsid w:val="00922DDE"/>
    <w:rsid w:val="00923496"/>
    <w:rsid w:val="0092362B"/>
    <w:rsid w:val="00923683"/>
    <w:rsid w:val="0092440F"/>
    <w:rsid w:val="00925BDC"/>
    <w:rsid w:val="009268DE"/>
    <w:rsid w:val="009274E4"/>
    <w:rsid w:val="00927DFD"/>
    <w:rsid w:val="00930AEC"/>
    <w:rsid w:val="00930B7D"/>
    <w:rsid w:val="00930C44"/>
    <w:rsid w:val="00931E06"/>
    <w:rsid w:val="0093240E"/>
    <w:rsid w:val="0093244F"/>
    <w:rsid w:val="00932B30"/>
    <w:rsid w:val="00933101"/>
    <w:rsid w:val="0093336A"/>
    <w:rsid w:val="00936416"/>
    <w:rsid w:val="00936CDF"/>
    <w:rsid w:val="00937616"/>
    <w:rsid w:val="00940550"/>
    <w:rsid w:val="00940F8D"/>
    <w:rsid w:val="0094172F"/>
    <w:rsid w:val="009418C2"/>
    <w:rsid w:val="009419F5"/>
    <w:rsid w:val="00942814"/>
    <w:rsid w:val="00942CBF"/>
    <w:rsid w:val="0094396B"/>
    <w:rsid w:val="00943A6D"/>
    <w:rsid w:val="0094422D"/>
    <w:rsid w:val="0094454D"/>
    <w:rsid w:val="00944578"/>
    <w:rsid w:val="00945EE9"/>
    <w:rsid w:val="00950AE7"/>
    <w:rsid w:val="00951720"/>
    <w:rsid w:val="009520A1"/>
    <w:rsid w:val="00952304"/>
    <w:rsid w:val="00952AA9"/>
    <w:rsid w:val="00952AF3"/>
    <w:rsid w:val="00954889"/>
    <w:rsid w:val="0095615C"/>
    <w:rsid w:val="00956AB7"/>
    <w:rsid w:val="0095716C"/>
    <w:rsid w:val="009578B3"/>
    <w:rsid w:val="009578BA"/>
    <w:rsid w:val="00957983"/>
    <w:rsid w:val="0096037D"/>
    <w:rsid w:val="00960763"/>
    <w:rsid w:val="00960A09"/>
    <w:rsid w:val="009626C7"/>
    <w:rsid w:val="009631F7"/>
    <w:rsid w:val="00963755"/>
    <w:rsid w:val="009648D2"/>
    <w:rsid w:val="009653B1"/>
    <w:rsid w:val="009656FF"/>
    <w:rsid w:val="00965B4F"/>
    <w:rsid w:val="00965D93"/>
    <w:rsid w:val="00969B4B"/>
    <w:rsid w:val="009702E7"/>
    <w:rsid w:val="00970564"/>
    <w:rsid w:val="0097186B"/>
    <w:rsid w:val="00971FC5"/>
    <w:rsid w:val="009739E2"/>
    <w:rsid w:val="00973F0D"/>
    <w:rsid w:val="00973FEC"/>
    <w:rsid w:val="00974727"/>
    <w:rsid w:val="00974CC8"/>
    <w:rsid w:val="009757F2"/>
    <w:rsid w:val="00975ED9"/>
    <w:rsid w:val="0097629C"/>
    <w:rsid w:val="009765B8"/>
    <w:rsid w:val="00976A32"/>
    <w:rsid w:val="00976B3D"/>
    <w:rsid w:val="00976F3E"/>
    <w:rsid w:val="0097780E"/>
    <w:rsid w:val="00980C19"/>
    <w:rsid w:val="00981C8F"/>
    <w:rsid w:val="00982CA1"/>
    <w:rsid w:val="00983239"/>
    <w:rsid w:val="00983437"/>
    <w:rsid w:val="00983E25"/>
    <w:rsid w:val="0098458C"/>
    <w:rsid w:val="00984962"/>
    <w:rsid w:val="00984D76"/>
    <w:rsid w:val="0098501C"/>
    <w:rsid w:val="0098613C"/>
    <w:rsid w:val="009863B4"/>
    <w:rsid w:val="0098681E"/>
    <w:rsid w:val="00986859"/>
    <w:rsid w:val="00986D66"/>
    <w:rsid w:val="009870BD"/>
    <w:rsid w:val="009877AA"/>
    <w:rsid w:val="0098782A"/>
    <w:rsid w:val="00987F09"/>
    <w:rsid w:val="00987FD8"/>
    <w:rsid w:val="00990713"/>
    <w:rsid w:val="00992476"/>
    <w:rsid w:val="00992C76"/>
    <w:rsid w:val="00993995"/>
    <w:rsid w:val="00995162"/>
    <w:rsid w:val="00995E28"/>
    <w:rsid w:val="0099632F"/>
    <w:rsid w:val="00996BD0"/>
    <w:rsid w:val="009975D4"/>
    <w:rsid w:val="009A02BE"/>
    <w:rsid w:val="009A144B"/>
    <w:rsid w:val="009A20C6"/>
    <w:rsid w:val="009A34F1"/>
    <w:rsid w:val="009A3DB1"/>
    <w:rsid w:val="009A40E2"/>
    <w:rsid w:val="009A476F"/>
    <w:rsid w:val="009A5FCB"/>
    <w:rsid w:val="009A6A3C"/>
    <w:rsid w:val="009A7BD6"/>
    <w:rsid w:val="009B04BB"/>
    <w:rsid w:val="009B1399"/>
    <w:rsid w:val="009B1697"/>
    <w:rsid w:val="009B1E17"/>
    <w:rsid w:val="009B23D2"/>
    <w:rsid w:val="009B2953"/>
    <w:rsid w:val="009B2FD0"/>
    <w:rsid w:val="009B31A2"/>
    <w:rsid w:val="009B32D6"/>
    <w:rsid w:val="009B3B74"/>
    <w:rsid w:val="009B3CAD"/>
    <w:rsid w:val="009B43CC"/>
    <w:rsid w:val="009B4826"/>
    <w:rsid w:val="009B4DDF"/>
    <w:rsid w:val="009B6F04"/>
    <w:rsid w:val="009B75D8"/>
    <w:rsid w:val="009B7C89"/>
    <w:rsid w:val="009C0DA3"/>
    <w:rsid w:val="009C1DD6"/>
    <w:rsid w:val="009C2533"/>
    <w:rsid w:val="009C4D8A"/>
    <w:rsid w:val="009C57F8"/>
    <w:rsid w:val="009C6276"/>
    <w:rsid w:val="009C6A1E"/>
    <w:rsid w:val="009C6BFC"/>
    <w:rsid w:val="009D016C"/>
    <w:rsid w:val="009D0FAB"/>
    <w:rsid w:val="009D12BE"/>
    <w:rsid w:val="009D1C0B"/>
    <w:rsid w:val="009D21EB"/>
    <w:rsid w:val="009D2E2C"/>
    <w:rsid w:val="009D3D5B"/>
    <w:rsid w:val="009D49FD"/>
    <w:rsid w:val="009D6233"/>
    <w:rsid w:val="009D6566"/>
    <w:rsid w:val="009D766B"/>
    <w:rsid w:val="009D7DC0"/>
    <w:rsid w:val="009E19E5"/>
    <w:rsid w:val="009E1A6F"/>
    <w:rsid w:val="009E22CD"/>
    <w:rsid w:val="009E28A7"/>
    <w:rsid w:val="009E317D"/>
    <w:rsid w:val="009E384F"/>
    <w:rsid w:val="009E3E8A"/>
    <w:rsid w:val="009E5876"/>
    <w:rsid w:val="009E5953"/>
    <w:rsid w:val="009E5B15"/>
    <w:rsid w:val="009E6045"/>
    <w:rsid w:val="009E6CFE"/>
    <w:rsid w:val="009E7C4A"/>
    <w:rsid w:val="009F0EFF"/>
    <w:rsid w:val="009F13C9"/>
    <w:rsid w:val="009F13E2"/>
    <w:rsid w:val="009F188A"/>
    <w:rsid w:val="009F1A6D"/>
    <w:rsid w:val="009F23E1"/>
    <w:rsid w:val="009F286D"/>
    <w:rsid w:val="009F2876"/>
    <w:rsid w:val="009F2E37"/>
    <w:rsid w:val="009F2FA7"/>
    <w:rsid w:val="009F3652"/>
    <w:rsid w:val="009F3FA1"/>
    <w:rsid w:val="009F4AE8"/>
    <w:rsid w:val="009F650A"/>
    <w:rsid w:val="009F7814"/>
    <w:rsid w:val="00A001EC"/>
    <w:rsid w:val="00A004ED"/>
    <w:rsid w:val="00A0192E"/>
    <w:rsid w:val="00A0206F"/>
    <w:rsid w:val="00A02B3F"/>
    <w:rsid w:val="00A04976"/>
    <w:rsid w:val="00A0570A"/>
    <w:rsid w:val="00A05789"/>
    <w:rsid w:val="00A06291"/>
    <w:rsid w:val="00A06DA2"/>
    <w:rsid w:val="00A07174"/>
    <w:rsid w:val="00A076C4"/>
    <w:rsid w:val="00A07880"/>
    <w:rsid w:val="00A105EA"/>
    <w:rsid w:val="00A110CA"/>
    <w:rsid w:val="00A11196"/>
    <w:rsid w:val="00A129D1"/>
    <w:rsid w:val="00A12DB3"/>
    <w:rsid w:val="00A13005"/>
    <w:rsid w:val="00A1429F"/>
    <w:rsid w:val="00A14709"/>
    <w:rsid w:val="00A14AA0"/>
    <w:rsid w:val="00A14F10"/>
    <w:rsid w:val="00A15595"/>
    <w:rsid w:val="00A15982"/>
    <w:rsid w:val="00A1619A"/>
    <w:rsid w:val="00A177E2"/>
    <w:rsid w:val="00A20ABA"/>
    <w:rsid w:val="00A20DCB"/>
    <w:rsid w:val="00A21017"/>
    <w:rsid w:val="00A24CEF"/>
    <w:rsid w:val="00A24D8C"/>
    <w:rsid w:val="00A25351"/>
    <w:rsid w:val="00A25EEC"/>
    <w:rsid w:val="00A26834"/>
    <w:rsid w:val="00A26D4B"/>
    <w:rsid w:val="00A273A7"/>
    <w:rsid w:val="00A308D0"/>
    <w:rsid w:val="00A318DA"/>
    <w:rsid w:val="00A32B46"/>
    <w:rsid w:val="00A33442"/>
    <w:rsid w:val="00A33A2E"/>
    <w:rsid w:val="00A33EEE"/>
    <w:rsid w:val="00A353C8"/>
    <w:rsid w:val="00A35968"/>
    <w:rsid w:val="00A35DEE"/>
    <w:rsid w:val="00A3671A"/>
    <w:rsid w:val="00A37BE3"/>
    <w:rsid w:val="00A37F96"/>
    <w:rsid w:val="00A409D9"/>
    <w:rsid w:val="00A41F21"/>
    <w:rsid w:val="00A422CE"/>
    <w:rsid w:val="00A42E27"/>
    <w:rsid w:val="00A43053"/>
    <w:rsid w:val="00A432A7"/>
    <w:rsid w:val="00A43C55"/>
    <w:rsid w:val="00A444FF"/>
    <w:rsid w:val="00A4504E"/>
    <w:rsid w:val="00A45DC9"/>
    <w:rsid w:val="00A461EE"/>
    <w:rsid w:val="00A46B0A"/>
    <w:rsid w:val="00A47EF6"/>
    <w:rsid w:val="00A502B7"/>
    <w:rsid w:val="00A5038A"/>
    <w:rsid w:val="00A52A23"/>
    <w:rsid w:val="00A533FD"/>
    <w:rsid w:val="00A536B3"/>
    <w:rsid w:val="00A53EC1"/>
    <w:rsid w:val="00A54082"/>
    <w:rsid w:val="00A54752"/>
    <w:rsid w:val="00A55473"/>
    <w:rsid w:val="00A56391"/>
    <w:rsid w:val="00A56BA9"/>
    <w:rsid w:val="00A56C18"/>
    <w:rsid w:val="00A57495"/>
    <w:rsid w:val="00A5759D"/>
    <w:rsid w:val="00A575D8"/>
    <w:rsid w:val="00A60BAC"/>
    <w:rsid w:val="00A6121B"/>
    <w:rsid w:val="00A62229"/>
    <w:rsid w:val="00A62BB7"/>
    <w:rsid w:val="00A6308B"/>
    <w:rsid w:val="00A632B9"/>
    <w:rsid w:val="00A63A64"/>
    <w:rsid w:val="00A63B8D"/>
    <w:rsid w:val="00A647FA"/>
    <w:rsid w:val="00A64BA9"/>
    <w:rsid w:val="00A654A1"/>
    <w:rsid w:val="00A66428"/>
    <w:rsid w:val="00A66BFB"/>
    <w:rsid w:val="00A66D2A"/>
    <w:rsid w:val="00A67161"/>
    <w:rsid w:val="00A67DDE"/>
    <w:rsid w:val="00A7078D"/>
    <w:rsid w:val="00A70E2F"/>
    <w:rsid w:val="00A71555"/>
    <w:rsid w:val="00A72100"/>
    <w:rsid w:val="00A73313"/>
    <w:rsid w:val="00A73FE2"/>
    <w:rsid w:val="00A74622"/>
    <w:rsid w:val="00A752FD"/>
    <w:rsid w:val="00A754DF"/>
    <w:rsid w:val="00A75F3F"/>
    <w:rsid w:val="00A76C43"/>
    <w:rsid w:val="00A77023"/>
    <w:rsid w:val="00A77544"/>
    <w:rsid w:val="00A80249"/>
    <w:rsid w:val="00A8060A"/>
    <w:rsid w:val="00A80A0E"/>
    <w:rsid w:val="00A8155F"/>
    <w:rsid w:val="00A821F7"/>
    <w:rsid w:val="00A826D1"/>
    <w:rsid w:val="00A841EF"/>
    <w:rsid w:val="00A854B1"/>
    <w:rsid w:val="00A85AB1"/>
    <w:rsid w:val="00A861DA"/>
    <w:rsid w:val="00A9011E"/>
    <w:rsid w:val="00A90411"/>
    <w:rsid w:val="00A9134B"/>
    <w:rsid w:val="00A91682"/>
    <w:rsid w:val="00A92D4C"/>
    <w:rsid w:val="00A935C3"/>
    <w:rsid w:val="00A941C0"/>
    <w:rsid w:val="00A94703"/>
    <w:rsid w:val="00A947BE"/>
    <w:rsid w:val="00A94957"/>
    <w:rsid w:val="00A94ADA"/>
    <w:rsid w:val="00A966E0"/>
    <w:rsid w:val="00A970FC"/>
    <w:rsid w:val="00A972DB"/>
    <w:rsid w:val="00A97860"/>
    <w:rsid w:val="00AA0531"/>
    <w:rsid w:val="00AA0FBB"/>
    <w:rsid w:val="00AA19A0"/>
    <w:rsid w:val="00AA1CF3"/>
    <w:rsid w:val="00AA35D3"/>
    <w:rsid w:val="00AA4BE5"/>
    <w:rsid w:val="00AA4FC3"/>
    <w:rsid w:val="00AA69D3"/>
    <w:rsid w:val="00AA70F5"/>
    <w:rsid w:val="00AA7645"/>
    <w:rsid w:val="00AA798D"/>
    <w:rsid w:val="00AB0ABB"/>
    <w:rsid w:val="00AB0EF4"/>
    <w:rsid w:val="00AB12CA"/>
    <w:rsid w:val="00AB1810"/>
    <w:rsid w:val="00AB28FE"/>
    <w:rsid w:val="00AB452E"/>
    <w:rsid w:val="00AB4DBF"/>
    <w:rsid w:val="00AB5273"/>
    <w:rsid w:val="00AB6313"/>
    <w:rsid w:val="00AC0240"/>
    <w:rsid w:val="00AC1BF8"/>
    <w:rsid w:val="00AC2C00"/>
    <w:rsid w:val="00AC3CA1"/>
    <w:rsid w:val="00AC4BB0"/>
    <w:rsid w:val="00AC4E4E"/>
    <w:rsid w:val="00AC5B0F"/>
    <w:rsid w:val="00AC5E32"/>
    <w:rsid w:val="00AC64FE"/>
    <w:rsid w:val="00AC65A3"/>
    <w:rsid w:val="00AC6A25"/>
    <w:rsid w:val="00AC6FD9"/>
    <w:rsid w:val="00AC758A"/>
    <w:rsid w:val="00AC780A"/>
    <w:rsid w:val="00AD0CC8"/>
    <w:rsid w:val="00AD334D"/>
    <w:rsid w:val="00AD360A"/>
    <w:rsid w:val="00AD373A"/>
    <w:rsid w:val="00AD380B"/>
    <w:rsid w:val="00AD3F45"/>
    <w:rsid w:val="00AE017E"/>
    <w:rsid w:val="00AE05A5"/>
    <w:rsid w:val="00AE083B"/>
    <w:rsid w:val="00AE2F8A"/>
    <w:rsid w:val="00AE31D8"/>
    <w:rsid w:val="00AE3C91"/>
    <w:rsid w:val="00AE3D02"/>
    <w:rsid w:val="00AE4022"/>
    <w:rsid w:val="00AE52C6"/>
    <w:rsid w:val="00AE5724"/>
    <w:rsid w:val="00AE5CA9"/>
    <w:rsid w:val="00AE6795"/>
    <w:rsid w:val="00AE687C"/>
    <w:rsid w:val="00AE7A67"/>
    <w:rsid w:val="00AF011E"/>
    <w:rsid w:val="00AF07E5"/>
    <w:rsid w:val="00AF1F96"/>
    <w:rsid w:val="00AF2244"/>
    <w:rsid w:val="00AF29EE"/>
    <w:rsid w:val="00AF4184"/>
    <w:rsid w:val="00AF48AE"/>
    <w:rsid w:val="00AF672F"/>
    <w:rsid w:val="00AF6DAE"/>
    <w:rsid w:val="00AF7D19"/>
    <w:rsid w:val="00AF7E1E"/>
    <w:rsid w:val="00B009A2"/>
    <w:rsid w:val="00B00B10"/>
    <w:rsid w:val="00B0120B"/>
    <w:rsid w:val="00B01FED"/>
    <w:rsid w:val="00B02772"/>
    <w:rsid w:val="00B04210"/>
    <w:rsid w:val="00B06BD5"/>
    <w:rsid w:val="00B0719E"/>
    <w:rsid w:val="00B07511"/>
    <w:rsid w:val="00B07BBE"/>
    <w:rsid w:val="00B07BED"/>
    <w:rsid w:val="00B07E3E"/>
    <w:rsid w:val="00B1069B"/>
    <w:rsid w:val="00B111EC"/>
    <w:rsid w:val="00B11766"/>
    <w:rsid w:val="00B11C2D"/>
    <w:rsid w:val="00B12C9D"/>
    <w:rsid w:val="00B12E28"/>
    <w:rsid w:val="00B132BB"/>
    <w:rsid w:val="00B1379B"/>
    <w:rsid w:val="00B14CA2"/>
    <w:rsid w:val="00B14EFB"/>
    <w:rsid w:val="00B1554D"/>
    <w:rsid w:val="00B159EB"/>
    <w:rsid w:val="00B15D15"/>
    <w:rsid w:val="00B15EBE"/>
    <w:rsid w:val="00B16177"/>
    <w:rsid w:val="00B166D1"/>
    <w:rsid w:val="00B16736"/>
    <w:rsid w:val="00B16EA2"/>
    <w:rsid w:val="00B17FED"/>
    <w:rsid w:val="00B207CF"/>
    <w:rsid w:val="00B20A6D"/>
    <w:rsid w:val="00B20F4C"/>
    <w:rsid w:val="00B21AAF"/>
    <w:rsid w:val="00B22A29"/>
    <w:rsid w:val="00B22E2F"/>
    <w:rsid w:val="00B23DD5"/>
    <w:rsid w:val="00B247DB"/>
    <w:rsid w:val="00B25F73"/>
    <w:rsid w:val="00B26319"/>
    <w:rsid w:val="00B26594"/>
    <w:rsid w:val="00B26A1F"/>
    <w:rsid w:val="00B26CAB"/>
    <w:rsid w:val="00B271FB"/>
    <w:rsid w:val="00B27EAA"/>
    <w:rsid w:val="00B3033D"/>
    <w:rsid w:val="00B3110E"/>
    <w:rsid w:val="00B32AFB"/>
    <w:rsid w:val="00B346A1"/>
    <w:rsid w:val="00B34B61"/>
    <w:rsid w:val="00B35543"/>
    <w:rsid w:val="00B35D52"/>
    <w:rsid w:val="00B36CB2"/>
    <w:rsid w:val="00B37261"/>
    <w:rsid w:val="00B37F06"/>
    <w:rsid w:val="00B4086A"/>
    <w:rsid w:val="00B40912"/>
    <w:rsid w:val="00B40950"/>
    <w:rsid w:val="00B40B33"/>
    <w:rsid w:val="00B40CB4"/>
    <w:rsid w:val="00B419F5"/>
    <w:rsid w:val="00B42FD7"/>
    <w:rsid w:val="00B4463C"/>
    <w:rsid w:val="00B450E4"/>
    <w:rsid w:val="00B461B2"/>
    <w:rsid w:val="00B4751C"/>
    <w:rsid w:val="00B4759D"/>
    <w:rsid w:val="00B477B7"/>
    <w:rsid w:val="00B50CC4"/>
    <w:rsid w:val="00B50E05"/>
    <w:rsid w:val="00B50E52"/>
    <w:rsid w:val="00B51897"/>
    <w:rsid w:val="00B53B9C"/>
    <w:rsid w:val="00B557CB"/>
    <w:rsid w:val="00B56626"/>
    <w:rsid w:val="00B6072D"/>
    <w:rsid w:val="00B608C2"/>
    <w:rsid w:val="00B61A73"/>
    <w:rsid w:val="00B61D4F"/>
    <w:rsid w:val="00B62C33"/>
    <w:rsid w:val="00B6316E"/>
    <w:rsid w:val="00B636E8"/>
    <w:rsid w:val="00B6390D"/>
    <w:rsid w:val="00B64E38"/>
    <w:rsid w:val="00B6512D"/>
    <w:rsid w:val="00B66E88"/>
    <w:rsid w:val="00B67565"/>
    <w:rsid w:val="00B67646"/>
    <w:rsid w:val="00B67D0D"/>
    <w:rsid w:val="00B67D4F"/>
    <w:rsid w:val="00B70416"/>
    <w:rsid w:val="00B70540"/>
    <w:rsid w:val="00B707BB"/>
    <w:rsid w:val="00B70C8F"/>
    <w:rsid w:val="00B719C3"/>
    <w:rsid w:val="00B71C19"/>
    <w:rsid w:val="00B71F56"/>
    <w:rsid w:val="00B72770"/>
    <w:rsid w:val="00B72D9D"/>
    <w:rsid w:val="00B7357A"/>
    <w:rsid w:val="00B73DAC"/>
    <w:rsid w:val="00B745BB"/>
    <w:rsid w:val="00B7555D"/>
    <w:rsid w:val="00B7585E"/>
    <w:rsid w:val="00B759FC"/>
    <w:rsid w:val="00B75E83"/>
    <w:rsid w:val="00B761DF"/>
    <w:rsid w:val="00B76BC1"/>
    <w:rsid w:val="00B77443"/>
    <w:rsid w:val="00B8060F"/>
    <w:rsid w:val="00B807C3"/>
    <w:rsid w:val="00B80B0F"/>
    <w:rsid w:val="00B80CF4"/>
    <w:rsid w:val="00B80D78"/>
    <w:rsid w:val="00B82081"/>
    <w:rsid w:val="00B82721"/>
    <w:rsid w:val="00B82FBC"/>
    <w:rsid w:val="00B834B9"/>
    <w:rsid w:val="00B83663"/>
    <w:rsid w:val="00B8400B"/>
    <w:rsid w:val="00B843D6"/>
    <w:rsid w:val="00B84809"/>
    <w:rsid w:val="00B84A2E"/>
    <w:rsid w:val="00B84B95"/>
    <w:rsid w:val="00B85102"/>
    <w:rsid w:val="00B852AB"/>
    <w:rsid w:val="00B855B7"/>
    <w:rsid w:val="00B85BC7"/>
    <w:rsid w:val="00B860E3"/>
    <w:rsid w:val="00B86C92"/>
    <w:rsid w:val="00B870C7"/>
    <w:rsid w:val="00B94414"/>
    <w:rsid w:val="00B94DCE"/>
    <w:rsid w:val="00B961E8"/>
    <w:rsid w:val="00B9738C"/>
    <w:rsid w:val="00B974FD"/>
    <w:rsid w:val="00BA035C"/>
    <w:rsid w:val="00BA0B05"/>
    <w:rsid w:val="00BA0BC9"/>
    <w:rsid w:val="00BA0DD4"/>
    <w:rsid w:val="00BA1C56"/>
    <w:rsid w:val="00BA32ED"/>
    <w:rsid w:val="00BA42B5"/>
    <w:rsid w:val="00BA48E3"/>
    <w:rsid w:val="00BA4BBC"/>
    <w:rsid w:val="00BA504E"/>
    <w:rsid w:val="00BA54E8"/>
    <w:rsid w:val="00BA5689"/>
    <w:rsid w:val="00BA62E5"/>
    <w:rsid w:val="00BA6673"/>
    <w:rsid w:val="00BA7F10"/>
    <w:rsid w:val="00BB05CD"/>
    <w:rsid w:val="00BB073B"/>
    <w:rsid w:val="00BB15AA"/>
    <w:rsid w:val="00BB180A"/>
    <w:rsid w:val="00BB1D40"/>
    <w:rsid w:val="00BB3FBB"/>
    <w:rsid w:val="00BB4205"/>
    <w:rsid w:val="00BB63C2"/>
    <w:rsid w:val="00BB6F76"/>
    <w:rsid w:val="00BB7528"/>
    <w:rsid w:val="00BB7A56"/>
    <w:rsid w:val="00BB7B22"/>
    <w:rsid w:val="00BC0362"/>
    <w:rsid w:val="00BC08E9"/>
    <w:rsid w:val="00BC09D5"/>
    <w:rsid w:val="00BC15FB"/>
    <w:rsid w:val="00BC1843"/>
    <w:rsid w:val="00BC1AB7"/>
    <w:rsid w:val="00BC23CE"/>
    <w:rsid w:val="00BC258C"/>
    <w:rsid w:val="00BC29C2"/>
    <w:rsid w:val="00BC3040"/>
    <w:rsid w:val="00BC44A4"/>
    <w:rsid w:val="00BC4546"/>
    <w:rsid w:val="00BC47F9"/>
    <w:rsid w:val="00BC5A2F"/>
    <w:rsid w:val="00BC64A0"/>
    <w:rsid w:val="00BC6EA6"/>
    <w:rsid w:val="00BC70B9"/>
    <w:rsid w:val="00BD10D4"/>
    <w:rsid w:val="00BD2B20"/>
    <w:rsid w:val="00BD34E8"/>
    <w:rsid w:val="00BD367F"/>
    <w:rsid w:val="00BD45B6"/>
    <w:rsid w:val="00BD6183"/>
    <w:rsid w:val="00BD653D"/>
    <w:rsid w:val="00BD6D56"/>
    <w:rsid w:val="00BD7BD9"/>
    <w:rsid w:val="00BE01B2"/>
    <w:rsid w:val="00BE0B43"/>
    <w:rsid w:val="00BE1154"/>
    <w:rsid w:val="00BE1B97"/>
    <w:rsid w:val="00BE21C1"/>
    <w:rsid w:val="00BE2BD4"/>
    <w:rsid w:val="00BE2EEF"/>
    <w:rsid w:val="00BE316B"/>
    <w:rsid w:val="00BE58C6"/>
    <w:rsid w:val="00BE5DD2"/>
    <w:rsid w:val="00BE627F"/>
    <w:rsid w:val="00BE74A3"/>
    <w:rsid w:val="00BF0F75"/>
    <w:rsid w:val="00BF33F7"/>
    <w:rsid w:val="00BF3D32"/>
    <w:rsid w:val="00BF47BE"/>
    <w:rsid w:val="00BF567D"/>
    <w:rsid w:val="00BF753F"/>
    <w:rsid w:val="00BF785C"/>
    <w:rsid w:val="00C010DA"/>
    <w:rsid w:val="00C015A8"/>
    <w:rsid w:val="00C01800"/>
    <w:rsid w:val="00C02175"/>
    <w:rsid w:val="00C02274"/>
    <w:rsid w:val="00C02881"/>
    <w:rsid w:val="00C02CEF"/>
    <w:rsid w:val="00C03D6B"/>
    <w:rsid w:val="00C03ED1"/>
    <w:rsid w:val="00C041C1"/>
    <w:rsid w:val="00C04483"/>
    <w:rsid w:val="00C044D2"/>
    <w:rsid w:val="00C05549"/>
    <w:rsid w:val="00C05FA5"/>
    <w:rsid w:val="00C064FA"/>
    <w:rsid w:val="00C0666A"/>
    <w:rsid w:val="00C0731A"/>
    <w:rsid w:val="00C079CF"/>
    <w:rsid w:val="00C10744"/>
    <w:rsid w:val="00C10ADC"/>
    <w:rsid w:val="00C10E43"/>
    <w:rsid w:val="00C12607"/>
    <w:rsid w:val="00C14331"/>
    <w:rsid w:val="00C148B3"/>
    <w:rsid w:val="00C1692A"/>
    <w:rsid w:val="00C1699F"/>
    <w:rsid w:val="00C16F10"/>
    <w:rsid w:val="00C175FD"/>
    <w:rsid w:val="00C17ED2"/>
    <w:rsid w:val="00C20037"/>
    <w:rsid w:val="00C2096B"/>
    <w:rsid w:val="00C20BBD"/>
    <w:rsid w:val="00C20F68"/>
    <w:rsid w:val="00C212BB"/>
    <w:rsid w:val="00C2160F"/>
    <w:rsid w:val="00C2211E"/>
    <w:rsid w:val="00C22B6E"/>
    <w:rsid w:val="00C23AED"/>
    <w:rsid w:val="00C24AC5"/>
    <w:rsid w:val="00C25521"/>
    <w:rsid w:val="00C26C46"/>
    <w:rsid w:val="00C30F93"/>
    <w:rsid w:val="00C31903"/>
    <w:rsid w:val="00C31909"/>
    <w:rsid w:val="00C319E0"/>
    <w:rsid w:val="00C322E2"/>
    <w:rsid w:val="00C328A3"/>
    <w:rsid w:val="00C32BA6"/>
    <w:rsid w:val="00C3318B"/>
    <w:rsid w:val="00C341B2"/>
    <w:rsid w:val="00C34426"/>
    <w:rsid w:val="00C34A03"/>
    <w:rsid w:val="00C3566C"/>
    <w:rsid w:val="00C35CD6"/>
    <w:rsid w:val="00C40A9D"/>
    <w:rsid w:val="00C40AB9"/>
    <w:rsid w:val="00C40BAE"/>
    <w:rsid w:val="00C42834"/>
    <w:rsid w:val="00C437B8"/>
    <w:rsid w:val="00C43DFE"/>
    <w:rsid w:val="00C45BB6"/>
    <w:rsid w:val="00C46236"/>
    <w:rsid w:val="00C46592"/>
    <w:rsid w:val="00C46A70"/>
    <w:rsid w:val="00C46FC8"/>
    <w:rsid w:val="00C478A9"/>
    <w:rsid w:val="00C479FC"/>
    <w:rsid w:val="00C50D37"/>
    <w:rsid w:val="00C51A5F"/>
    <w:rsid w:val="00C51E99"/>
    <w:rsid w:val="00C52C2B"/>
    <w:rsid w:val="00C53D15"/>
    <w:rsid w:val="00C53EBD"/>
    <w:rsid w:val="00C5411E"/>
    <w:rsid w:val="00C55A1F"/>
    <w:rsid w:val="00C56EB6"/>
    <w:rsid w:val="00C5788B"/>
    <w:rsid w:val="00C57FED"/>
    <w:rsid w:val="00C605FB"/>
    <w:rsid w:val="00C61D0E"/>
    <w:rsid w:val="00C6207A"/>
    <w:rsid w:val="00C62C9D"/>
    <w:rsid w:val="00C62DE2"/>
    <w:rsid w:val="00C633DC"/>
    <w:rsid w:val="00C6461E"/>
    <w:rsid w:val="00C65D0C"/>
    <w:rsid w:val="00C669EC"/>
    <w:rsid w:val="00C66D76"/>
    <w:rsid w:val="00C67E8B"/>
    <w:rsid w:val="00C70521"/>
    <w:rsid w:val="00C71090"/>
    <w:rsid w:val="00C718D7"/>
    <w:rsid w:val="00C71AB8"/>
    <w:rsid w:val="00C722A5"/>
    <w:rsid w:val="00C724A1"/>
    <w:rsid w:val="00C72BFF"/>
    <w:rsid w:val="00C738D0"/>
    <w:rsid w:val="00C749B7"/>
    <w:rsid w:val="00C754E5"/>
    <w:rsid w:val="00C76378"/>
    <w:rsid w:val="00C80C05"/>
    <w:rsid w:val="00C81D39"/>
    <w:rsid w:val="00C81DEF"/>
    <w:rsid w:val="00C82422"/>
    <w:rsid w:val="00C8355E"/>
    <w:rsid w:val="00C83B8B"/>
    <w:rsid w:val="00C849DE"/>
    <w:rsid w:val="00C84E31"/>
    <w:rsid w:val="00C8503E"/>
    <w:rsid w:val="00C852BA"/>
    <w:rsid w:val="00C85819"/>
    <w:rsid w:val="00C86C0D"/>
    <w:rsid w:val="00C87E9D"/>
    <w:rsid w:val="00C90829"/>
    <w:rsid w:val="00C91025"/>
    <w:rsid w:val="00C91859"/>
    <w:rsid w:val="00C92F89"/>
    <w:rsid w:val="00C952E6"/>
    <w:rsid w:val="00C95735"/>
    <w:rsid w:val="00C95DE3"/>
    <w:rsid w:val="00C96E20"/>
    <w:rsid w:val="00CA03E0"/>
    <w:rsid w:val="00CA04DB"/>
    <w:rsid w:val="00CA0F99"/>
    <w:rsid w:val="00CA1506"/>
    <w:rsid w:val="00CA41E5"/>
    <w:rsid w:val="00CA43EE"/>
    <w:rsid w:val="00CA49E8"/>
    <w:rsid w:val="00CA4B68"/>
    <w:rsid w:val="00CA63E3"/>
    <w:rsid w:val="00CA6AAE"/>
    <w:rsid w:val="00CA7307"/>
    <w:rsid w:val="00CA7739"/>
    <w:rsid w:val="00CA77B7"/>
    <w:rsid w:val="00CA7866"/>
    <w:rsid w:val="00CA7D20"/>
    <w:rsid w:val="00CB1E3C"/>
    <w:rsid w:val="00CB26CB"/>
    <w:rsid w:val="00CB28E6"/>
    <w:rsid w:val="00CB2C79"/>
    <w:rsid w:val="00CB3214"/>
    <w:rsid w:val="00CB3A66"/>
    <w:rsid w:val="00CB4064"/>
    <w:rsid w:val="00CB4478"/>
    <w:rsid w:val="00CB51C2"/>
    <w:rsid w:val="00CB53C3"/>
    <w:rsid w:val="00CB7DE5"/>
    <w:rsid w:val="00CC1E74"/>
    <w:rsid w:val="00CC2955"/>
    <w:rsid w:val="00CC2DF0"/>
    <w:rsid w:val="00CC3016"/>
    <w:rsid w:val="00CC49FD"/>
    <w:rsid w:val="00CC4A35"/>
    <w:rsid w:val="00CC5F27"/>
    <w:rsid w:val="00CC610E"/>
    <w:rsid w:val="00CC611B"/>
    <w:rsid w:val="00CC6EBB"/>
    <w:rsid w:val="00CC6FE6"/>
    <w:rsid w:val="00CC7878"/>
    <w:rsid w:val="00CD01BA"/>
    <w:rsid w:val="00CD035C"/>
    <w:rsid w:val="00CD24FC"/>
    <w:rsid w:val="00CD2544"/>
    <w:rsid w:val="00CD5B19"/>
    <w:rsid w:val="00CD5F33"/>
    <w:rsid w:val="00CD6917"/>
    <w:rsid w:val="00CD7375"/>
    <w:rsid w:val="00CD746E"/>
    <w:rsid w:val="00CD7539"/>
    <w:rsid w:val="00CD76B3"/>
    <w:rsid w:val="00CD774D"/>
    <w:rsid w:val="00CD7EE2"/>
    <w:rsid w:val="00CE06C0"/>
    <w:rsid w:val="00CE16F4"/>
    <w:rsid w:val="00CE1FA3"/>
    <w:rsid w:val="00CE2F85"/>
    <w:rsid w:val="00CE3BE8"/>
    <w:rsid w:val="00CE5EEC"/>
    <w:rsid w:val="00CE6335"/>
    <w:rsid w:val="00CE6442"/>
    <w:rsid w:val="00CE6F14"/>
    <w:rsid w:val="00CE7711"/>
    <w:rsid w:val="00CF150B"/>
    <w:rsid w:val="00CF1FC8"/>
    <w:rsid w:val="00CF270D"/>
    <w:rsid w:val="00CF344A"/>
    <w:rsid w:val="00CF42C3"/>
    <w:rsid w:val="00CF46E8"/>
    <w:rsid w:val="00CF51C1"/>
    <w:rsid w:val="00CF5788"/>
    <w:rsid w:val="00CF5F69"/>
    <w:rsid w:val="00CF5FDB"/>
    <w:rsid w:val="00CF6156"/>
    <w:rsid w:val="00CF6196"/>
    <w:rsid w:val="00CF64CE"/>
    <w:rsid w:val="00CF6F40"/>
    <w:rsid w:val="00D00CF2"/>
    <w:rsid w:val="00D0139D"/>
    <w:rsid w:val="00D01F62"/>
    <w:rsid w:val="00D02121"/>
    <w:rsid w:val="00D02E15"/>
    <w:rsid w:val="00D0339B"/>
    <w:rsid w:val="00D039B0"/>
    <w:rsid w:val="00D04C2F"/>
    <w:rsid w:val="00D054EB"/>
    <w:rsid w:val="00D05A07"/>
    <w:rsid w:val="00D0694F"/>
    <w:rsid w:val="00D07BFD"/>
    <w:rsid w:val="00D115DC"/>
    <w:rsid w:val="00D119E6"/>
    <w:rsid w:val="00D11EED"/>
    <w:rsid w:val="00D11F7B"/>
    <w:rsid w:val="00D14103"/>
    <w:rsid w:val="00D1431D"/>
    <w:rsid w:val="00D14F41"/>
    <w:rsid w:val="00D151A6"/>
    <w:rsid w:val="00D15999"/>
    <w:rsid w:val="00D16C1F"/>
    <w:rsid w:val="00D16C44"/>
    <w:rsid w:val="00D172D0"/>
    <w:rsid w:val="00D1781C"/>
    <w:rsid w:val="00D17C39"/>
    <w:rsid w:val="00D20061"/>
    <w:rsid w:val="00D20DC6"/>
    <w:rsid w:val="00D20DDA"/>
    <w:rsid w:val="00D21B61"/>
    <w:rsid w:val="00D2297F"/>
    <w:rsid w:val="00D22A3B"/>
    <w:rsid w:val="00D2390B"/>
    <w:rsid w:val="00D25196"/>
    <w:rsid w:val="00D25941"/>
    <w:rsid w:val="00D25ED1"/>
    <w:rsid w:val="00D26A7E"/>
    <w:rsid w:val="00D26CDE"/>
    <w:rsid w:val="00D26DE0"/>
    <w:rsid w:val="00D27041"/>
    <w:rsid w:val="00D273E1"/>
    <w:rsid w:val="00D277B6"/>
    <w:rsid w:val="00D27B23"/>
    <w:rsid w:val="00D27F1D"/>
    <w:rsid w:val="00D30A65"/>
    <w:rsid w:val="00D30CBC"/>
    <w:rsid w:val="00D30EE7"/>
    <w:rsid w:val="00D30F7F"/>
    <w:rsid w:val="00D31695"/>
    <w:rsid w:val="00D31D06"/>
    <w:rsid w:val="00D3200F"/>
    <w:rsid w:val="00D3212A"/>
    <w:rsid w:val="00D32F15"/>
    <w:rsid w:val="00D334B9"/>
    <w:rsid w:val="00D33A9D"/>
    <w:rsid w:val="00D33DE6"/>
    <w:rsid w:val="00D34109"/>
    <w:rsid w:val="00D34D27"/>
    <w:rsid w:val="00D35815"/>
    <w:rsid w:val="00D35AB3"/>
    <w:rsid w:val="00D363C2"/>
    <w:rsid w:val="00D3675A"/>
    <w:rsid w:val="00D3799E"/>
    <w:rsid w:val="00D37BDD"/>
    <w:rsid w:val="00D402ED"/>
    <w:rsid w:val="00D405B6"/>
    <w:rsid w:val="00D40BEB"/>
    <w:rsid w:val="00D41DA2"/>
    <w:rsid w:val="00D421C3"/>
    <w:rsid w:val="00D42544"/>
    <w:rsid w:val="00D43076"/>
    <w:rsid w:val="00D43749"/>
    <w:rsid w:val="00D43B7F"/>
    <w:rsid w:val="00D4404E"/>
    <w:rsid w:val="00D442C2"/>
    <w:rsid w:val="00D44843"/>
    <w:rsid w:val="00D44F7E"/>
    <w:rsid w:val="00D45D26"/>
    <w:rsid w:val="00D46251"/>
    <w:rsid w:val="00D465C1"/>
    <w:rsid w:val="00D47478"/>
    <w:rsid w:val="00D47DC4"/>
    <w:rsid w:val="00D513E7"/>
    <w:rsid w:val="00D522CA"/>
    <w:rsid w:val="00D52E05"/>
    <w:rsid w:val="00D52FD7"/>
    <w:rsid w:val="00D53808"/>
    <w:rsid w:val="00D54CF3"/>
    <w:rsid w:val="00D55032"/>
    <w:rsid w:val="00D560A9"/>
    <w:rsid w:val="00D56836"/>
    <w:rsid w:val="00D56CA8"/>
    <w:rsid w:val="00D56D34"/>
    <w:rsid w:val="00D57C66"/>
    <w:rsid w:val="00D61371"/>
    <w:rsid w:val="00D61538"/>
    <w:rsid w:val="00D61CBA"/>
    <w:rsid w:val="00D62989"/>
    <w:rsid w:val="00D6341F"/>
    <w:rsid w:val="00D636AF"/>
    <w:rsid w:val="00D644C9"/>
    <w:rsid w:val="00D64DC8"/>
    <w:rsid w:val="00D651A5"/>
    <w:rsid w:val="00D656A7"/>
    <w:rsid w:val="00D659F8"/>
    <w:rsid w:val="00D65B13"/>
    <w:rsid w:val="00D66686"/>
    <w:rsid w:val="00D66855"/>
    <w:rsid w:val="00D66A11"/>
    <w:rsid w:val="00D67319"/>
    <w:rsid w:val="00D705C6"/>
    <w:rsid w:val="00D70E58"/>
    <w:rsid w:val="00D71142"/>
    <w:rsid w:val="00D73915"/>
    <w:rsid w:val="00D7491D"/>
    <w:rsid w:val="00D74FB6"/>
    <w:rsid w:val="00D76419"/>
    <w:rsid w:val="00D765DA"/>
    <w:rsid w:val="00D76907"/>
    <w:rsid w:val="00D76DF5"/>
    <w:rsid w:val="00D76F55"/>
    <w:rsid w:val="00D82012"/>
    <w:rsid w:val="00D83484"/>
    <w:rsid w:val="00D83991"/>
    <w:rsid w:val="00D8475C"/>
    <w:rsid w:val="00D84A25"/>
    <w:rsid w:val="00D85862"/>
    <w:rsid w:val="00D868C6"/>
    <w:rsid w:val="00D87E9B"/>
    <w:rsid w:val="00D909B7"/>
    <w:rsid w:val="00D91501"/>
    <w:rsid w:val="00D915D9"/>
    <w:rsid w:val="00D920B9"/>
    <w:rsid w:val="00D92FB8"/>
    <w:rsid w:val="00D92FD6"/>
    <w:rsid w:val="00D932D3"/>
    <w:rsid w:val="00D939B3"/>
    <w:rsid w:val="00D9463D"/>
    <w:rsid w:val="00D94B3F"/>
    <w:rsid w:val="00D9579A"/>
    <w:rsid w:val="00D95B21"/>
    <w:rsid w:val="00D961BF"/>
    <w:rsid w:val="00D96B8E"/>
    <w:rsid w:val="00D96E6A"/>
    <w:rsid w:val="00D96EBC"/>
    <w:rsid w:val="00DA0226"/>
    <w:rsid w:val="00DA1B6F"/>
    <w:rsid w:val="00DA1E66"/>
    <w:rsid w:val="00DA1EAB"/>
    <w:rsid w:val="00DA2C07"/>
    <w:rsid w:val="00DA2EE0"/>
    <w:rsid w:val="00DA3E89"/>
    <w:rsid w:val="00DA3EB2"/>
    <w:rsid w:val="00DA4736"/>
    <w:rsid w:val="00DA4788"/>
    <w:rsid w:val="00DA4CE2"/>
    <w:rsid w:val="00DA5946"/>
    <w:rsid w:val="00DA661C"/>
    <w:rsid w:val="00DA6906"/>
    <w:rsid w:val="00DA6E87"/>
    <w:rsid w:val="00DA6FE4"/>
    <w:rsid w:val="00DB02D9"/>
    <w:rsid w:val="00DB09AE"/>
    <w:rsid w:val="00DB158B"/>
    <w:rsid w:val="00DB172C"/>
    <w:rsid w:val="00DB2D6F"/>
    <w:rsid w:val="00DB3A82"/>
    <w:rsid w:val="00DB3DB3"/>
    <w:rsid w:val="00DB4A33"/>
    <w:rsid w:val="00DB6013"/>
    <w:rsid w:val="00DB6145"/>
    <w:rsid w:val="00DB6E17"/>
    <w:rsid w:val="00DB7543"/>
    <w:rsid w:val="00DC0628"/>
    <w:rsid w:val="00DC1A62"/>
    <w:rsid w:val="00DC3235"/>
    <w:rsid w:val="00DC36C4"/>
    <w:rsid w:val="00DC64A6"/>
    <w:rsid w:val="00DC682E"/>
    <w:rsid w:val="00DC71D5"/>
    <w:rsid w:val="00DC7695"/>
    <w:rsid w:val="00DD06A9"/>
    <w:rsid w:val="00DD0C86"/>
    <w:rsid w:val="00DD0CA4"/>
    <w:rsid w:val="00DD142F"/>
    <w:rsid w:val="00DD3A66"/>
    <w:rsid w:val="00DD3D08"/>
    <w:rsid w:val="00DD4648"/>
    <w:rsid w:val="00DD57F4"/>
    <w:rsid w:val="00DD5D70"/>
    <w:rsid w:val="00DD61C8"/>
    <w:rsid w:val="00DD62BF"/>
    <w:rsid w:val="00DD7871"/>
    <w:rsid w:val="00DE0113"/>
    <w:rsid w:val="00DE082C"/>
    <w:rsid w:val="00DE0D88"/>
    <w:rsid w:val="00DE1CE9"/>
    <w:rsid w:val="00DE1E4C"/>
    <w:rsid w:val="00DE414A"/>
    <w:rsid w:val="00DE4B23"/>
    <w:rsid w:val="00DE4D08"/>
    <w:rsid w:val="00DE67CC"/>
    <w:rsid w:val="00DE742F"/>
    <w:rsid w:val="00DE74BF"/>
    <w:rsid w:val="00DF1A49"/>
    <w:rsid w:val="00DF24D6"/>
    <w:rsid w:val="00DF4CAC"/>
    <w:rsid w:val="00DF52F8"/>
    <w:rsid w:val="00DF5E5F"/>
    <w:rsid w:val="00DF6BD8"/>
    <w:rsid w:val="00DF7FA4"/>
    <w:rsid w:val="00E001BA"/>
    <w:rsid w:val="00E03A21"/>
    <w:rsid w:val="00E03A75"/>
    <w:rsid w:val="00E04001"/>
    <w:rsid w:val="00E043C9"/>
    <w:rsid w:val="00E0454F"/>
    <w:rsid w:val="00E0585F"/>
    <w:rsid w:val="00E05D60"/>
    <w:rsid w:val="00E06E06"/>
    <w:rsid w:val="00E06F82"/>
    <w:rsid w:val="00E0703C"/>
    <w:rsid w:val="00E10D6D"/>
    <w:rsid w:val="00E118F8"/>
    <w:rsid w:val="00E11A4A"/>
    <w:rsid w:val="00E126D5"/>
    <w:rsid w:val="00E13C70"/>
    <w:rsid w:val="00E14BBA"/>
    <w:rsid w:val="00E14FFF"/>
    <w:rsid w:val="00E1559D"/>
    <w:rsid w:val="00E156AE"/>
    <w:rsid w:val="00E161E7"/>
    <w:rsid w:val="00E16622"/>
    <w:rsid w:val="00E16CF8"/>
    <w:rsid w:val="00E1C9E5"/>
    <w:rsid w:val="00E203EF"/>
    <w:rsid w:val="00E206ED"/>
    <w:rsid w:val="00E213F3"/>
    <w:rsid w:val="00E214A2"/>
    <w:rsid w:val="00E229A8"/>
    <w:rsid w:val="00E22F84"/>
    <w:rsid w:val="00E2302B"/>
    <w:rsid w:val="00E24ABD"/>
    <w:rsid w:val="00E265A0"/>
    <w:rsid w:val="00E268D7"/>
    <w:rsid w:val="00E26F6C"/>
    <w:rsid w:val="00E27774"/>
    <w:rsid w:val="00E279BD"/>
    <w:rsid w:val="00E304FA"/>
    <w:rsid w:val="00E3092E"/>
    <w:rsid w:val="00E3293B"/>
    <w:rsid w:val="00E336F0"/>
    <w:rsid w:val="00E33CA9"/>
    <w:rsid w:val="00E34106"/>
    <w:rsid w:val="00E34785"/>
    <w:rsid w:val="00E34C87"/>
    <w:rsid w:val="00E35803"/>
    <w:rsid w:val="00E365F5"/>
    <w:rsid w:val="00E366F8"/>
    <w:rsid w:val="00E36A07"/>
    <w:rsid w:val="00E373B5"/>
    <w:rsid w:val="00E3774F"/>
    <w:rsid w:val="00E37E90"/>
    <w:rsid w:val="00E4032F"/>
    <w:rsid w:val="00E408E1"/>
    <w:rsid w:val="00E421AC"/>
    <w:rsid w:val="00E42221"/>
    <w:rsid w:val="00E429D0"/>
    <w:rsid w:val="00E44876"/>
    <w:rsid w:val="00E44FA6"/>
    <w:rsid w:val="00E4593E"/>
    <w:rsid w:val="00E460C6"/>
    <w:rsid w:val="00E461BC"/>
    <w:rsid w:val="00E46513"/>
    <w:rsid w:val="00E46B8D"/>
    <w:rsid w:val="00E4775C"/>
    <w:rsid w:val="00E47ABA"/>
    <w:rsid w:val="00E47F4A"/>
    <w:rsid w:val="00E501DD"/>
    <w:rsid w:val="00E502A6"/>
    <w:rsid w:val="00E50F9A"/>
    <w:rsid w:val="00E523A7"/>
    <w:rsid w:val="00E52B20"/>
    <w:rsid w:val="00E5397A"/>
    <w:rsid w:val="00E54654"/>
    <w:rsid w:val="00E54CE1"/>
    <w:rsid w:val="00E550EC"/>
    <w:rsid w:val="00E5520C"/>
    <w:rsid w:val="00E562D0"/>
    <w:rsid w:val="00E564E7"/>
    <w:rsid w:val="00E5743E"/>
    <w:rsid w:val="00E57C10"/>
    <w:rsid w:val="00E6035C"/>
    <w:rsid w:val="00E6151E"/>
    <w:rsid w:val="00E615BF"/>
    <w:rsid w:val="00E61EAB"/>
    <w:rsid w:val="00E61ED6"/>
    <w:rsid w:val="00E621A4"/>
    <w:rsid w:val="00E62813"/>
    <w:rsid w:val="00E62C7A"/>
    <w:rsid w:val="00E62DBE"/>
    <w:rsid w:val="00E64640"/>
    <w:rsid w:val="00E65111"/>
    <w:rsid w:val="00E6574A"/>
    <w:rsid w:val="00E6597A"/>
    <w:rsid w:val="00E66C6A"/>
    <w:rsid w:val="00E671C3"/>
    <w:rsid w:val="00E672D6"/>
    <w:rsid w:val="00E676EF"/>
    <w:rsid w:val="00E6784D"/>
    <w:rsid w:val="00E726CB"/>
    <w:rsid w:val="00E72F94"/>
    <w:rsid w:val="00E7476F"/>
    <w:rsid w:val="00E75F20"/>
    <w:rsid w:val="00E76010"/>
    <w:rsid w:val="00E765BF"/>
    <w:rsid w:val="00E76653"/>
    <w:rsid w:val="00E76D84"/>
    <w:rsid w:val="00E80B32"/>
    <w:rsid w:val="00E81A49"/>
    <w:rsid w:val="00E81F75"/>
    <w:rsid w:val="00E82120"/>
    <w:rsid w:val="00E829E3"/>
    <w:rsid w:val="00E844D5"/>
    <w:rsid w:val="00E85763"/>
    <w:rsid w:val="00E865EA"/>
    <w:rsid w:val="00E87EA9"/>
    <w:rsid w:val="00E91926"/>
    <w:rsid w:val="00E91C00"/>
    <w:rsid w:val="00E926CA"/>
    <w:rsid w:val="00E92D96"/>
    <w:rsid w:val="00E92E7E"/>
    <w:rsid w:val="00E931D5"/>
    <w:rsid w:val="00E95240"/>
    <w:rsid w:val="00E96CD8"/>
    <w:rsid w:val="00E971DE"/>
    <w:rsid w:val="00E97512"/>
    <w:rsid w:val="00E97723"/>
    <w:rsid w:val="00E9783F"/>
    <w:rsid w:val="00EA1DC3"/>
    <w:rsid w:val="00EA20A9"/>
    <w:rsid w:val="00EA26AB"/>
    <w:rsid w:val="00EA2FD9"/>
    <w:rsid w:val="00EA3F78"/>
    <w:rsid w:val="00EA4106"/>
    <w:rsid w:val="00EA4322"/>
    <w:rsid w:val="00EA4965"/>
    <w:rsid w:val="00EA4ADC"/>
    <w:rsid w:val="00EA5627"/>
    <w:rsid w:val="00EA5DBC"/>
    <w:rsid w:val="00EB0F28"/>
    <w:rsid w:val="00EB1155"/>
    <w:rsid w:val="00EB2411"/>
    <w:rsid w:val="00EB2DEB"/>
    <w:rsid w:val="00EB3303"/>
    <w:rsid w:val="00EB3CEC"/>
    <w:rsid w:val="00EB4759"/>
    <w:rsid w:val="00EB4838"/>
    <w:rsid w:val="00EB6F2F"/>
    <w:rsid w:val="00EB6F3C"/>
    <w:rsid w:val="00EB6FCC"/>
    <w:rsid w:val="00EB748D"/>
    <w:rsid w:val="00EB7562"/>
    <w:rsid w:val="00EC04EF"/>
    <w:rsid w:val="00EC07C7"/>
    <w:rsid w:val="00EC166C"/>
    <w:rsid w:val="00EC1AC0"/>
    <w:rsid w:val="00EC1CCC"/>
    <w:rsid w:val="00EC234C"/>
    <w:rsid w:val="00EC28D5"/>
    <w:rsid w:val="00EC2C74"/>
    <w:rsid w:val="00EC369C"/>
    <w:rsid w:val="00EC4B41"/>
    <w:rsid w:val="00EC4B8B"/>
    <w:rsid w:val="00EC5E70"/>
    <w:rsid w:val="00EC67A4"/>
    <w:rsid w:val="00EC7F70"/>
    <w:rsid w:val="00ED035A"/>
    <w:rsid w:val="00ED0A9B"/>
    <w:rsid w:val="00ED0D65"/>
    <w:rsid w:val="00ED0E19"/>
    <w:rsid w:val="00ED1E4A"/>
    <w:rsid w:val="00ED1EDE"/>
    <w:rsid w:val="00ED3080"/>
    <w:rsid w:val="00ED324E"/>
    <w:rsid w:val="00ED3CF9"/>
    <w:rsid w:val="00ED40DB"/>
    <w:rsid w:val="00ED529B"/>
    <w:rsid w:val="00ED59B8"/>
    <w:rsid w:val="00ED59C9"/>
    <w:rsid w:val="00ED5B69"/>
    <w:rsid w:val="00ED5F1A"/>
    <w:rsid w:val="00ED6127"/>
    <w:rsid w:val="00ED6478"/>
    <w:rsid w:val="00ED6EFE"/>
    <w:rsid w:val="00ED7240"/>
    <w:rsid w:val="00ED75E2"/>
    <w:rsid w:val="00EE098B"/>
    <w:rsid w:val="00EE0FE0"/>
    <w:rsid w:val="00EE1626"/>
    <w:rsid w:val="00EE2755"/>
    <w:rsid w:val="00EE2A5E"/>
    <w:rsid w:val="00EE4C4A"/>
    <w:rsid w:val="00EE5838"/>
    <w:rsid w:val="00EE61AC"/>
    <w:rsid w:val="00EE6E03"/>
    <w:rsid w:val="00EE7442"/>
    <w:rsid w:val="00EE78B8"/>
    <w:rsid w:val="00EF1171"/>
    <w:rsid w:val="00EF15BA"/>
    <w:rsid w:val="00EF2743"/>
    <w:rsid w:val="00EF56F8"/>
    <w:rsid w:val="00EF62CD"/>
    <w:rsid w:val="00EF6BF4"/>
    <w:rsid w:val="00EF6FF5"/>
    <w:rsid w:val="00EF79A9"/>
    <w:rsid w:val="00F000AD"/>
    <w:rsid w:val="00F004F0"/>
    <w:rsid w:val="00F0062B"/>
    <w:rsid w:val="00F01589"/>
    <w:rsid w:val="00F01C1A"/>
    <w:rsid w:val="00F01D20"/>
    <w:rsid w:val="00F030DB"/>
    <w:rsid w:val="00F03F69"/>
    <w:rsid w:val="00F03F75"/>
    <w:rsid w:val="00F04203"/>
    <w:rsid w:val="00F042B1"/>
    <w:rsid w:val="00F0441A"/>
    <w:rsid w:val="00F04E7D"/>
    <w:rsid w:val="00F0507B"/>
    <w:rsid w:val="00F053B8"/>
    <w:rsid w:val="00F0546E"/>
    <w:rsid w:val="00F05A24"/>
    <w:rsid w:val="00F05EDF"/>
    <w:rsid w:val="00F0609B"/>
    <w:rsid w:val="00F06B5F"/>
    <w:rsid w:val="00F074AA"/>
    <w:rsid w:val="00F102D4"/>
    <w:rsid w:val="00F102DE"/>
    <w:rsid w:val="00F10BDB"/>
    <w:rsid w:val="00F10DD1"/>
    <w:rsid w:val="00F11C12"/>
    <w:rsid w:val="00F12789"/>
    <w:rsid w:val="00F1278C"/>
    <w:rsid w:val="00F12D18"/>
    <w:rsid w:val="00F1384D"/>
    <w:rsid w:val="00F13ACE"/>
    <w:rsid w:val="00F13BEC"/>
    <w:rsid w:val="00F13D86"/>
    <w:rsid w:val="00F143B8"/>
    <w:rsid w:val="00F14584"/>
    <w:rsid w:val="00F15185"/>
    <w:rsid w:val="00F15290"/>
    <w:rsid w:val="00F159CE"/>
    <w:rsid w:val="00F1601F"/>
    <w:rsid w:val="00F20022"/>
    <w:rsid w:val="00F20BD7"/>
    <w:rsid w:val="00F21156"/>
    <w:rsid w:val="00F225E9"/>
    <w:rsid w:val="00F22818"/>
    <w:rsid w:val="00F22B8A"/>
    <w:rsid w:val="00F22ED2"/>
    <w:rsid w:val="00F2349B"/>
    <w:rsid w:val="00F235E4"/>
    <w:rsid w:val="00F23987"/>
    <w:rsid w:val="00F2530D"/>
    <w:rsid w:val="00F25611"/>
    <w:rsid w:val="00F25662"/>
    <w:rsid w:val="00F2596F"/>
    <w:rsid w:val="00F25EE8"/>
    <w:rsid w:val="00F262AD"/>
    <w:rsid w:val="00F262F6"/>
    <w:rsid w:val="00F26A0C"/>
    <w:rsid w:val="00F26F05"/>
    <w:rsid w:val="00F27779"/>
    <w:rsid w:val="00F303C9"/>
    <w:rsid w:val="00F309AA"/>
    <w:rsid w:val="00F31027"/>
    <w:rsid w:val="00F313F1"/>
    <w:rsid w:val="00F31855"/>
    <w:rsid w:val="00F319BB"/>
    <w:rsid w:val="00F32274"/>
    <w:rsid w:val="00F32E09"/>
    <w:rsid w:val="00F35F8D"/>
    <w:rsid w:val="00F366DC"/>
    <w:rsid w:val="00F3756F"/>
    <w:rsid w:val="00F40011"/>
    <w:rsid w:val="00F40232"/>
    <w:rsid w:val="00F402C9"/>
    <w:rsid w:val="00F40BCD"/>
    <w:rsid w:val="00F41A41"/>
    <w:rsid w:val="00F433FB"/>
    <w:rsid w:val="00F45B95"/>
    <w:rsid w:val="00F523E3"/>
    <w:rsid w:val="00F52544"/>
    <w:rsid w:val="00F52E88"/>
    <w:rsid w:val="00F5317A"/>
    <w:rsid w:val="00F53379"/>
    <w:rsid w:val="00F54AC4"/>
    <w:rsid w:val="00F54F28"/>
    <w:rsid w:val="00F55CEC"/>
    <w:rsid w:val="00F55D3C"/>
    <w:rsid w:val="00F55D80"/>
    <w:rsid w:val="00F55DD6"/>
    <w:rsid w:val="00F568A7"/>
    <w:rsid w:val="00F57EF2"/>
    <w:rsid w:val="00F6055D"/>
    <w:rsid w:val="00F60A81"/>
    <w:rsid w:val="00F621DC"/>
    <w:rsid w:val="00F6325C"/>
    <w:rsid w:val="00F64C07"/>
    <w:rsid w:val="00F65ADA"/>
    <w:rsid w:val="00F6664D"/>
    <w:rsid w:val="00F6674B"/>
    <w:rsid w:val="00F66EBA"/>
    <w:rsid w:val="00F71028"/>
    <w:rsid w:val="00F71FD2"/>
    <w:rsid w:val="00F722F1"/>
    <w:rsid w:val="00F75BAE"/>
    <w:rsid w:val="00F75BE2"/>
    <w:rsid w:val="00F801E7"/>
    <w:rsid w:val="00F811F2"/>
    <w:rsid w:val="00F81643"/>
    <w:rsid w:val="00F818E2"/>
    <w:rsid w:val="00F818E3"/>
    <w:rsid w:val="00F81DE4"/>
    <w:rsid w:val="00F81E02"/>
    <w:rsid w:val="00F82367"/>
    <w:rsid w:val="00F82405"/>
    <w:rsid w:val="00F83FDF"/>
    <w:rsid w:val="00F841D0"/>
    <w:rsid w:val="00F84A1A"/>
    <w:rsid w:val="00F85051"/>
    <w:rsid w:val="00F8508E"/>
    <w:rsid w:val="00F854FF"/>
    <w:rsid w:val="00F8592F"/>
    <w:rsid w:val="00F87309"/>
    <w:rsid w:val="00F87A62"/>
    <w:rsid w:val="00F91605"/>
    <w:rsid w:val="00F91621"/>
    <w:rsid w:val="00F92CF1"/>
    <w:rsid w:val="00F93EF4"/>
    <w:rsid w:val="00F944CB"/>
    <w:rsid w:val="00F9558F"/>
    <w:rsid w:val="00F9719E"/>
    <w:rsid w:val="00F973A2"/>
    <w:rsid w:val="00F978B6"/>
    <w:rsid w:val="00F9E9CD"/>
    <w:rsid w:val="00FA0396"/>
    <w:rsid w:val="00FA088B"/>
    <w:rsid w:val="00FA0B9B"/>
    <w:rsid w:val="00FA25BF"/>
    <w:rsid w:val="00FA261F"/>
    <w:rsid w:val="00FA2659"/>
    <w:rsid w:val="00FA2AF4"/>
    <w:rsid w:val="00FA3391"/>
    <w:rsid w:val="00FA33D1"/>
    <w:rsid w:val="00FA3ADF"/>
    <w:rsid w:val="00FA3E08"/>
    <w:rsid w:val="00FA44FC"/>
    <w:rsid w:val="00FA46E5"/>
    <w:rsid w:val="00FA4B16"/>
    <w:rsid w:val="00FA5200"/>
    <w:rsid w:val="00FA5301"/>
    <w:rsid w:val="00FA5D30"/>
    <w:rsid w:val="00FA617C"/>
    <w:rsid w:val="00FB0B30"/>
    <w:rsid w:val="00FB1679"/>
    <w:rsid w:val="00FB1D7C"/>
    <w:rsid w:val="00FB2659"/>
    <w:rsid w:val="00FB2CB9"/>
    <w:rsid w:val="00FB3670"/>
    <w:rsid w:val="00FB3813"/>
    <w:rsid w:val="00FB39F2"/>
    <w:rsid w:val="00FB3A9F"/>
    <w:rsid w:val="00FB4528"/>
    <w:rsid w:val="00FB4AF4"/>
    <w:rsid w:val="00FB7BFA"/>
    <w:rsid w:val="00FC0710"/>
    <w:rsid w:val="00FC1236"/>
    <w:rsid w:val="00FC13A5"/>
    <w:rsid w:val="00FC1BF2"/>
    <w:rsid w:val="00FC2040"/>
    <w:rsid w:val="00FC3497"/>
    <w:rsid w:val="00FC34B5"/>
    <w:rsid w:val="00FC359F"/>
    <w:rsid w:val="00FC37D0"/>
    <w:rsid w:val="00FC48BA"/>
    <w:rsid w:val="00FC54C4"/>
    <w:rsid w:val="00FC602E"/>
    <w:rsid w:val="00FD0514"/>
    <w:rsid w:val="00FD061A"/>
    <w:rsid w:val="00FD0E4C"/>
    <w:rsid w:val="00FD18FD"/>
    <w:rsid w:val="00FD295E"/>
    <w:rsid w:val="00FD2D7C"/>
    <w:rsid w:val="00FD2FA2"/>
    <w:rsid w:val="00FD40E9"/>
    <w:rsid w:val="00FD452F"/>
    <w:rsid w:val="00FD4CFC"/>
    <w:rsid w:val="00FD5DB4"/>
    <w:rsid w:val="00FD7128"/>
    <w:rsid w:val="00FD7A86"/>
    <w:rsid w:val="00FD7B16"/>
    <w:rsid w:val="00FE1BE2"/>
    <w:rsid w:val="00FE2AFB"/>
    <w:rsid w:val="00FE317F"/>
    <w:rsid w:val="00FE33FA"/>
    <w:rsid w:val="00FE3879"/>
    <w:rsid w:val="00FE4FDD"/>
    <w:rsid w:val="00FE554B"/>
    <w:rsid w:val="00FE5CFC"/>
    <w:rsid w:val="00FE6247"/>
    <w:rsid w:val="00FE7CCF"/>
    <w:rsid w:val="00FF0A7D"/>
    <w:rsid w:val="00FF1883"/>
    <w:rsid w:val="00FF195D"/>
    <w:rsid w:val="00FF1D80"/>
    <w:rsid w:val="00FF363B"/>
    <w:rsid w:val="00FF4A95"/>
    <w:rsid w:val="00FF50D4"/>
    <w:rsid w:val="00FF597D"/>
    <w:rsid w:val="00FF5CC3"/>
    <w:rsid w:val="00FF5F0E"/>
    <w:rsid w:val="00FF6450"/>
    <w:rsid w:val="00FF64F4"/>
    <w:rsid w:val="00FF67E0"/>
    <w:rsid w:val="00FF6922"/>
    <w:rsid w:val="00FF71F8"/>
    <w:rsid w:val="0135B8DC"/>
    <w:rsid w:val="013EB181"/>
    <w:rsid w:val="01715521"/>
    <w:rsid w:val="019116E5"/>
    <w:rsid w:val="01E45BF9"/>
    <w:rsid w:val="01EC9C53"/>
    <w:rsid w:val="020EAAC4"/>
    <w:rsid w:val="0212AECA"/>
    <w:rsid w:val="021378B0"/>
    <w:rsid w:val="02185170"/>
    <w:rsid w:val="021FAA8D"/>
    <w:rsid w:val="022029E8"/>
    <w:rsid w:val="022622CE"/>
    <w:rsid w:val="0236271E"/>
    <w:rsid w:val="0252FA76"/>
    <w:rsid w:val="02731DC2"/>
    <w:rsid w:val="02B754C3"/>
    <w:rsid w:val="02BA0023"/>
    <w:rsid w:val="02CC51DB"/>
    <w:rsid w:val="02EA6E5F"/>
    <w:rsid w:val="02F3E861"/>
    <w:rsid w:val="02FEC505"/>
    <w:rsid w:val="0302FAC6"/>
    <w:rsid w:val="0315B98C"/>
    <w:rsid w:val="033C999C"/>
    <w:rsid w:val="036FA4B2"/>
    <w:rsid w:val="0404C950"/>
    <w:rsid w:val="043A11F6"/>
    <w:rsid w:val="0441E029"/>
    <w:rsid w:val="0443753E"/>
    <w:rsid w:val="04478B5E"/>
    <w:rsid w:val="044C5567"/>
    <w:rsid w:val="04572DD7"/>
    <w:rsid w:val="045E70DF"/>
    <w:rsid w:val="04699054"/>
    <w:rsid w:val="04A6BCD9"/>
    <w:rsid w:val="04D6A32A"/>
    <w:rsid w:val="04F6CFE6"/>
    <w:rsid w:val="053C8764"/>
    <w:rsid w:val="056636DF"/>
    <w:rsid w:val="056D9BDC"/>
    <w:rsid w:val="056E9B95"/>
    <w:rsid w:val="05D7C0BB"/>
    <w:rsid w:val="05E058CA"/>
    <w:rsid w:val="0607CBA9"/>
    <w:rsid w:val="060E393D"/>
    <w:rsid w:val="064149A0"/>
    <w:rsid w:val="0652FD02"/>
    <w:rsid w:val="066B4628"/>
    <w:rsid w:val="067D4D7E"/>
    <w:rsid w:val="069D1B5F"/>
    <w:rsid w:val="06CAC36E"/>
    <w:rsid w:val="06E48F39"/>
    <w:rsid w:val="06F844B1"/>
    <w:rsid w:val="07269115"/>
    <w:rsid w:val="073A388F"/>
    <w:rsid w:val="0760BA00"/>
    <w:rsid w:val="076A1B15"/>
    <w:rsid w:val="07759BF5"/>
    <w:rsid w:val="0798A650"/>
    <w:rsid w:val="07E1C44A"/>
    <w:rsid w:val="08054A4F"/>
    <w:rsid w:val="08257FDC"/>
    <w:rsid w:val="08A8D202"/>
    <w:rsid w:val="08C5BEBA"/>
    <w:rsid w:val="091CAA8D"/>
    <w:rsid w:val="0953E63E"/>
    <w:rsid w:val="097A2EA2"/>
    <w:rsid w:val="09836FD5"/>
    <w:rsid w:val="099F5DAC"/>
    <w:rsid w:val="09A369DD"/>
    <w:rsid w:val="0A0776D5"/>
    <w:rsid w:val="0A19E9B8"/>
    <w:rsid w:val="0A536BBC"/>
    <w:rsid w:val="0A90C57B"/>
    <w:rsid w:val="0ADEA227"/>
    <w:rsid w:val="0B122AB5"/>
    <w:rsid w:val="0B5568A3"/>
    <w:rsid w:val="0BD0C3D3"/>
    <w:rsid w:val="0BD3D7CB"/>
    <w:rsid w:val="0BE52E92"/>
    <w:rsid w:val="0C6741DF"/>
    <w:rsid w:val="0CA0AFFA"/>
    <w:rsid w:val="0CF851A3"/>
    <w:rsid w:val="0D045F0A"/>
    <w:rsid w:val="0D05D575"/>
    <w:rsid w:val="0D20500D"/>
    <w:rsid w:val="0D329F89"/>
    <w:rsid w:val="0D867AA2"/>
    <w:rsid w:val="0DA2FAD0"/>
    <w:rsid w:val="0DAAECEE"/>
    <w:rsid w:val="0DF5386B"/>
    <w:rsid w:val="0E43878F"/>
    <w:rsid w:val="0E63B8E5"/>
    <w:rsid w:val="0E817162"/>
    <w:rsid w:val="0E90EB6A"/>
    <w:rsid w:val="0E9D4DEA"/>
    <w:rsid w:val="0EBFD556"/>
    <w:rsid w:val="0ED2B124"/>
    <w:rsid w:val="0EF7C8E6"/>
    <w:rsid w:val="0F09A336"/>
    <w:rsid w:val="0F19ACA5"/>
    <w:rsid w:val="0F3196E5"/>
    <w:rsid w:val="0F44A250"/>
    <w:rsid w:val="0F6646B6"/>
    <w:rsid w:val="0F6BD968"/>
    <w:rsid w:val="0F8DEA64"/>
    <w:rsid w:val="0F9F71BF"/>
    <w:rsid w:val="1010C301"/>
    <w:rsid w:val="10131428"/>
    <w:rsid w:val="101C3868"/>
    <w:rsid w:val="10250ADD"/>
    <w:rsid w:val="10399E88"/>
    <w:rsid w:val="10475244"/>
    <w:rsid w:val="106224A0"/>
    <w:rsid w:val="1092DBD0"/>
    <w:rsid w:val="10FFCBA1"/>
    <w:rsid w:val="113F3F97"/>
    <w:rsid w:val="116CAADA"/>
    <w:rsid w:val="1177324B"/>
    <w:rsid w:val="11AF0BC7"/>
    <w:rsid w:val="1217AFFB"/>
    <w:rsid w:val="121D7D3B"/>
    <w:rsid w:val="12413F06"/>
    <w:rsid w:val="12508911"/>
    <w:rsid w:val="1255FC78"/>
    <w:rsid w:val="125C8397"/>
    <w:rsid w:val="12A92D91"/>
    <w:rsid w:val="12CCF111"/>
    <w:rsid w:val="12EDAB54"/>
    <w:rsid w:val="12F4AFA3"/>
    <w:rsid w:val="134BDA1E"/>
    <w:rsid w:val="134FC2CE"/>
    <w:rsid w:val="1376A5EA"/>
    <w:rsid w:val="137D2EDF"/>
    <w:rsid w:val="1380B519"/>
    <w:rsid w:val="13814918"/>
    <w:rsid w:val="139488C2"/>
    <w:rsid w:val="13BAD47C"/>
    <w:rsid w:val="13C02BEE"/>
    <w:rsid w:val="13D64DAD"/>
    <w:rsid w:val="13D92BC2"/>
    <w:rsid w:val="13DB57A4"/>
    <w:rsid w:val="13E9B77B"/>
    <w:rsid w:val="13F093DD"/>
    <w:rsid w:val="14157D39"/>
    <w:rsid w:val="1451733E"/>
    <w:rsid w:val="1477EA72"/>
    <w:rsid w:val="148FBD7E"/>
    <w:rsid w:val="1497005F"/>
    <w:rsid w:val="14B39A75"/>
    <w:rsid w:val="1548A4EA"/>
    <w:rsid w:val="15673C41"/>
    <w:rsid w:val="159604CE"/>
    <w:rsid w:val="15985E32"/>
    <w:rsid w:val="1599FF69"/>
    <w:rsid w:val="15A877BE"/>
    <w:rsid w:val="15AF6B3B"/>
    <w:rsid w:val="15F98CBD"/>
    <w:rsid w:val="1602886D"/>
    <w:rsid w:val="1629FA14"/>
    <w:rsid w:val="162B4DBF"/>
    <w:rsid w:val="16343204"/>
    <w:rsid w:val="16607EAE"/>
    <w:rsid w:val="1678EAF3"/>
    <w:rsid w:val="16BA72DB"/>
    <w:rsid w:val="16CA43F5"/>
    <w:rsid w:val="16DCA8DC"/>
    <w:rsid w:val="1732A30F"/>
    <w:rsid w:val="180AC89E"/>
    <w:rsid w:val="1864B40C"/>
    <w:rsid w:val="18A1BBC9"/>
    <w:rsid w:val="18CB33B9"/>
    <w:rsid w:val="18E64E36"/>
    <w:rsid w:val="18EF36B2"/>
    <w:rsid w:val="18FCFF21"/>
    <w:rsid w:val="192EA149"/>
    <w:rsid w:val="193E6D53"/>
    <w:rsid w:val="193F81D6"/>
    <w:rsid w:val="19629A2E"/>
    <w:rsid w:val="196DB77B"/>
    <w:rsid w:val="19AFA1AB"/>
    <w:rsid w:val="19C09D5D"/>
    <w:rsid w:val="19CF4521"/>
    <w:rsid w:val="19F1462C"/>
    <w:rsid w:val="19F4FA93"/>
    <w:rsid w:val="19FA8AE5"/>
    <w:rsid w:val="1A225656"/>
    <w:rsid w:val="1A2AAA8F"/>
    <w:rsid w:val="1ADD8D7A"/>
    <w:rsid w:val="1AEC1E61"/>
    <w:rsid w:val="1B18A72A"/>
    <w:rsid w:val="1B205DDA"/>
    <w:rsid w:val="1BCB1B49"/>
    <w:rsid w:val="1BFDBD35"/>
    <w:rsid w:val="1C0FAF9C"/>
    <w:rsid w:val="1C57F749"/>
    <w:rsid w:val="1C720613"/>
    <w:rsid w:val="1C8C8AAF"/>
    <w:rsid w:val="1C98C799"/>
    <w:rsid w:val="1CA881AD"/>
    <w:rsid w:val="1CC62969"/>
    <w:rsid w:val="1D1E13E8"/>
    <w:rsid w:val="1D82B2BB"/>
    <w:rsid w:val="1D831B59"/>
    <w:rsid w:val="1DA02897"/>
    <w:rsid w:val="1DB2CBD6"/>
    <w:rsid w:val="1E13418C"/>
    <w:rsid w:val="1EB4B424"/>
    <w:rsid w:val="1ED0194D"/>
    <w:rsid w:val="1EE8E932"/>
    <w:rsid w:val="1EEDDB6F"/>
    <w:rsid w:val="1F10B8D0"/>
    <w:rsid w:val="1F5EE761"/>
    <w:rsid w:val="1F8B53C4"/>
    <w:rsid w:val="1FAB7DAC"/>
    <w:rsid w:val="1FFA1F06"/>
    <w:rsid w:val="20060CB6"/>
    <w:rsid w:val="202C6A2D"/>
    <w:rsid w:val="206FFF9B"/>
    <w:rsid w:val="209A6827"/>
    <w:rsid w:val="209EE6E9"/>
    <w:rsid w:val="20D08C9F"/>
    <w:rsid w:val="20E8344D"/>
    <w:rsid w:val="215951DF"/>
    <w:rsid w:val="219086E0"/>
    <w:rsid w:val="21B7B4AF"/>
    <w:rsid w:val="21C33DAB"/>
    <w:rsid w:val="2240FAF5"/>
    <w:rsid w:val="2241FA70"/>
    <w:rsid w:val="229B787D"/>
    <w:rsid w:val="230D3000"/>
    <w:rsid w:val="234FAA4C"/>
    <w:rsid w:val="23539156"/>
    <w:rsid w:val="235D59FE"/>
    <w:rsid w:val="23ED9802"/>
    <w:rsid w:val="23F334C6"/>
    <w:rsid w:val="23F5440E"/>
    <w:rsid w:val="2407D64F"/>
    <w:rsid w:val="2409918D"/>
    <w:rsid w:val="240C2CED"/>
    <w:rsid w:val="240C388A"/>
    <w:rsid w:val="2419EF3D"/>
    <w:rsid w:val="241ECD31"/>
    <w:rsid w:val="24210D72"/>
    <w:rsid w:val="2424F1DE"/>
    <w:rsid w:val="24580964"/>
    <w:rsid w:val="24596F06"/>
    <w:rsid w:val="2475E23B"/>
    <w:rsid w:val="2482428B"/>
    <w:rsid w:val="24C16DDD"/>
    <w:rsid w:val="24C48DAF"/>
    <w:rsid w:val="24F8C4B1"/>
    <w:rsid w:val="24FBD88B"/>
    <w:rsid w:val="252CA580"/>
    <w:rsid w:val="2544BC81"/>
    <w:rsid w:val="255A4C9F"/>
    <w:rsid w:val="25688E96"/>
    <w:rsid w:val="257F7527"/>
    <w:rsid w:val="2586B86D"/>
    <w:rsid w:val="25D08FAE"/>
    <w:rsid w:val="25DD2728"/>
    <w:rsid w:val="25FE4C9D"/>
    <w:rsid w:val="26074F9B"/>
    <w:rsid w:val="264F8109"/>
    <w:rsid w:val="268E0EAF"/>
    <w:rsid w:val="26DAF824"/>
    <w:rsid w:val="2782A364"/>
    <w:rsid w:val="27866D33"/>
    <w:rsid w:val="27AAD599"/>
    <w:rsid w:val="27C2AA17"/>
    <w:rsid w:val="27E2B85D"/>
    <w:rsid w:val="27FBBD84"/>
    <w:rsid w:val="2832240C"/>
    <w:rsid w:val="284DEB77"/>
    <w:rsid w:val="287EF87F"/>
    <w:rsid w:val="28B0DDCA"/>
    <w:rsid w:val="28E0F091"/>
    <w:rsid w:val="28E38834"/>
    <w:rsid w:val="28FB3B60"/>
    <w:rsid w:val="294EE26F"/>
    <w:rsid w:val="29804BB7"/>
    <w:rsid w:val="2A3111E8"/>
    <w:rsid w:val="2A962723"/>
    <w:rsid w:val="2AF82D48"/>
    <w:rsid w:val="2AF89B11"/>
    <w:rsid w:val="2B1F703F"/>
    <w:rsid w:val="2B2FD45A"/>
    <w:rsid w:val="2B6C88B0"/>
    <w:rsid w:val="2B880020"/>
    <w:rsid w:val="2B947938"/>
    <w:rsid w:val="2B9FE59B"/>
    <w:rsid w:val="2BC3ABD6"/>
    <w:rsid w:val="2BEBF2B3"/>
    <w:rsid w:val="2C2000A5"/>
    <w:rsid w:val="2C2B88F2"/>
    <w:rsid w:val="2C525375"/>
    <w:rsid w:val="2C57A8BE"/>
    <w:rsid w:val="2C5E8863"/>
    <w:rsid w:val="2C6203BA"/>
    <w:rsid w:val="2CB1241A"/>
    <w:rsid w:val="2CB32072"/>
    <w:rsid w:val="2CCA2DA7"/>
    <w:rsid w:val="2CEFF45E"/>
    <w:rsid w:val="2D031B44"/>
    <w:rsid w:val="2D273C71"/>
    <w:rsid w:val="2D82229B"/>
    <w:rsid w:val="2D86416F"/>
    <w:rsid w:val="2D970660"/>
    <w:rsid w:val="2DBFD425"/>
    <w:rsid w:val="2DCEF62B"/>
    <w:rsid w:val="2DD22050"/>
    <w:rsid w:val="2DD9112D"/>
    <w:rsid w:val="2E73FA76"/>
    <w:rsid w:val="2E7781C2"/>
    <w:rsid w:val="2E9FF6BE"/>
    <w:rsid w:val="2EB43FD1"/>
    <w:rsid w:val="2EDBBC40"/>
    <w:rsid w:val="2F22F378"/>
    <w:rsid w:val="2F2BEFC9"/>
    <w:rsid w:val="2F89973C"/>
    <w:rsid w:val="2FD73B1F"/>
    <w:rsid w:val="308E5768"/>
    <w:rsid w:val="30E0CBDF"/>
    <w:rsid w:val="3126F3F0"/>
    <w:rsid w:val="318B8877"/>
    <w:rsid w:val="31A5302A"/>
    <w:rsid w:val="31E538DF"/>
    <w:rsid w:val="31FC0DC1"/>
    <w:rsid w:val="32404BB6"/>
    <w:rsid w:val="32836F86"/>
    <w:rsid w:val="328DB399"/>
    <w:rsid w:val="32A59F32"/>
    <w:rsid w:val="32B10471"/>
    <w:rsid w:val="32BD999D"/>
    <w:rsid w:val="32CFE10B"/>
    <w:rsid w:val="332BDA51"/>
    <w:rsid w:val="342EA932"/>
    <w:rsid w:val="34399EC4"/>
    <w:rsid w:val="343B65E7"/>
    <w:rsid w:val="344AD72A"/>
    <w:rsid w:val="345F42DE"/>
    <w:rsid w:val="346FEF9D"/>
    <w:rsid w:val="34BE1C78"/>
    <w:rsid w:val="34C97752"/>
    <w:rsid w:val="352536E6"/>
    <w:rsid w:val="35373224"/>
    <w:rsid w:val="3544CEB5"/>
    <w:rsid w:val="357B09E4"/>
    <w:rsid w:val="35AE2B5C"/>
    <w:rsid w:val="35D24C9D"/>
    <w:rsid w:val="35DB0AAC"/>
    <w:rsid w:val="36072922"/>
    <w:rsid w:val="363C42B4"/>
    <w:rsid w:val="365F96FF"/>
    <w:rsid w:val="36824CCD"/>
    <w:rsid w:val="36954F7A"/>
    <w:rsid w:val="36B1052F"/>
    <w:rsid w:val="36D77F8E"/>
    <w:rsid w:val="36D8419B"/>
    <w:rsid w:val="36E7C90F"/>
    <w:rsid w:val="3720FCEE"/>
    <w:rsid w:val="37418BCB"/>
    <w:rsid w:val="37819E6C"/>
    <w:rsid w:val="3792B1B2"/>
    <w:rsid w:val="37AB8F4D"/>
    <w:rsid w:val="37B8C261"/>
    <w:rsid w:val="37BEE2FA"/>
    <w:rsid w:val="37CE7EAB"/>
    <w:rsid w:val="37D33F79"/>
    <w:rsid w:val="382F0E36"/>
    <w:rsid w:val="383F55AB"/>
    <w:rsid w:val="38479D72"/>
    <w:rsid w:val="38A444F0"/>
    <w:rsid w:val="38CCD36B"/>
    <w:rsid w:val="38DF3EE9"/>
    <w:rsid w:val="38E7D35A"/>
    <w:rsid w:val="38EB3ABF"/>
    <w:rsid w:val="3919C70A"/>
    <w:rsid w:val="3995EEA8"/>
    <w:rsid w:val="39DEB9BA"/>
    <w:rsid w:val="39E0E9DE"/>
    <w:rsid w:val="3A65EC27"/>
    <w:rsid w:val="3A96D599"/>
    <w:rsid w:val="3AF5D237"/>
    <w:rsid w:val="3B1803F5"/>
    <w:rsid w:val="3B2A2F8A"/>
    <w:rsid w:val="3B49AF04"/>
    <w:rsid w:val="3B676403"/>
    <w:rsid w:val="3B90D715"/>
    <w:rsid w:val="3BD59076"/>
    <w:rsid w:val="3C400B0B"/>
    <w:rsid w:val="3C6BF443"/>
    <w:rsid w:val="3C76DFAA"/>
    <w:rsid w:val="3CB0E23E"/>
    <w:rsid w:val="3CC0DD2B"/>
    <w:rsid w:val="3CC3684D"/>
    <w:rsid w:val="3CCA85ED"/>
    <w:rsid w:val="3CED2653"/>
    <w:rsid w:val="3CFC9806"/>
    <w:rsid w:val="3D334EBF"/>
    <w:rsid w:val="3D83F033"/>
    <w:rsid w:val="3D9F4B6D"/>
    <w:rsid w:val="3E0ABF7E"/>
    <w:rsid w:val="3E7F37B7"/>
    <w:rsid w:val="3E8BC88B"/>
    <w:rsid w:val="3EDC80AC"/>
    <w:rsid w:val="3EE82D96"/>
    <w:rsid w:val="3EFFFD21"/>
    <w:rsid w:val="3F75A783"/>
    <w:rsid w:val="3F934F33"/>
    <w:rsid w:val="3FB1B72F"/>
    <w:rsid w:val="3FBA9437"/>
    <w:rsid w:val="3FEAF74C"/>
    <w:rsid w:val="40689182"/>
    <w:rsid w:val="4078227D"/>
    <w:rsid w:val="40AA6D89"/>
    <w:rsid w:val="40E812B1"/>
    <w:rsid w:val="40F569E3"/>
    <w:rsid w:val="40F8B443"/>
    <w:rsid w:val="4133382E"/>
    <w:rsid w:val="4142C27B"/>
    <w:rsid w:val="4180AD83"/>
    <w:rsid w:val="41A79E33"/>
    <w:rsid w:val="41BA510C"/>
    <w:rsid w:val="41CE4F76"/>
    <w:rsid w:val="4202DB4C"/>
    <w:rsid w:val="420F657C"/>
    <w:rsid w:val="421F76AC"/>
    <w:rsid w:val="423C7B5A"/>
    <w:rsid w:val="42AB1E93"/>
    <w:rsid w:val="42DB4DF4"/>
    <w:rsid w:val="42DFC1E7"/>
    <w:rsid w:val="42E24BB1"/>
    <w:rsid w:val="4348DE59"/>
    <w:rsid w:val="434C850E"/>
    <w:rsid w:val="43706E45"/>
    <w:rsid w:val="43A6A5AC"/>
    <w:rsid w:val="43C07776"/>
    <w:rsid w:val="449FB3AB"/>
    <w:rsid w:val="44C9F3AD"/>
    <w:rsid w:val="453502F4"/>
    <w:rsid w:val="45C5CD5B"/>
    <w:rsid w:val="45CF54B1"/>
    <w:rsid w:val="464253B3"/>
    <w:rsid w:val="46594F00"/>
    <w:rsid w:val="46A3C14A"/>
    <w:rsid w:val="46C02701"/>
    <w:rsid w:val="46D0D4AD"/>
    <w:rsid w:val="46DAA7D5"/>
    <w:rsid w:val="4776F614"/>
    <w:rsid w:val="479D72AE"/>
    <w:rsid w:val="47BC9F1B"/>
    <w:rsid w:val="47CA8FF8"/>
    <w:rsid w:val="47DF6229"/>
    <w:rsid w:val="47E6F7B6"/>
    <w:rsid w:val="48021359"/>
    <w:rsid w:val="4837CE57"/>
    <w:rsid w:val="48ECF1E7"/>
    <w:rsid w:val="4973E2A2"/>
    <w:rsid w:val="49942F1D"/>
    <w:rsid w:val="49F8F89C"/>
    <w:rsid w:val="4A10917A"/>
    <w:rsid w:val="4A6A0801"/>
    <w:rsid w:val="4AD284E0"/>
    <w:rsid w:val="4AE9E2D3"/>
    <w:rsid w:val="4AF8E260"/>
    <w:rsid w:val="4B4FDD73"/>
    <w:rsid w:val="4B627A31"/>
    <w:rsid w:val="4B7CCD07"/>
    <w:rsid w:val="4B9AD39A"/>
    <w:rsid w:val="4BA666D4"/>
    <w:rsid w:val="4BAF376F"/>
    <w:rsid w:val="4BD35AC2"/>
    <w:rsid w:val="4BDA00F9"/>
    <w:rsid w:val="4BEEED75"/>
    <w:rsid w:val="4BF4A93B"/>
    <w:rsid w:val="4C3DA253"/>
    <w:rsid w:val="4C6C74F1"/>
    <w:rsid w:val="4C7E8FA9"/>
    <w:rsid w:val="4D00E11F"/>
    <w:rsid w:val="4D073907"/>
    <w:rsid w:val="4D49643F"/>
    <w:rsid w:val="4D6230D9"/>
    <w:rsid w:val="4D747451"/>
    <w:rsid w:val="4D856C7B"/>
    <w:rsid w:val="4DB03216"/>
    <w:rsid w:val="4DC9367D"/>
    <w:rsid w:val="4DD13291"/>
    <w:rsid w:val="4DFE5563"/>
    <w:rsid w:val="4E18ED38"/>
    <w:rsid w:val="4E72FF49"/>
    <w:rsid w:val="4EB432FB"/>
    <w:rsid w:val="4EEA9659"/>
    <w:rsid w:val="4F52F9C2"/>
    <w:rsid w:val="4F76068F"/>
    <w:rsid w:val="4FD866F1"/>
    <w:rsid w:val="4FDD57FC"/>
    <w:rsid w:val="4FF83D00"/>
    <w:rsid w:val="506766DD"/>
    <w:rsid w:val="5077B01A"/>
    <w:rsid w:val="50872F04"/>
    <w:rsid w:val="50A1E885"/>
    <w:rsid w:val="5126EB02"/>
    <w:rsid w:val="514EC4BC"/>
    <w:rsid w:val="5163E82B"/>
    <w:rsid w:val="51B0F5B1"/>
    <w:rsid w:val="51CB9813"/>
    <w:rsid w:val="51D92C71"/>
    <w:rsid w:val="521E7142"/>
    <w:rsid w:val="52B90A63"/>
    <w:rsid w:val="52D07A28"/>
    <w:rsid w:val="531A0714"/>
    <w:rsid w:val="5332EE83"/>
    <w:rsid w:val="53413512"/>
    <w:rsid w:val="535B0E91"/>
    <w:rsid w:val="537548EC"/>
    <w:rsid w:val="5388F364"/>
    <w:rsid w:val="53A57761"/>
    <w:rsid w:val="53ACE9F6"/>
    <w:rsid w:val="53FE4B81"/>
    <w:rsid w:val="5405B80B"/>
    <w:rsid w:val="54568539"/>
    <w:rsid w:val="54811E0B"/>
    <w:rsid w:val="54C81AC5"/>
    <w:rsid w:val="54CF1F2C"/>
    <w:rsid w:val="54D28354"/>
    <w:rsid w:val="5507ECE6"/>
    <w:rsid w:val="55D4868B"/>
    <w:rsid w:val="55E859AC"/>
    <w:rsid w:val="56282698"/>
    <w:rsid w:val="56290EA4"/>
    <w:rsid w:val="56468524"/>
    <w:rsid w:val="5650C7D3"/>
    <w:rsid w:val="568326D4"/>
    <w:rsid w:val="568EB849"/>
    <w:rsid w:val="569C4210"/>
    <w:rsid w:val="56C0BBDC"/>
    <w:rsid w:val="570D9E9C"/>
    <w:rsid w:val="5737983B"/>
    <w:rsid w:val="5775AF01"/>
    <w:rsid w:val="57BC7181"/>
    <w:rsid w:val="5825DCDC"/>
    <w:rsid w:val="58419FAE"/>
    <w:rsid w:val="5861BA46"/>
    <w:rsid w:val="58880D40"/>
    <w:rsid w:val="588B7999"/>
    <w:rsid w:val="588C344C"/>
    <w:rsid w:val="58BE56F2"/>
    <w:rsid w:val="58D25D3F"/>
    <w:rsid w:val="58D61176"/>
    <w:rsid w:val="59000B8B"/>
    <w:rsid w:val="591B0059"/>
    <w:rsid w:val="59B84720"/>
    <w:rsid w:val="59CD8E7D"/>
    <w:rsid w:val="5A23D145"/>
    <w:rsid w:val="5A242EE6"/>
    <w:rsid w:val="5A4B21EE"/>
    <w:rsid w:val="5A8C3896"/>
    <w:rsid w:val="5A9BBA17"/>
    <w:rsid w:val="5B4168EB"/>
    <w:rsid w:val="5B5701D4"/>
    <w:rsid w:val="5B88FBA0"/>
    <w:rsid w:val="5BA8E313"/>
    <w:rsid w:val="5BBBF44F"/>
    <w:rsid w:val="5BFB87FE"/>
    <w:rsid w:val="5C062D49"/>
    <w:rsid w:val="5C20D817"/>
    <w:rsid w:val="5C21B5CB"/>
    <w:rsid w:val="5C4DE190"/>
    <w:rsid w:val="5C5238AE"/>
    <w:rsid w:val="5C5AAC4A"/>
    <w:rsid w:val="5C66AA41"/>
    <w:rsid w:val="5D61C58A"/>
    <w:rsid w:val="5D85E643"/>
    <w:rsid w:val="5D93447B"/>
    <w:rsid w:val="5D9626B8"/>
    <w:rsid w:val="5DEE441F"/>
    <w:rsid w:val="5E315B3F"/>
    <w:rsid w:val="5E5A5935"/>
    <w:rsid w:val="5E5E0214"/>
    <w:rsid w:val="5EFAF1DA"/>
    <w:rsid w:val="5EFFB4E6"/>
    <w:rsid w:val="5F34D1EE"/>
    <w:rsid w:val="5F3BB5DB"/>
    <w:rsid w:val="5F5150AD"/>
    <w:rsid w:val="5F66676D"/>
    <w:rsid w:val="5F890BF9"/>
    <w:rsid w:val="5FB3C025"/>
    <w:rsid w:val="5FC31A92"/>
    <w:rsid w:val="5FDAF5D8"/>
    <w:rsid w:val="5FE39265"/>
    <w:rsid w:val="5FEA5187"/>
    <w:rsid w:val="5FFB0FBF"/>
    <w:rsid w:val="601A6BAE"/>
    <w:rsid w:val="604F6523"/>
    <w:rsid w:val="605A2CCE"/>
    <w:rsid w:val="6081F5CB"/>
    <w:rsid w:val="608B1B50"/>
    <w:rsid w:val="608BDC8D"/>
    <w:rsid w:val="6090440F"/>
    <w:rsid w:val="60FEA5EE"/>
    <w:rsid w:val="61B5A518"/>
    <w:rsid w:val="61B61036"/>
    <w:rsid w:val="62404100"/>
    <w:rsid w:val="62A1613C"/>
    <w:rsid w:val="62A6BED9"/>
    <w:rsid w:val="62B88414"/>
    <w:rsid w:val="62BB3E60"/>
    <w:rsid w:val="62BC52BB"/>
    <w:rsid w:val="62F83D58"/>
    <w:rsid w:val="62FB7451"/>
    <w:rsid w:val="6330BD78"/>
    <w:rsid w:val="63328520"/>
    <w:rsid w:val="6347C231"/>
    <w:rsid w:val="634E1B1C"/>
    <w:rsid w:val="6380F525"/>
    <w:rsid w:val="63A3D6A4"/>
    <w:rsid w:val="63A62A9C"/>
    <w:rsid w:val="63DE4454"/>
    <w:rsid w:val="6460E53C"/>
    <w:rsid w:val="646BF06D"/>
    <w:rsid w:val="6497001A"/>
    <w:rsid w:val="64AD3C48"/>
    <w:rsid w:val="64C39EB2"/>
    <w:rsid w:val="64C75020"/>
    <w:rsid w:val="64CE01AF"/>
    <w:rsid w:val="6531ED48"/>
    <w:rsid w:val="6567C89E"/>
    <w:rsid w:val="6585A972"/>
    <w:rsid w:val="65969D26"/>
    <w:rsid w:val="6597A7D5"/>
    <w:rsid w:val="65DA4A72"/>
    <w:rsid w:val="65E643E4"/>
    <w:rsid w:val="65ECF83B"/>
    <w:rsid w:val="6608F3CB"/>
    <w:rsid w:val="6616F7E8"/>
    <w:rsid w:val="661E804D"/>
    <w:rsid w:val="661FC296"/>
    <w:rsid w:val="66594BDE"/>
    <w:rsid w:val="667CA976"/>
    <w:rsid w:val="6764F9EB"/>
    <w:rsid w:val="679327AE"/>
    <w:rsid w:val="67B7AF00"/>
    <w:rsid w:val="67D17226"/>
    <w:rsid w:val="67F33529"/>
    <w:rsid w:val="68336DD3"/>
    <w:rsid w:val="6841DDE9"/>
    <w:rsid w:val="684291AB"/>
    <w:rsid w:val="686A1265"/>
    <w:rsid w:val="6870B9BD"/>
    <w:rsid w:val="6871A2F8"/>
    <w:rsid w:val="6881AA5A"/>
    <w:rsid w:val="68C32847"/>
    <w:rsid w:val="68CA3761"/>
    <w:rsid w:val="68D3CD0A"/>
    <w:rsid w:val="68DE79EC"/>
    <w:rsid w:val="68E8E8D1"/>
    <w:rsid w:val="68EA70BA"/>
    <w:rsid w:val="6940D94A"/>
    <w:rsid w:val="6998CD80"/>
    <w:rsid w:val="69A7F2DB"/>
    <w:rsid w:val="69A97381"/>
    <w:rsid w:val="69FAE9CB"/>
    <w:rsid w:val="6A10760C"/>
    <w:rsid w:val="6A1770CE"/>
    <w:rsid w:val="6A1CA37A"/>
    <w:rsid w:val="6ADC62DE"/>
    <w:rsid w:val="6B9379B7"/>
    <w:rsid w:val="6BC0E4D5"/>
    <w:rsid w:val="6BC12E3C"/>
    <w:rsid w:val="6BC92152"/>
    <w:rsid w:val="6BF0E5C4"/>
    <w:rsid w:val="6C3D38D3"/>
    <w:rsid w:val="6C446C92"/>
    <w:rsid w:val="6C49989A"/>
    <w:rsid w:val="6C58320F"/>
    <w:rsid w:val="6C7F8587"/>
    <w:rsid w:val="6C850CDD"/>
    <w:rsid w:val="6D2300AA"/>
    <w:rsid w:val="6D25DB4A"/>
    <w:rsid w:val="6DC182A1"/>
    <w:rsid w:val="6DC4EFE9"/>
    <w:rsid w:val="6DCAD2B9"/>
    <w:rsid w:val="6E173CF0"/>
    <w:rsid w:val="6E513043"/>
    <w:rsid w:val="6E5985FF"/>
    <w:rsid w:val="6E7D0351"/>
    <w:rsid w:val="6E876C8E"/>
    <w:rsid w:val="6E888E71"/>
    <w:rsid w:val="6E9EDD27"/>
    <w:rsid w:val="6F035483"/>
    <w:rsid w:val="6F82D180"/>
    <w:rsid w:val="6F93B732"/>
    <w:rsid w:val="6FE9F54B"/>
    <w:rsid w:val="6FF7044F"/>
    <w:rsid w:val="700C3174"/>
    <w:rsid w:val="70130BA2"/>
    <w:rsid w:val="70336584"/>
    <w:rsid w:val="70912D49"/>
    <w:rsid w:val="709FA600"/>
    <w:rsid w:val="7161223F"/>
    <w:rsid w:val="716F31B5"/>
    <w:rsid w:val="71708A53"/>
    <w:rsid w:val="717B91A6"/>
    <w:rsid w:val="71CF9B38"/>
    <w:rsid w:val="71CFCF73"/>
    <w:rsid w:val="7217E9C9"/>
    <w:rsid w:val="72553639"/>
    <w:rsid w:val="7286A315"/>
    <w:rsid w:val="72928C4B"/>
    <w:rsid w:val="729C3A6F"/>
    <w:rsid w:val="72C597A6"/>
    <w:rsid w:val="72E6EF19"/>
    <w:rsid w:val="7305F993"/>
    <w:rsid w:val="735F0730"/>
    <w:rsid w:val="735FE6D2"/>
    <w:rsid w:val="7403D64F"/>
    <w:rsid w:val="741C190B"/>
    <w:rsid w:val="742955C9"/>
    <w:rsid w:val="7439EA00"/>
    <w:rsid w:val="746EA8CA"/>
    <w:rsid w:val="74E2D5D4"/>
    <w:rsid w:val="74F6802C"/>
    <w:rsid w:val="75150A8B"/>
    <w:rsid w:val="75401D4D"/>
    <w:rsid w:val="757E6091"/>
    <w:rsid w:val="7581E135"/>
    <w:rsid w:val="759CD06A"/>
    <w:rsid w:val="75AAE647"/>
    <w:rsid w:val="75E8580A"/>
    <w:rsid w:val="75E912E3"/>
    <w:rsid w:val="7622B27C"/>
    <w:rsid w:val="76398112"/>
    <w:rsid w:val="767A7EE0"/>
    <w:rsid w:val="768EA450"/>
    <w:rsid w:val="76981CA3"/>
    <w:rsid w:val="76FFAFFE"/>
    <w:rsid w:val="774FB530"/>
    <w:rsid w:val="77A10427"/>
    <w:rsid w:val="77D1FE5A"/>
    <w:rsid w:val="7823341A"/>
    <w:rsid w:val="7826E459"/>
    <w:rsid w:val="78778085"/>
    <w:rsid w:val="7878586E"/>
    <w:rsid w:val="791C1057"/>
    <w:rsid w:val="7979E2BC"/>
    <w:rsid w:val="799349B6"/>
    <w:rsid w:val="79A25131"/>
    <w:rsid w:val="79BEB43A"/>
    <w:rsid w:val="79CAA392"/>
    <w:rsid w:val="79D12E72"/>
    <w:rsid w:val="7AA47FB9"/>
    <w:rsid w:val="7AB7B128"/>
    <w:rsid w:val="7AD0858E"/>
    <w:rsid w:val="7AF02C45"/>
    <w:rsid w:val="7B0A5C2A"/>
    <w:rsid w:val="7B22938E"/>
    <w:rsid w:val="7B61D61B"/>
    <w:rsid w:val="7B6E9679"/>
    <w:rsid w:val="7B74D69F"/>
    <w:rsid w:val="7BAB3B00"/>
    <w:rsid w:val="7C1EFC94"/>
    <w:rsid w:val="7C49AA92"/>
    <w:rsid w:val="7C5126A5"/>
    <w:rsid w:val="7C8C9791"/>
    <w:rsid w:val="7CAA9448"/>
    <w:rsid w:val="7CD766B6"/>
    <w:rsid w:val="7D4F46AC"/>
    <w:rsid w:val="7D5BA88B"/>
    <w:rsid w:val="7DA773BC"/>
    <w:rsid w:val="7DBA955F"/>
    <w:rsid w:val="7DC562C2"/>
    <w:rsid w:val="7DEBC5B0"/>
    <w:rsid w:val="7DEBF64F"/>
    <w:rsid w:val="7DFBCE4D"/>
    <w:rsid w:val="7E3177D9"/>
    <w:rsid w:val="7E9D7742"/>
    <w:rsid w:val="7EB9FC19"/>
    <w:rsid w:val="7EE84300"/>
    <w:rsid w:val="7F39B078"/>
    <w:rsid w:val="7F3FC6D2"/>
    <w:rsid w:val="7FEE27E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945CB9"/>
  <w15:chartTrackingRefBased/>
  <w15:docId w15:val="{8aea70ac-be56-4686-9bc0-098c3f8a850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66D76"/>
    <w:pPr>
      <w:keepNext/>
      <w:keepLines/>
      <w:spacing w:before="240" w:after="0"/>
      <w:outlineLvl w:val="0"/>
    </w:pPr>
    <w:rPr>
      <w:rFonts w:asciiTheme="majorHAnsi" w:hAnsiTheme="majorHAnsi"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66D76"/>
    <w:pPr>
      <w:keepNext/>
      <w:keepLines/>
      <w:spacing w:before="40" w:after="0"/>
      <w:outlineLvl w:val="1"/>
    </w:pPr>
    <w:rPr>
      <w:rFonts w:asciiTheme="majorHAnsi" w:hAnsiTheme="majorHAnsi"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66D76"/>
    <w:pPr>
      <w:keepNext/>
      <w:keepLines/>
      <w:spacing w:before="40" w:after="0"/>
      <w:outlineLvl w:val="2"/>
    </w:pPr>
    <w:rPr>
      <w:rFonts w:asciiTheme="majorHAnsi" w:hAnsiTheme="majorHAnsi" w:eastAsiaTheme="majorEastAsia"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DA1B6F"/>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B1503"/>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656516"/>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656516"/>
    <w:rPr>
      <w:rFonts w:asciiTheme="majorHAnsi" w:hAnsiTheme="majorHAnsi" w:eastAsiaTheme="majorEastAsia" w:cstheme="majorBidi"/>
      <w:spacing w:val="-10"/>
      <w:kern w:val="28"/>
      <w:sz w:val="56"/>
      <w:szCs w:val="56"/>
    </w:rPr>
  </w:style>
  <w:style w:type="paragraph" w:styleId="BalloonText">
    <w:name w:val="Balloon Text"/>
    <w:basedOn w:val="Normal"/>
    <w:link w:val="BalloonTextChar"/>
    <w:uiPriority w:val="99"/>
    <w:semiHidden/>
    <w:unhideWhenUsed/>
    <w:rsid w:val="00BC47F9"/>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C47F9"/>
    <w:rPr>
      <w:rFonts w:ascii="Segoe UI" w:hAnsi="Segoe UI" w:cs="Segoe UI"/>
      <w:sz w:val="18"/>
      <w:szCs w:val="18"/>
    </w:rPr>
  </w:style>
  <w:style w:type="character" w:styleId="Heading1Char" w:customStyle="1">
    <w:name w:val="Heading 1 Char"/>
    <w:basedOn w:val="DefaultParagraphFont"/>
    <w:link w:val="Heading1"/>
    <w:uiPriority w:val="9"/>
    <w:rsid w:val="00C66D76"/>
    <w:rPr>
      <w:rFonts w:asciiTheme="majorHAnsi" w:hAnsiTheme="majorHAnsi" w:eastAsiaTheme="majorEastAsia" w:cstheme="majorBidi"/>
      <w:b/>
      <w:color w:val="2F5496" w:themeColor="accent1" w:themeShade="BF"/>
      <w:sz w:val="32"/>
      <w:szCs w:val="32"/>
    </w:rPr>
  </w:style>
  <w:style w:type="paragraph" w:styleId="TOCHeading">
    <w:name w:val="TOC Heading"/>
    <w:basedOn w:val="Heading1"/>
    <w:next w:val="Normal"/>
    <w:uiPriority w:val="39"/>
    <w:unhideWhenUsed/>
    <w:qFormat/>
    <w:rsid w:val="00C724A1"/>
    <w:pPr>
      <w:outlineLvl w:val="9"/>
    </w:pPr>
  </w:style>
  <w:style w:type="paragraph" w:styleId="TOC1">
    <w:name w:val="toc 1"/>
    <w:basedOn w:val="Normal"/>
    <w:next w:val="Normal"/>
    <w:autoRedefine/>
    <w:uiPriority w:val="39"/>
    <w:unhideWhenUsed/>
    <w:rsid w:val="00707617"/>
    <w:pPr>
      <w:tabs>
        <w:tab w:val="right" w:leader="dot" w:pos="9350"/>
      </w:tabs>
      <w:spacing w:after="100"/>
    </w:pPr>
  </w:style>
  <w:style w:type="character" w:styleId="Hyperlink">
    <w:name w:val="Hyperlink"/>
    <w:basedOn w:val="DefaultParagraphFont"/>
    <w:uiPriority w:val="99"/>
    <w:unhideWhenUsed/>
    <w:rsid w:val="00C724A1"/>
    <w:rPr>
      <w:color w:val="0563C1" w:themeColor="hyperlink"/>
      <w:u w:val="single"/>
    </w:rPr>
  </w:style>
  <w:style w:type="character" w:styleId="Heading2Char" w:customStyle="1">
    <w:name w:val="Heading 2 Char"/>
    <w:basedOn w:val="DefaultParagraphFont"/>
    <w:link w:val="Heading2"/>
    <w:uiPriority w:val="9"/>
    <w:rsid w:val="00C66D76"/>
    <w:rPr>
      <w:rFonts w:asciiTheme="majorHAnsi" w:hAnsiTheme="majorHAnsi" w:eastAsiaTheme="majorEastAsia" w:cstheme="majorBidi"/>
      <w:b/>
      <w:color w:val="2F5496" w:themeColor="accent1" w:themeShade="BF"/>
      <w:sz w:val="26"/>
      <w:szCs w:val="26"/>
    </w:rPr>
  </w:style>
  <w:style w:type="paragraph" w:styleId="TOC2">
    <w:name w:val="toc 2"/>
    <w:basedOn w:val="Normal"/>
    <w:next w:val="Normal"/>
    <w:autoRedefine/>
    <w:uiPriority w:val="39"/>
    <w:unhideWhenUsed/>
    <w:rsid w:val="00BD367F"/>
    <w:pPr>
      <w:spacing w:after="100"/>
      <w:ind w:left="220"/>
    </w:pPr>
  </w:style>
  <w:style w:type="character" w:styleId="Heading3Char" w:customStyle="1">
    <w:name w:val="Heading 3 Char"/>
    <w:basedOn w:val="DefaultParagraphFont"/>
    <w:link w:val="Heading3"/>
    <w:uiPriority w:val="9"/>
    <w:rsid w:val="00C66D76"/>
    <w:rPr>
      <w:rFonts w:asciiTheme="majorHAnsi" w:hAnsiTheme="majorHAnsi" w:eastAsiaTheme="majorEastAsia" w:cstheme="majorBidi"/>
      <w:b/>
      <w:color w:val="1F3763" w:themeColor="accent1" w:themeShade="7F"/>
      <w:sz w:val="24"/>
      <w:szCs w:val="24"/>
    </w:rPr>
  </w:style>
  <w:style w:type="character" w:styleId="Heading4Char" w:customStyle="1">
    <w:name w:val="Heading 4 Char"/>
    <w:basedOn w:val="DefaultParagraphFont"/>
    <w:link w:val="Heading4"/>
    <w:uiPriority w:val="9"/>
    <w:rsid w:val="00DA1B6F"/>
    <w:rPr>
      <w:rFonts w:asciiTheme="majorHAnsi" w:hAnsiTheme="majorHAnsi" w:eastAsiaTheme="majorEastAsia" w:cstheme="majorBidi"/>
      <w:i/>
      <w:iCs/>
      <w:color w:val="2F5496" w:themeColor="accent1" w:themeShade="BF"/>
    </w:rPr>
  </w:style>
  <w:style w:type="table" w:styleId="TableGrid">
    <w:name w:val="Table Grid"/>
    <w:basedOn w:val="TableNormal"/>
    <w:uiPriority w:val="39"/>
    <w:rsid w:val="009A7B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8E60FD"/>
    <w:pPr>
      <w:ind w:left="720"/>
      <w:contextualSpacing/>
    </w:pPr>
  </w:style>
  <w:style w:type="character" w:styleId="UnresolvedMention">
    <w:name w:val="Unresolved Mention"/>
    <w:basedOn w:val="DefaultParagraphFont"/>
    <w:uiPriority w:val="99"/>
    <w:semiHidden/>
    <w:unhideWhenUsed/>
    <w:rsid w:val="006E2AFF"/>
    <w:rPr>
      <w:color w:val="605E5C"/>
      <w:shd w:val="clear" w:color="auto" w:fill="E1DFDD"/>
    </w:rPr>
  </w:style>
  <w:style w:type="character" w:styleId="FollowedHyperlink">
    <w:name w:val="FollowedHyperlink"/>
    <w:basedOn w:val="DefaultParagraphFont"/>
    <w:uiPriority w:val="99"/>
    <w:semiHidden/>
    <w:unhideWhenUsed/>
    <w:rsid w:val="00053C45"/>
    <w:rPr>
      <w:color w:val="954F72" w:themeColor="followedHyperlink"/>
      <w:u w:val="single"/>
    </w:rPr>
  </w:style>
  <w:style w:type="paragraph" w:styleId="TOC3">
    <w:name w:val="toc 3"/>
    <w:basedOn w:val="Normal"/>
    <w:next w:val="Normal"/>
    <w:autoRedefine/>
    <w:uiPriority w:val="39"/>
    <w:unhideWhenUsed/>
    <w:rsid w:val="00DC36C4"/>
    <w:pPr>
      <w:spacing w:after="100"/>
      <w:ind w:left="440"/>
    </w:pPr>
  </w:style>
  <w:style w:type="character" w:styleId="Heading5Char" w:customStyle="1">
    <w:name w:val="Heading 5 Char"/>
    <w:basedOn w:val="DefaultParagraphFont"/>
    <w:link w:val="Heading5"/>
    <w:uiPriority w:val="9"/>
    <w:rsid w:val="001B1503"/>
    <w:rPr>
      <w:rFonts w:asciiTheme="majorHAnsi" w:hAnsiTheme="majorHAnsi" w:eastAsiaTheme="majorEastAsia" w:cstheme="majorBidi"/>
      <w:color w:val="2F5496" w:themeColor="accent1" w:themeShade="BF"/>
    </w:rPr>
  </w:style>
  <w:style w:type="character" w:styleId="CommentReference">
    <w:name w:val="annotation reference"/>
    <w:basedOn w:val="DefaultParagraphFont"/>
    <w:uiPriority w:val="99"/>
    <w:semiHidden/>
    <w:unhideWhenUsed/>
    <w:rsid w:val="00C212BB"/>
    <w:rPr>
      <w:sz w:val="16"/>
      <w:szCs w:val="16"/>
    </w:rPr>
  </w:style>
  <w:style w:type="paragraph" w:styleId="CommentText">
    <w:name w:val="annotation text"/>
    <w:basedOn w:val="Normal"/>
    <w:link w:val="CommentTextChar"/>
    <w:uiPriority w:val="99"/>
    <w:semiHidden/>
    <w:unhideWhenUsed/>
    <w:rsid w:val="00C212BB"/>
    <w:pPr>
      <w:spacing w:line="240" w:lineRule="auto"/>
    </w:pPr>
    <w:rPr>
      <w:sz w:val="20"/>
      <w:szCs w:val="20"/>
    </w:rPr>
  </w:style>
  <w:style w:type="character" w:styleId="CommentTextChar" w:customStyle="1">
    <w:name w:val="Comment Text Char"/>
    <w:basedOn w:val="DefaultParagraphFont"/>
    <w:link w:val="CommentText"/>
    <w:uiPriority w:val="99"/>
    <w:semiHidden/>
    <w:rsid w:val="00C212BB"/>
    <w:rPr>
      <w:sz w:val="20"/>
      <w:szCs w:val="20"/>
    </w:rPr>
  </w:style>
  <w:style w:type="paragraph" w:styleId="CommentSubject">
    <w:name w:val="annotation subject"/>
    <w:basedOn w:val="CommentText"/>
    <w:next w:val="CommentText"/>
    <w:link w:val="CommentSubjectChar"/>
    <w:uiPriority w:val="99"/>
    <w:semiHidden/>
    <w:unhideWhenUsed/>
    <w:rsid w:val="00C212BB"/>
    <w:rPr>
      <w:b/>
      <w:bCs/>
    </w:rPr>
  </w:style>
  <w:style w:type="character" w:styleId="CommentSubjectChar" w:customStyle="1">
    <w:name w:val="Comment Subject Char"/>
    <w:basedOn w:val="CommentTextChar"/>
    <w:link w:val="CommentSubject"/>
    <w:uiPriority w:val="99"/>
    <w:semiHidden/>
    <w:rsid w:val="00C212BB"/>
    <w:rPr>
      <w:b/>
      <w:bCs/>
      <w:sz w:val="20"/>
      <w:szCs w:val="20"/>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Revision">
    <w:name w:val="Revision"/>
    <w:hidden/>
    <w:uiPriority w:val="99"/>
    <w:semiHidden/>
    <w:rsid w:val="00836E45"/>
    <w:pPr>
      <w:spacing w:after="0" w:line="240" w:lineRule="auto"/>
    </w:pPr>
  </w:style>
  <w:style w:type="paragraph" w:styleId="NoSpacing">
    <w:name w:val="No Spacing"/>
    <w:uiPriority w:val="1"/>
    <w:qFormat/>
    <w:rsid w:val="0078410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063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12" /><Relationship Type="http://schemas.openxmlformats.org/officeDocument/2006/relationships/hyperlink" Target="https://powerusers.microsoft.com/t5/PowerApps-Community/ct-p/PowerApps1" TargetMode="External" Id="rId107" /><Relationship Type="http://schemas.openxmlformats.org/officeDocument/2006/relationships/hyperlink" Target="https://visualstudio.microsoft.com/vs/community/" TargetMode="External" Id="rId53" /><Relationship Type="http://schemas.openxmlformats.org/officeDocument/2006/relationships/numbering" Target="numbering.xml" Id="rId5" /><Relationship Type="http://schemas.openxmlformats.org/officeDocument/2006/relationships/fontTable" Target="fontTable.xml" Id="rId113" /><Relationship Type="http://schemas.openxmlformats.org/officeDocument/2006/relationships/hyperlink" Target="https://aka.ms/FEARMTEMPLATE" TargetMode="External" Id="rId12" /><Relationship Type="http://schemas.openxmlformats.org/officeDocument/2006/relationships/hyperlink" Target="https://instancenameasdisplayed.api.crmx.dynamics.com" TargetMode="External" Id="rId17" /><Relationship Type="http://schemas.openxmlformats.org/officeDocument/2006/relationships/hyperlink" Target="https://docs.microsoft.com/en-us/learn/paths/dynamics-365-fundamentals/" TargetMode="External" Id="rId108" /><Relationship Type="http://schemas.openxmlformats.org/officeDocument/2006/relationships/hyperlink" Target="https://visualstudio.microsoft.com/downloads/" TargetMode="External" Id="rId54" /><Relationship Type="http://schemas.openxmlformats.org/officeDocument/2006/relationships/hyperlink" Target="https://fundraising-yourbackgroundservices-dev.azurewebsites.net" TargetMode="External" Id="rId9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github.com/microsoft/Industry-Accelerator-Nonprofit/releases" TargetMode="External" Id="rId36" /><Relationship Type="http://schemas.openxmlformats.org/officeDocument/2006/relationships/hyperlink" Target="https://docs.microsoft.com/en-us/learn/certifications/exams/ai-900" TargetMode="External" Id="rId106" /><Relationship Type="http://schemas.openxmlformats.org/officeDocument/2006/relationships/theme" Target="theme/theme1.xml" Id="rId114" /><Relationship Type="http://schemas.openxmlformats.org/officeDocument/2006/relationships/endnotes" Target="endnotes.xml" Id="rId10" /><Relationship Type="http://schemas.openxmlformats.org/officeDocument/2006/relationships/hyperlink" Target="https://github.com/microsoft/fundraising-and-engagement" TargetMode="External" Id="rId52" /><Relationship Type="http://schemas.openxmlformats.org/officeDocument/2006/relationships/hyperlink" Target="https://fundraising-yourexample-dev.azurewebsites.net/api/" TargetMode="External" Id="rId9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https://docs.microsoft.com/en-us/learn/certifications/exams/mb-900" TargetMode="External" Id="rId109" /><Relationship Type="http://schemas.openxmlformats.org/officeDocument/2006/relationships/hyperlink" Target="https://docs.microsoft.com/en-us/power-platform/admin/create-users-assign-online-security-roles" TargetMode="External" Id="rId34" /><Relationship Type="http://schemas.openxmlformats.org/officeDocument/2006/relationships/hyperlink" Target="https://docs.microsoft.com/en-us/sql/ssms/download-sql-server-management-studio-ssms?view=sql-server-ver15" TargetMode="External" Id="rId50" /><Relationship Type="http://schemas.openxmlformats.org/officeDocument/2006/relationships/hyperlink" Target="https://github.com/microsoft/Industry-Accelerator-Nonprofit" TargetMode="External" Id="rId55" /><Relationship Type="http://schemas.openxmlformats.org/officeDocument/2006/relationships/hyperlink" Target="https://docs.microsoft.com/en-us/azure/cloud-adoption-framework/ready/azure-best-practices/naming-and-tagging" TargetMode="External" Id="rId104"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yperlink" Target="https://aka.ms/feuserguide" TargetMode="External" Id="rId40" /><Relationship Type="http://schemas.openxmlformats.org/officeDocument/2006/relationships/hyperlink" Target="https://powerusers.microsoft.com/t5/Microsoft-Flow-Community/ct-p/FlowCommunity" TargetMode="External" Id="rId110" /><Relationship Type="http://schemas.openxmlformats.org/officeDocument/2006/relationships/hyperlink" Target="https://docs.microsoft.com/en-us/sql/ssms" TargetMode="External" Id="rId19" /><Relationship Type="http://schemas.openxmlformats.org/officeDocument/2006/relationships/image" Target="media/image17.png" Id="rId30" /><Relationship Type="http://schemas.openxmlformats.org/officeDocument/2006/relationships/hyperlink" Target="https://docs.microsoft.com/en-us/power-platform/admin/security-roles-privileges" TargetMode="External" Id="rId35" /><Relationship Type="http://schemas.openxmlformats.org/officeDocument/2006/relationships/hyperlink" Target="https://docs.microsoft.com/en-us/learn/paths/azure-fundamentals/" TargetMode="External" Id="rId105" /><Relationship Type="http://schemas.openxmlformats.org/officeDocument/2006/relationships/webSettings" Target="webSettings.xml" Id="rId8" /><Relationship Type="http://schemas.openxmlformats.org/officeDocument/2006/relationships/hyperlink" Target="https://docs.microsoft.com/en-us/azure/azure-sql/database/firewall-configure" TargetMode="External" Id="rId51" /><Relationship Type="http://schemas.openxmlformats.org/officeDocument/2006/relationships/customXml" Target="../customXml/item3.xml" Id="rId3" /><Relationship Type="http://schemas.openxmlformats.org/officeDocument/2006/relationships/hyperlink" Target="https://portal.azure.com" TargetMode="External" Id="rId41" /><Relationship Type="http://schemas.openxmlformats.org/officeDocument/2006/relationships/header" Target="header1.xml" Id="rId111" /><Relationship Type="http://schemas.openxmlformats.org/officeDocument/2006/relationships/glossaryDocument" Target="/word/glossary/document.xml" Id="Rc406283550434ecf" /><Relationship Type="http://schemas.openxmlformats.org/officeDocument/2006/relationships/image" Target="/media/image52.png" Id="Rac57a55bd54749b5" /><Relationship Type="http://schemas.openxmlformats.org/officeDocument/2006/relationships/image" Target="/media/image53.png" Id="R2d5a98242f57425c" /><Relationship Type="http://schemas.openxmlformats.org/officeDocument/2006/relationships/image" Target="/media/image54.png" Id="Rba5e32a1f2e14eca" /><Relationship Type="http://schemas.openxmlformats.org/officeDocument/2006/relationships/image" Target="/media/image55.png" Id="R683197d0c183437c" /><Relationship Type="http://schemas.openxmlformats.org/officeDocument/2006/relationships/image" Target="/media/image56.png" Id="R59f16260e63e489e" /><Relationship Type="http://schemas.openxmlformats.org/officeDocument/2006/relationships/image" Target="/media/image57.png" Id="R0b139f6090a544e9" /><Relationship Type="http://schemas.openxmlformats.org/officeDocument/2006/relationships/image" Target="/media/image58.png" Id="Rf08472a0bdd54921" /><Relationship Type="http://schemas.openxmlformats.org/officeDocument/2006/relationships/image" Target="/media/image59.png" Id="R5c674e9606f94bec" /><Relationship Type="http://schemas.openxmlformats.org/officeDocument/2006/relationships/image" Target="/media/image5a.png" Id="R3085478899024501" /><Relationship Type="http://schemas.openxmlformats.org/officeDocument/2006/relationships/image" Target="/media/image5b.png" Id="R49599d71004d4563" /><Relationship Type="http://schemas.openxmlformats.org/officeDocument/2006/relationships/image" Target="/media/image5c.png" Id="R6645ac2ded4b4a52" /><Relationship Type="http://schemas.openxmlformats.org/officeDocument/2006/relationships/image" Target="/media/image5d.png" Id="Rf0b013c4d5f04bbf" /><Relationship Type="http://schemas.openxmlformats.org/officeDocument/2006/relationships/image" Target="/media/image5e.png" Id="R58bb8e3853dc42d0" /><Relationship Type="http://schemas.openxmlformats.org/officeDocument/2006/relationships/image" Target="/media/image5f.png" Id="Rb11da10a516e4368" /><Relationship Type="http://schemas.openxmlformats.org/officeDocument/2006/relationships/image" Target="/media/image60.png" Id="Ra5cb1e296d1c4416" /><Relationship Type="http://schemas.openxmlformats.org/officeDocument/2006/relationships/image" Target="/media/image61.png" Id="R8f04aa90627e4f33" /><Relationship Type="http://schemas.openxmlformats.org/officeDocument/2006/relationships/image" Target="/media/image62.png" Id="R22d8e69cece047b3" /><Relationship Type="http://schemas.openxmlformats.org/officeDocument/2006/relationships/image" Target="/media/image63.png" Id="R8697121e742646a4" /><Relationship Type="http://schemas.openxmlformats.org/officeDocument/2006/relationships/image" Target="/media/image64.png" Id="R12e12a94f8074816" /><Relationship Type="http://schemas.openxmlformats.org/officeDocument/2006/relationships/image" Target="/media/image65.png" Id="R774d0dd7edf14060" /><Relationship Type="http://schemas.openxmlformats.org/officeDocument/2006/relationships/image" Target="/media/image66.png" Id="R17c2cbf8522c4180" /><Relationship Type="http://schemas.openxmlformats.org/officeDocument/2006/relationships/image" Target="/media/image67.png" Id="R1b5bf777c6b54c65" /><Relationship Type="http://schemas.openxmlformats.org/officeDocument/2006/relationships/image" Target="/media/image68.png" Id="Rf1d0162e2a474fd3" /><Relationship Type="http://schemas.openxmlformats.org/officeDocument/2006/relationships/image" Target="/media/image69.png" Id="R4b42bb3b67004b82" /><Relationship Type="http://schemas.openxmlformats.org/officeDocument/2006/relationships/image" Target="/media/image6a.png" Id="R5f7dc26706644bab" /><Relationship Type="http://schemas.openxmlformats.org/officeDocument/2006/relationships/image" Target="/media/image6b.png" Id="R98fd9a4532954081" /><Relationship Type="http://schemas.openxmlformats.org/officeDocument/2006/relationships/image" Target="/media/image6c.png" Id="R6c59a5f53e124f8b" /><Relationship Type="http://schemas.openxmlformats.org/officeDocument/2006/relationships/image" Target="/media/image6d.png" Id="R1d308cf0949645f0" /><Relationship Type="http://schemas.openxmlformats.org/officeDocument/2006/relationships/image" Target="/media/image6e.png" Id="R54b7f339eb4b4d68" /><Relationship Type="http://schemas.openxmlformats.org/officeDocument/2006/relationships/image" Target="/media/image6f.png" Id="R122293a0ce724f3b" /><Relationship Type="http://schemas.openxmlformats.org/officeDocument/2006/relationships/image" Target="/media/image70.png" Id="R8e46af622aa64b83" /><Relationship Type="http://schemas.openxmlformats.org/officeDocument/2006/relationships/image" Target="/media/image71.png" Id="R83238c3d1497419a" /><Relationship Type="http://schemas.openxmlformats.org/officeDocument/2006/relationships/image" Target="/media/image72.png" Id="Re8e9cfa31516482a" /><Relationship Type="http://schemas.openxmlformats.org/officeDocument/2006/relationships/image" Target="/media/image73.png" Id="R6b72166a091a46da" /><Relationship Type="http://schemas.openxmlformats.org/officeDocument/2006/relationships/image" Target="/media/image74.png" Id="Rd68cf4f7ad654ef7" /><Relationship Type="http://schemas.openxmlformats.org/officeDocument/2006/relationships/image" Target="/media/image75.png" Id="R74c6874b46e84d40" /><Relationship Type="http://schemas.openxmlformats.org/officeDocument/2006/relationships/image" Target="/media/image76.png" Id="R716f039c25de4d68" /><Relationship Type="http://schemas.openxmlformats.org/officeDocument/2006/relationships/image" Target="/media/image77.png" Id="R8c35b5f7db1a4e73" /><Relationship Type="http://schemas.openxmlformats.org/officeDocument/2006/relationships/image" Target="/media/image78.png" Id="R3691a97b85f043cc" /><Relationship Type="http://schemas.openxmlformats.org/officeDocument/2006/relationships/image" Target="/media/image79.png" Id="R13184a18850c447e" /><Relationship Type="http://schemas.openxmlformats.org/officeDocument/2006/relationships/image" Target="/media/image7a.png" Id="R8c2461e4b1094301" /><Relationship Type="http://schemas.openxmlformats.org/officeDocument/2006/relationships/image" Target="/media/image7b.png" Id="Rc5f4a45ab7824e6c" /><Relationship Type="http://schemas.openxmlformats.org/officeDocument/2006/relationships/image" Target="/media/image7c.png" Id="R8fcf081c563f4a1b" /><Relationship Type="http://schemas.openxmlformats.org/officeDocument/2006/relationships/image" Target="/media/image7d.png" Id="R55ab37e31f0e4328" /><Relationship Type="http://schemas.openxmlformats.org/officeDocument/2006/relationships/image" Target="/media/image7e.png" Id="R4f118c9dc47a4650" /><Relationship Type="http://schemas.openxmlformats.org/officeDocument/2006/relationships/image" Target="/media/image7f.png" Id="Rd1e9bbbb654e498d" /><Relationship Type="http://schemas.openxmlformats.org/officeDocument/2006/relationships/image" Target="/media/image80.png" Id="R23ed006a065747f0" /><Relationship Type="http://schemas.openxmlformats.org/officeDocument/2006/relationships/image" Target="/media/image81.png" Id="Rd0b73e61bc014479" /><Relationship Type="http://schemas.openxmlformats.org/officeDocument/2006/relationships/image" Target="/media/image82.png" Id="R7fc9121360404baf" /><Relationship Type="http://schemas.openxmlformats.org/officeDocument/2006/relationships/image" Target="/media/image83.png" Id="R7c940027584b43bf" /><Relationship Type="http://schemas.openxmlformats.org/officeDocument/2006/relationships/image" Target="/media/image84.png" Id="R743615808e5c4363" /><Relationship Type="http://schemas.openxmlformats.org/officeDocument/2006/relationships/image" Target="/media/image85.png" Id="R3e100d819f3644dc" /><Relationship Type="http://schemas.openxmlformats.org/officeDocument/2006/relationships/image" Target="/media/image86.png" Id="Rbed2151930a041ea" /><Relationship Type="http://schemas.openxmlformats.org/officeDocument/2006/relationships/image" Target="/media/image87.png" Id="Rb464806a99dc48b5" /><Relationship Type="http://schemas.openxmlformats.org/officeDocument/2006/relationships/image" Target="/media/image88.png" Id="R624f9c1819b446c6" /><Relationship Type="http://schemas.openxmlformats.org/officeDocument/2006/relationships/image" Target="/media/image89.png" Id="R739c001a623e4f7f" /><Relationship Type="http://schemas.openxmlformats.org/officeDocument/2006/relationships/image" Target="/media/image8a.png" Id="R1b6b1d206ec64448" /><Relationship Type="http://schemas.openxmlformats.org/officeDocument/2006/relationships/image" Target="/media/image8b.png" Id="Rc2d1d490605846f2" /><Relationship Type="http://schemas.openxmlformats.org/officeDocument/2006/relationships/image" Target="/media/image8c.png" Id="R1fe79404140d4a84" /><Relationship Type="http://schemas.openxmlformats.org/officeDocument/2006/relationships/image" Target="/media/image8d.png" Id="R9dce40e7d0a94269" /><Relationship Type="http://schemas.openxmlformats.org/officeDocument/2006/relationships/image" Target="/media/image8e.png" Id="Rba06075e22eb4ba0" /><Relationship Type="http://schemas.openxmlformats.org/officeDocument/2006/relationships/image" Target="/media/image8f.png" Id="R1731dbdf55364ae9" /><Relationship Type="http://schemas.openxmlformats.org/officeDocument/2006/relationships/image" Target="/media/image90.png" Id="R3ff164c5b7444ade" /><Relationship Type="http://schemas.openxmlformats.org/officeDocument/2006/relationships/image" Target="/media/image91.png" Id="R7ce392ac688f4cf2" /><Relationship Type="http://schemas.openxmlformats.org/officeDocument/2006/relationships/image" Target="/media/image92.png" Id="R95ae940fd9954b9d" /><Relationship Type="http://schemas.openxmlformats.org/officeDocument/2006/relationships/image" Target="/media/image93.png" Id="Rc58b690be58244df" /><Relationship Type="http://schemas.openxmlformats.org/officeDocument/2006/relationships/image" Target="/media/image94.png" Id="R8b912fbf3af24135" /><Relationship Type="http://schemas.openxmlformats.org/officeDocument/2006/relationships/image" Target="/media/image95.png" Id="R1604b67332554808" /><Relationship Type="http://schemas.openxmlformats.org/officeDocument/2006/relationships/image" Target="/media/image96.png" Id="Rf51a8eb17b604bd8" /><Relationship Type="http://schemas.openxmlformats.org/officeDocument/2006/relationships/image" Target="/media/image97.png" Id="R678dc0738fdd4317" /><Relationship Type="http://schemas.openxmlformats.org/officeDocument/2006/relationships/image" Target="/media/image98.png" Id="R4dd0314f0ac047f0" /><Relationship Type="http://schemas.openxmlformats.org/officeDocument/2006/relationships/image" Target="/media/image99.png" Id="R18a0488e18034b4a" /><Relationship Type="http://schemas.openxmlformats.org/officeDocument/2006/relationships/image" Target="/media/image9a.png" Id="R71a885950f6b420a" /><Relationship Type="http://schemas.openxmlformats.org/officeDocument/2006/relationships/image" Target="/media/image9b.png" Id="R0242d89f9b7143e8" /><Relationship Type="http://schemas.openxmlformats.org/officeDocument/2006/relationships/image" Target="/media/image9c.png" Id="Rf30f602e308e4326" /><Relationship Type="http://schemas.openxmlformats.org/officeDocument/2006/relationships/image" Target="/media/image9d.png" Id="R7d692b1033bb4bdf" /><Relationship Type="http://schemas.openxmlformats.org/officeDocument/2006/relationships/image" Target="/media/imageed.png" Id="R6b17b9bd933b4230" /><Relationship Type="http://schemas.openxmlformats.org/officeDocument/2006/relationships/image" Target="/media/imageee.png" Id="R123cb63b10044a83" /><Relationship Type="http://schemas.openxmlformats.org/officeDocument/2006/relationships/image" Target="/media/imageef.png" Id="R5956ae6d072443cc" /></Relationships>
</file>

<file path=word/_rels/header1.xml.rels><?xml version="1.0" encoding="UTF-8" standalone="yes"?>
<Relationships xmlns="http://schemas.openxmlformats.org/package/2006/relationships"><Relationship Id="rId1" Type="http://schemas.openxmlformats.org/officeDocument/2006/relationships/image" Target="media/image78.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2613a49-ee38-4c3f-b8f1-5b6a2ca6de94}"/>
      </w:docPartPr>
      <w:docPartBody>
        <w:p w14:paraId="7ACB4EEA">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Like Microsoft Docs">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97700E275611F4A9FC31E7119362055" ma:contentTypeVersion="8" ma:contentTypeDescription="Create a new document." ma:contentTypeScope="" ma:versionID="da704676606644f2f57f25cb0976a891">
  <xsd:schema xmlns:xsd="http://www.w3.org/2001/XMLSchema" xmlns:xs="http://www.w3.org/2001/XMLSchema" xmlns:p="http://schemas.microsoft.com/office/2006/metadata/properties" xmlns:ns1="http://schemas.microsoft.com/sharepoint/v3" xmlns:ns2="af78c8c6-05c1-448c-8c7c-9c3f19ef355c" xmlns:ns3="9aab1037-9f8f-4ca6-a60e-7ccb25d90475" targetNamespace="http://schemas.microsoft.com/office/2006/metadata/properties" ma:root="true" ma:fieldsID="c32a9e68ce2a0e76bf238641a297b46b" ns1:_="" ns2:_="" ns3:_="">
    <xsd:import namespace="http://schemas.microsoft.com/sharepoint/v3"/>
    <xsd:import namespace="af78c8c6-05c1-448c-8c7c-9c3f19ef355c"/>
    <xsd:import namespace="9aab1037-9f8f-4ca6-a60e-7ccb25d9047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hidden="true" ma:internalName="_ip_UnifiedCompliancePolicyProperties">
      <xsd:simpleType>
        <xsd:restriction base="dms:Note"/>
      </xsd:simpleType>
    </xsd:element>
    <xsd:element name="_ip_UnifiedCompliancePolicyUIAction" ma:index="1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f78c8c6-05c1-448c-8c7c-9c3f19ef35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aab1037-9f8f-4ca6-a60e-7ccb25d9047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9F95AA6B-9609-47C4-9246-3850C2530C6A}">
  <ds:schemaRefs>
    <ds:schemaRef ds:uri="http://schemas.openxmlformats.org/officeDocument/2006/bibliography"/>
  </ds:schemaRefs>
</ds:datastoreItem>
</file>

<file path=customXml/itemProps2.xml><?xml version="1.0" encoding="utf-8"?>
<ds:datastoreItem xmlns:ds="http://schemas.openxmlformats.org/officeDocument/2006/customXml" ds:itemID="{90038775-A5F1-4920-BC18-D967A4E89D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f78c8c6-05c1-448c-8c7c-9c3f19ef355c"/>
    <ds:schemaRef ds:uri="9aab1037-9f8f-4ca6-a60e-7ccb25d904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3FA519-C9D3-499C-8D47-7CDFEB6AFE56}">
  <ds:schemaRefs>
    <ds:schemaRef ds:uri="http://schemas.microsoft.com/sharepoint/v3/contenttype/forms"/>
  </ds:schemaRefs>
</ds:datastoreItem>
</file>

<file path=customXml/itemProps4.xml><?xml version="1.0" encoding="utf-8"?>
<ds:datastoreItem xmlns:ds="http://schemas.openxmlformats.org/officeDocument/2006/customXml" ds:itemID="{B115F9B0-CBD0-43EE-B8D3-F6075B0CA645}">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dc:description/>
  <lastModifiedBy>Veronika Uhrova</lastModifiedBy>
  <revision>13</revision>
  <dcterms:created xsi:type="dcterms:W3CDTF">2020-10-08T23:15:00.0000000Z</dcterms:created>
  <dcterms:modified xsi:type="dcterms:W3CDTF">2020-11-04T14:53:31.8130956Z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0x010100097700E275611F4A9FC31E7119362055</vt:lpwstr>
  </property>
</Properties>
</file>