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4BC2" w:rsidRDefault="00254BC2" w:rsidP="007B1621">
      <w:pPr>
        <w:jc w:val="center"/>
        <w:rPr>
          <w:rFonts w:ascii="Times New Roman" w:hAnsi="Times New Roman" w:cs="Times New Roman"/>
          <w:b/>
          <w:sz w:val="36"/>
          <w:szCs w:val="36"/>
        </w:rPr>
      </w:pPr>
    </w:p>
    <w:p w:rsidR="007B1621" w:rsidRPr="00254BC2" w:rsidRDefault="007B1621" w:rsidP="007B1621">
      <w:pPr>
        <w:jc w:val="center"/>
        <w:rPr>
          <w:rFonts w:ascii="Times New Roman" w:hAnsi="Times New Roman" w:cs="Times New Roman"/>
          <w:b/>
          <w:sz w:val="36"/>
          <w:szCs w:val="36"/>
        </w:rPr>
      </w:pPr>
      <w:r w:rsidRPr="00254BC2">
        <w:rPr>
          <w:rFonts w:ascii="Times New Roman" w:hAnsi="Times New Roman" w:cs="Times New Roman"/>
          <w:b/>
          <w:sz w:val="36"/>
          <w:szCs w:val="36"/>
        </w:rPr>
        <w:t xml:space="preserve">Portfolio Project </w:t>
      </w:r>
    </w:p>
    <w:p w:rsidR="007B1621" w:rsidRPr="00254BC2" w:rsidRDefault="007B1621" w:rsidP="007B1621">
      <w:pPr>
        <w:jc w:val="center"/>
        <w:rPr>
          <w:rFonts w:ascii="Times New Roman" w:hAnsi="Times New Roman" w:cs="Times New Roman"/>
          <w:b/>
          <w:sz w:val="36"/>
          <w:szCs w:val="36"/>
        </w:rPr>
      </w:pPr>
      <w:r w:rsidRPr="00254BC2">
        <w:rPr>
          <w:rFonts w:ascii="Times New Roman" w:hAnsi="Times New Roman" w:cs="Times New Roman"/>
          <w:b/>
          <w:sz w:val="36"/>
          <w:szCs w:val="36"/>
        </w:rPr>
        <w:t>Deliverable – 5</w:t>
      </w:r>
    </w:p>
    <w:p w:rsidR="00EC3061" w:rsidRDefault="007B1621" w:rsidP="00EC3061">
      <w:pPr>
        <w:jc w:val="center"/>
        <w:rPr>
          <w:rFonts w:ascii="Times New Roman" w:hAnsi="Times New Roman" w:cs="Times New Roman"/>
          <w:b/>
          <w:sz w:val="36"/>
          <w:szCs w:val="36"/>
        </w:rPr>
      </w:pPr>
      <w:r w:rsidRPr="00254BC2">
        <w:rPr>
          <w:rFonts w:ascii="Times New Roman" w:hAnsi="Times New Roman" w:cs="Times New Roman"/>
          <w:b/>
          <w:sz w:val="36"/>
          <w:szCs w:val="36"/>
        </w:rPr>
        <w:t>Group 5-3</w:t>
      </w:r>
    </w:p>
    <w:p w:rsidR="00254BC2" w:rsidRDefault="00254BC2" w:rsidP="00254BC2">
      <w:pPr>
        <w:rPr>
          <w:rFonts w:ascii="Times New Roman" w:hAnsi="Times New Roman" w:cs="Times New Roman"/>
          <w:b/>
          <w:sz w:val="36"/>
          <w:szCs w:val="36"/>
        </w:rPr>
      </w:pPr>
    </w:p>
    <w:p w:rsidR="00254BC2" w:rsidRPr="00254BC2" w:rsidRDefault="00254BC2" w:rsidP="00254BC2">
      <w:pPr>
        <w:jc w:val="center"/>
        <w:rPr>
          <w:rFonts w:ascii="Times New Roman" w:hAnsi="Times New Roman" w:cs="Times New Roman"/>
          <w:b/>
          <w:sz w:val="36"/>
          <w:szCs w:val="36"/>
        </w:rPr>
      </w:pPr>
      <w:r>
        <w:rPr>
          <w:rFonts w:ascii="Times New Roman" w:hAnsi="Times New Roman" w:cs="Times New Roman"/>
          <w:b/>
          <w:sz w:val="36"/>
          <w:szCs w:val="36"/>
        </w:rPr>
        <w:t>Topic: Tech Layoffs happened in the companies from Public and Private Sectors and their impact on workforce.</w:t>
      </w:r>
    </w:p>
    <w:p w:rsidR="00254BC2" w:rsidRDefault="00254BC2" w:rsidP="00EC3061">
      <w:pPr>
        <w:jc w:val="center"/>
        <w:rPr>
          <w:rFonts w:ascii="Times New Roman" w:hAnsi="Times New Roman" w:cs="Times New Roman"/>
          <w:b/>
          <w:sz w:val="28"/>
          <w:szCs w:val="28"/>
        </w:rPr>
      </w:pPr>
    </w:p>
    <w:p w:rsidR="00254BC2" w:rsidRDefault="00254BC2" w:rsidP="00EC3061">
      <w:pPr>
        <w:jc w:val="center"/>
        <w:rPr>
          <w:rFonts w:ascii="Times New Roman" w:hAnsi="Times New Roman" w:cs="Times New Roman"/>
          <w:b/>
          <w:sz w:val="28"/>
          <w:szCs w:val="28"/>
        </w:rPr>
      </w:pPr>
    </w:p>
    <w:p w:rsidR="00254BC2" w:rsidRDefault="00254BC2" w:rsidP="00EC3061">
      <w:pPr>
        <w:jc w:val="center"/>
        <w:rPr>
          <w:rFonts w:ascii="Times New Roman" w:hAnsi="Times New Roman" w:cs="Times New Roman"/>
          <w:b/>
          <w:sz w:val="28"/>
          <w:szCs w:val="28"/>
        </w:rPr>
      </w:pPr>
    </w:p>
    <w:p w:rsidR="00254BC2" w:rsidRDefault="00254BC2" w:rsidP="00EC3061">
      <w:pPr>
        <w:jc w:val="center"/>
        <w:rPr>
          <w:rFonts w:ascii="Times New Roman" w:hAnsi="Times New Roman" w:cs="Times New Roman"/>
          <w:b/>
          <w:sz w:val="28"/>
          <w:szCs w:val="28"/>
        </w:rPr>
      </w:pPr>
    </w:p>
    <w:p w:rsidR="00254BC2" w:rsidRDefault="00254BC2" w:rsidP="00EC3061">
      <w:pPr>
        <w:jc w:val="center"/>
        <w:rPr>
          <w:rFonts w:ascii="Times New Roman" w:hAnsi="Times New Roman" w:cs="Times New Roman"/>
          <w:b/>
          <w:sz w:val="28"/>
          <w:szCs w:val="28"/>
        </w:rPr>
      </w:pPr>
      <w:r>
        <w:rPr>
          <w:noProof/>
        </w:rPr>
        <w:drawing>
          <wp:inline distT="0" distB="0" distL="0" distR="0" wp14:anchorId="0FB1D7E5" wp14:editId="34B420A4">
            <wp:extent cx="3993763" cy="2772410"/>
            <wp:effectExtent l="0" t="0" r="6985" b="8890"/>
            <wp:docPr id="6" name="Picture 6" descr="German software company ﻿SAP﻿ plans to layoff 3,000 employees to brace for  economic slump | International Bus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rman software company ﻿SAP﻿ plans to layoff 3,000 employees to brace for  economic slump | International Busin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0566" cy="2777133"/>
                    </a:xfrm>
                    <a:prstGeom prst="rect">
                      <a:avLst/>
                    </a:prstGeom>
                    <a:noFill/>
                    <a:ln>
                      <a:noFill/>
                    </a:ln>
                  </pic:spPr>
                </pic:pic>
              </a:graphicData>
            </a:graphic>
          </wp:inline>
        </w:drawing>
      </w:r>
    </w:p>
    <w:p w:rsidR="00254BC2" w:rsidRDefault="00254BC2" w:rsidP="00EC3061">
      <w:pPr>
        <w:jc w:val="center"/>
        <w:rPr>
          <w:rFonts w:ascii="Times New Roman" w:hAnsi="Times New Roman" w:cs="Times New Roman"/>
          <w:b/>
          <w:sz w:val="28"/>
          <w:szCs w:val="28"/>
        </w:rPr>
      </w:pPr>
    </w:p>
    <w:p w:rsidR="00657681" w:rsidRDefault="00657681" w:rsidP="00EC3061">
      <w:pPr>
        <w:jc w:val="center"/>
        <w:rPr>
          <w:rFonts w:ascii="Times New Roman" w:hAnsi="Times New Roman" w:cs="Times New Roman"/>
          <w:b/>
          <w:sz w:val="28"/>
          <w:szCs w:val="28"/>
        </w:rPr>
      </w:pPr>
    </w:p>
    <w:p w:rsidR="00254BC2" w:rsidRDefault="00254BC2" w:rsidP="00EC3061">
      <w:pPr>
        <w:jc w:val="center"/>
        <w:rPr>
          <w:rFonts w:ascii="Times New Roman" w:hAnsi="Times New Roman" w:cs="Times New Roman"/>
          <w:b/>
          <w:sz w:val="28"/>
          <w:szCs w:val="28"/>
        </w:rPr>
      </w:pPr>
    </w:p>
    <w:p w:rsidR="00254BC2" w:rsidRDefault="00254BC2" w:rsidP="00EC3061">
      <w:pPr>
        <w:jc w:val="center"/>
        <w:rPr>
          <w:rFonts w:ascii="Times New Roman" w:hAnsi="Times New Roman" w:cs="Times New Roman"/>
          <w:b/>
          <w:sz w:val="28"/>
          <w:szCs w:val="28"/>
        </w:rPr>
      </w:pPr>
    </w:p>
    <w:p w:rsidR="009F3570" w:rsidRDefault="009F3570" w:rsidP="009F3570">
      <w:pPr>
        <w:jc w:val="both"/>
        <w:rPr>
          <w:rFonts w:ascii="Times New Roman" w:hAnsi="Times New Roman" w:cs="Times New Roman"/>
          <w:b/>
          <w:sz w:val="24"/>
          <w:szCs w:val="24"/>
        </w:rPr>
      </w:pPr>
      <w:r>
        <w:rPr>
          <w:rFonts w:ascii="Times New Roman" w:hAnsi="Times New Roman" w:cs="Times New Roman"/>
          <w:b/>
          <w:sz w:val="24"/>
          <w:szCs w:val="24"/>
        </w:rPr>
        <w:lastRenderedPageBreak/>
        <w:t>Introduction:</w:t>
      </w:r>
    </w:p>
    <w:p w:rsidR="00EC3061" w:rsidRDefault="009F3570" w:rsidP="009F3570">
      <w:pPr>
        <w:jc w:val="both"/>
        <w:rPr>
          <w:rFonts w:ascii="Times New Roman" w:hAnsi="Times New Roman" w:cs="Times New Roman"/>
          <w:sz w:val="24"/>
          <w:szCs w:val="24"/>
        </w:rPr>
      </w:pPr>
      <w:r w:rsidRPr="005300A1">
        <w:rPr>
          <w:rFonts w:ascii="Times New Roman" w:hAnsi="Times New Roman" w:cs="Times New Roman"/>
          <w:b/>
          <w:sz w:val="24"/>
          <w:szCs w:val="24"/>
        </w:rPr>
        <w:t>Interest</w:t>
      </w:r>
      <w:r>
        <w:rPr>
          <w:rFonts w:ascii="Times New Roman" w:hAnsi="Times New Roman" w:cs="Times New Roman"/>
          <w:b/>
          <w:sz w:val="24"/>
          <w:szCs w:val="24"/>
        </w:rPr>
        <w:t xml:space="preserve"> in</w:t>
      </w:r>
      <w:r w:rsidRPr="005300A1">
        <w:rPr>
          <w:rFonts w:ascii="Times New Roman" w:hAnsi="Times New Roman" w:cs="Times New Roman"/>
          <w:b/>
          <w:sz w:val="24"/>
          <w:szCs w:val="24"/>
        </w:rPr>
        <w:t xml:space="preserve"> Dataset:</w:t>
      </w:r>
      <w:r>
        <w:rPr>
          <w:rFonts w:ascii="Times New Roman" w:hAnsi="Times New Roman" w:cs="Times New Roman"/>
          <w:sz w:val="24"/>
          <w:szCs w:val="24"/>
        </w:rPr>
        <w:t xml:space="preserve"> </w:t>
      </w:r>
      <w:r w:rsidRPr="001478A0">
        <w:rPr>
          <w:rFonts w:ascii="Times New Roman" w:hAnsi="Times New Roman" w:cs="Times New Roman"/>
          <w:sz w:val="24"/>
          <w:szCs w:val="24"/>
        </w:rPr>
        <w:t>Many technology companies like Lyft, Meta, Amazon, and others have experienced major layoffs in 2022. According to announcements made by tech companies across the world, thousands of employees will be laid off from the start of 2023. This is a serious real-time problem faced by many employees currently and as we are focusing on real-time data, we wanted to work on a dataset that is trending so we are analyzing this latest problem of layoffs done by different companies on different dates.</w:t>
      </w:r>
      <w:r>
        <w:rPr>
          <w:rFonts w:ascii="Times New Roman" w:hAnsi="Times New Roman" w:cs="Times New Roman"/>
          <w:sz w:val="24"/>
          <w:szCs w:val="24"/>
        </w:rPr>
        <w:t xml:space="preserve"> </w:t>
      </w:r>
      <w:r w:rsidRPr="00A85FB0">
        <w:rPr>
          <w:rFonts w:ascii="Times New Roman" w:hAnsi="Times New Roman" w:cs="Times New Roman"/>
          <w:sz w:val="24"/>
          <w:szCs w:val="24"/>
        </w:rPr>
        <w:t xml:space="preserve">The dataset </w:t>
      </w:r>
      <w:r>
        <w:rPr>
          <w:rFonts w:ascii="Times New Roman" w:hAnsi="Times New Roman" w:cs="Times New Roman"/>
          <w:sz w:val="24"/>
          <w:szCs w:val="24"/>
        </w:rPr>
        <w:t xml:space="preserve">we used </w:t>
      </w:r>
      <w:r w:rsidRPr="00A85FB0">
        <w:rPr>
          <w:rFonts w:ascii="Times New Roman" w:hAnsi="Times New Roman" w:cs="Times New Roman"/>
          <w:sz w:val="24"/>
          <w:szCs w:val="24"/>
        </w:rPr>
        <w:t xml:space="preserve">is </w:t>
      </w:r>
      <w:r>
        <w:rPr>
          <w:rFonts w:ascii="Times New Roman" w:hAnsi="Times New Roman" w:cs="Times New Roman"/>
          <w:sz w:val="24"/>
          <w:szCs w:val="24"/>
        </w:rPr>
        <w:t>named as</w:t>
      </w:r>
      <w:r w:rsidRPr="00A85FB0">
        <w:rPr>
          <w:rFonts w:ascii="Times New Roman" w:hAnsi="Times New Roman" w:cs="Times New Roman"/>
          <w:sz w:val="24"/>
          <w:szCs w:val="24"/>
        </w:rPr>
        <w:t xml:space="preserve"> "</w:t>
      </w:r>
      <w:proofErr w:type="spellStart"/>
      <w:r>
        <w:rPr>
          <w:rFonts w:ascii="Times New Roman" w:hAnsi="Times New Roman" w:cs="Times New Roman"/>
          <w:sz w:val="24"/>
          <w:szCs w:val="24"/>
        </w:rPr>
        <w:t>tech_layoffs</w:t>
      </w:r>
      <w:proofErr w:type="spellEnd"/>
      <w:r w:rsidRPr="00A85FB0">
        <w:rPr>
          <w:rFonts w:ascii="Times New Roman" w:hAnsi="Times New Roman" w:cs="Times New Roman"/>
          <w:sz w:val="24"/>
          <w:szCs w:val="24"/>
        </w:rPr>
        <w:t xml:space="preserve"> " and is hosted on Kaggle</w:t>
      </w:r>
      <w:r>
        <w:rPr>
          <w:rFonts w:ascii="Times New Roman" w:hAnsi="Times New Roman" w:cs="Times New Roman"/>
          <w:sz w:val="24"/>
          <w:szCs w:val="24"/>
        </w:rPr>
        <w:t xml:space="preserve"> which is </w:t>
      </w:r>
      <w:r w:rsidRPr="00A85FB0">
        <w:rPr>
          <w:rFonts w:ascii="Times New Roman" w:hAnsi="Times New Roman" w:cs="Times New Roman"/>
          <w:sz w:val="24"/>
          <w:szCs w:val="24"/>
        </w:rPr>
        <w:t>a platform for data science and machine learning enthusiasts to find and share datasets, kernels and platforms.</w:t>
      </w:r>
    </w:p>
    <w:p w:rsidR="009F3570" w:rsidRPr="005300A1" w:rsidRDefault="009F3570" w:rsidP="009F3570">
      <w:pPr>
        <w:jc w:val="both"/>
        <w:rPr>
          <w:rFonts w:ascii="Times New Roman" w:hAnsi="Times New Roman" w:cs="Times New Roman"/>
          <w:b/>
          <w:sz w:val="24"/>
          <w:szCs w:val="24"/>
        </w:rPr>
      </w:pPr>
      <w:r w:rsidRPr="005300A1">
        <w:rPr>
          <w:rFonts w:ascii="Times New Roman" w:hAnsi="Times New Roman" w:cs="Times New Roman"/>
          <w:b/>
          <w:sz w:val="24"/>
          <w:szCs w:val="24"/>
        </w:rPr>
        <w:t xml:space="preserve">Dataset Summary: </w:t>
      </w:r>
    </w:p>
    <w:p w:rsidR="009F3570" w:rsidRDefault="009F3570" w:rsidP="009F3570">
      <w:pPr>
        <w:jc w:val="both"/>
        <w:rPr>
          <w:rFonts w:ascii="Times New Roman" w:hAnsi="Times New Roman" w:cs="Times New Roman"/>
          <w:sz w:val="24"/>
          <w:szCs w:val="24"/>
        </w:rPr>
      </w:pPr>
      <w:r>
        <w:rPr>
          <w:rFonts w:ascii="Times New Roman" w:hAnsi="Times New Roman" w:cs="Times New Roman"/>
          <w:sz w:val="24"/>
          <w:szCs w:val="24"/>
        </w:rPr>
        <w:t>Here is the link to get the dataset:</w:t>
      </w:r>
    </w:p>
    <w:p w:rsidR="009F3570" w:rsidRDefault="009F3570" w:rsidP="009F3570">
      <w:pPr>
        <w:jc w:val="both"/>
        <w:rPr>
          <w:rFonts w:ascii="Times New Roman" w:hAnsi="Times New Roman" w:cs="Times New Roman"/>
          <w:sz w:val="24"/>
          <w:szCs w:val="24"/>
        </w:rPr>
      </w:pPr>
      <w:r>
        <w:rPr>
          <w:rFonts w:ascii="Times New Roman" w:hAnsi="Times New Roman" w:cs="Times New Roman"/>
          <w:sz w:val="24"/>
          <w:szCs w:val="24"/>
        </w:rPr>
        <w:t xml:space="preserve"> </w:t>
      </w:r>
      <w:hyperlink r:id="rId8" w:history="1">
        <w:r w:rsidRPr="003D244B">
          <w:rPr>
            <w:rStyle w:val="Hyperlink"/>
            <w:rFonts w:ascii="Times New Roman" w:hAnsi="Times New Roman" w:cs="Times New Roman"/>
            <w:sz w:val="24"/>
            <w:szCs w:val="24"/>
          </w:rPr>
          <w:t>https://www.kaggle.com/datas</w:t>
        </w:r>
        <w:r w:rsidRPr="003D244B">
          <w:rPr>
            <w:rStyle w:val="Hyperlink"/>
            <w:rFonts w:ascii="Times New Roman" w:hAnsi="Times New Roman" w:cs="Times New Roman"/>
            <w:sz w:val="24"/>
            <w:szCs w:val="24"/>
          </w:rPr>
          <w:t>et</w:t>
        </w:r>
        <w:r w:rsidRPr="003D244B">
          <w:rPr>
            <w:rStyle w:val="Hyperlink"/>
            <w:rFonts w:ascii="Times New Roman" w:hAnsi="Times New Roman" w:cs="Times New Roman"/>
            <w:sz w:val="24"/>
            <w:szCs w:val="24"/>
          </w:rPr>
          <w:t>s</w:t>
        </w:r>
        <w:r w:rsidRPr="003D244B">
          <w:rPr>
            <w:rStyle w:val="Hyperlink"/>
            <w:rFonts w:ascii="Times New Roman" w:hAnsi="Times New Roman" w:cs="Times New Roman"/>
            <w:sz w:val="24"/>
            <w:szCs w:val="24"/>
          </w:rPr>
          <w:t>/salimwid/technology-company-layoffs-20222023-data</w:t>
        </w:r>
      </w:hyperlink>
    </w:p>
    <w:p w:rsidR="009F3570" w:rsidRDefault="009F3570" w:rsidP="009F3570">
      <w:pPr>
        <w:jc w:val="both"/>
        <w:rPr>
          <w:rFonts w:ascii="Times New Roman" w:hAnsi="Times New Roman" w:cs="Times New Roman"/>
          <w:sz w:val="24"/>
          <w:szCs w:val="24"/>
        </w:rPr>
      </w:pPr>
      <w:r w:rsidRPr="00A85FB0">
        <w:rPr>
          <w:rFonts w:ascii="Times New Roman" w:hAnsi="Times New Roman" w:cs="Times New Roman"/>
          <w:sz w:val="24"/>
          <w:szCs w:val="24"/>
        </w:rPr>
        <w:t>The dataset contains information about the company name,</w:t>
      </w:r>
      <w:r>
        <w:rPr>
          <w:rFonts w:ascii="Times New Roman" w:hAnsi="Times New Roman" w:cs="Times New Roman"/>
          <w:sz w:val="24"/>
          <w:szCs w:val="24"/>
        </w:rPr>
        <w:t xml:space="preserve"> headquarter</w:t>
      </w:r>
      <w:r w:rsidRPr="00A85FB0">
        <w:rPr>
          <w:rFonts w:ascii="Times New Roman" w:hAnsi="Times New Roman" w:cs="Times New Roman"/>
          <w:sz w:val="24"/>
          <w:szCs w:val="24"/>
        </w:rPr>
        <w:t xml:space="preserve"> location, industry, number of</w:t>
      </w:r>
      <w:r>
        <w:rPr>
          <w:rFonts w:ascii="Times New Roman" w:hAnsi="Times New Roman" w:cs="Times New Roman"/>
          <w:sz w:val="24"/>
          <w:szCs w:val="24"/>
        </w:rPr>
        <w:t xml:space="preserve"> layoffs</w:t>
      </w:r>
      <w:r w:rsidRPr="00A85FB0">
        <w:rPr>
          <w:rFonts w:ascii="Times New Roman" w:hAnsi="Times New Roman" w:cs="Times New Roman"/>
          <w:sz w:val="24"/>
          <w:szCs w:val="24"/>
        </w:rPr>
        <w:t xml:space="preserve">, </w:t>
      </w:r>
      <w:r>
        <w:rPr>
          <w:rFonts w:ascii="Times New Roman" w:hAnsi="Times New Roman" w:cs="Times New Roman"/>
          <w:sz w:val="24"/>
          <w:szCs w:val="24"/>
        </w:rPr>
        <w:t xml:space="preserve">impacted workforce percentage, sources, date, status of the company. I have done the necessary cleaning of the data by watching videos from </w:t>
      </w:r>
      <w:proofErr w:type="spellStart"/>
      <w:r>
        <w:rPr>
          <w:rFonts w:ascii="Times New Roman" w:hAnsi="Times New Roman" w:cs="Times New Roman"/>
          <w:sz w:val="24"/>
          <w:szCs w:val="24"/>
        </w:rPr>
        <w:t>bblearn</w:t>
      </w:r>
      <w:proofErr w:type="spellEnd"/>
      <w:r>
        <w:rPr>
          <w:rFonts w:ascii="Times New Roman" w:hAnsi="Times New Roman" w:cs="Times New Roman"/>
          <w:sz w:val="24"/>
          <w:szCs w:val="24"/>
        </w:rPr>
        <w:t xml:space="preserve"> and I have added an extra column named Unique ID to understand and analyze the dataset in a more meaningful way </w:t>
      </w:r>
      <w:r w:rsidRPr="001478A0">
        <w:rPr>
          <w:rFonts w:ascii="Times New Roman" w:hAnsi="Times New Roman" w:cs="Times New Roman"/>
          <w:sz w:val="24"/>
          <w:szCs w:val="24"/>
        </w:rPr>
        <w:t>and cleaned the dataset according to our requirements by removing the blank and missing data from the data set</w:t>
      </w:r>
      <w:r>
        <w:rPr>
          <w:rFonts w:ascii="Times New Roman" w:hAnsi="Times New Roman" w:cs="Times New Roman"/>
          <w:sz w:val="24"/>
          <w:szCs w:val="24"/>
        </w:rPr>
        <w:t>.</w:t>
      </w:r>
      <w:r w:rsidR="00E6708A">
        <w:rPr>
          <w:rFonts w:ascii="Times New Roman" w:hAnsi="Times New Roman" w:cs="Times New Roman"/>
          <w:sz w:val="24"/>
          <w:szCs w:val="24"/>
        </w:rPr>
        <w:t xml:space="preserve"> After all these modifications, the dataset has 9 variables and 238 observations.</w:t>
      </w:r>
    </w:p>
    <w:p w:rsidR="00E6708A" w:rsidRDefault="00FC504D" w:rsidP="009F3570">
      <w:pPr>
        <w:jc w:val="both"/>
        <w:rPr>
          <w:rFonts w:ascii="Times New Roman" w:hAnsi="Times New Roman" w:cs="Times New Roman"/>
          <w:b/>
          <w:sz w:val="24"/>
          <w:szCs w:val="24"/>
        </w:rPr>
      </w:pPr>
      <w:r w:rsidRPr="00FC504D">
        <w:rPr>
          <w:rFonts w:ascii="Times New Roman" w:hAnsi="Times New Roman" w:cs="Times New Roman"/>
          <w:b/>
          <w:sz w:val="24"/>
          <w:szCs w:val="24"/>
        </w:rPr>
        <w:t>Data Dictionary:</w:t>
      </w:r>
    </w:p>
    <w:p w:rsidR="007B47DC" w:rsidRDefault="007B47DC" w:rsidP="009F3570">
      <w:pPr>
        <w:jc w:val="both"/>
        <w:rPr>
          <w:rFonts w:ascii="Times New Roman" w:hAnsi="Times New Roman" w:cs="Times New Roman"/>
          <w:b/>
          <w:sz w:val="24"/>
          <w:szCs w:val="24"/>
        </w:rPr>
      </w:pPr>
    </w:p>
    <w:tbl>
      <w:tblPr>
        <w:tblStyle w:val="TableGrid"/>
        <w:tblW w:w="9557" w:type="dxa"/>
        <w:tblLook w:val="04A0" w:firstRow="1" w:lastRow="0" w:firstColumn="1" w:lastColumn="0" w:noHBand="0" w:noVBand="1"/>
      </w:tblPr>
      <w:tblGrid>
        <w:gridCol w:w="3400"/>
        <w:gridCol w:w="6157"/>
      </w:tblGrid>
      <w:tr w:rsidR="00FC504D" w:rsidTr="005629A2">
        <w:trPr>
          <w:trHeight w:val="413"/>
        </w:trPr>
        <w:tc>
          <w:tcPr>
            <w:tcW w:w="3400" w:type="dxa"/>
          </w:tcPr>
          <w:p w:rsidR="00FC504D" w:rsidRDefault="00FC504D" w:rsidP="009F3570">
            <w:pPr>
              <w:jc w:val="both"/>
              <w:rPr>
                <w:rFonts w:ascii="Times New Roman" w:hAnsi="Times New Roman" w:cs="Times New Roman"/>
                <w:b/>
                <w:sz w:val="24"/>
                <w:szCs w:val="24"/>
              </w:rPr>
            </w:pPr>
            <w:r>
              <w:rPr>
                <w:rFonts w:ascii="Times New Roman" w:hAnsi="Times New Roman" w:cs="Times New Roman"/>
                <w:b/>
                <w:sz w:val="24"/>
                <w:szCs w:val="24"/>
              </w:rPr>
              <w:t>Variable</w:t>
            </w:r>
          </w:p>
        </w:tc>
        <w:tc>
          <w:tcPr>
            <w:tcW w:w="6157" w:type="dxa"/>
          </w:tcPr>
          <w:p w:rsidR="00FC504D" w:rsidRDefault="00FC504D" w:rsidP="009F3570">
            <w:pPr>
              <w:jc w:val="both"/>
              <w:rPr>
                <w:rFonts w:ascii="Times New Roman" w:hAnsi="Times New Roman" w:cs="Times New Roman"/>
                <w:b/>
                <w:sz w:val="24"/>
                <w:szCs w:val="24"/>
              </w:rPr>
            </w:pPr>
            <w:r>
              <w:rPr>
                <w:rFonts w:ascii="Times New Roman" w:hAnsi="Times New Roman" w:cs="Times New Roman"/>
                <w:b/>
                <w:sz w:val="24"/>
                <w:szCs w:val="24"/>
              </w:rPr>
              <w:t>Description</w:t>
            </w:r>
          </w:p>
        </w:tc>
      </w:tr>
      <w:tr w:rsidR="000C5BAA" w:rsidTr="005629A2">
        <w:trPr>
          <w:trHeight w:val="570"/>
        </w:trPr>
        <w:tc>
          <w:tcPr>
            <w:tcW w:w="3400" w:type="dxa"/>
          </w:tcPr>
          <w:p w:rsidR="000C5BAA" w:rsidRPr="000C5BAA" w:rsidRDefault="000C5BAA" w:rsidP="009F3570">
            <w:pPr>
              <w:jc w:val="both"/>
              <w:rPr>
                <w:rFonts w:ascii="Times New Roman" w:hAnsi="Times New Roman" w:cs="Times New Roman"/>
                <w:sz w:val="24"/>
                <w:szCs w:val="24"/>
              </w:rPr>
            </w:pPr>
            <w:r>
              <w:rPr>
                <w:rFonts w:ascii="Times New Roman" w:hAnsi="Times New Roman" w:cs="Times New Roman"/>
                <w:sz w:val="24"/>
                <w:szCs w:val="24"/>
              </w:rPr>
              <w:t>Unique ID</w:t>
            </w:r>
          </w:p>
        </w:tc>
        <w:tc>
          <w:tcPr>
            <w:tcW w:w="6157" w:type="dxa"/>
          </w:tcPr>
          <w:p w:rsidR="000C5BAA" w:rsidRPr="002C508F" w:rsidRDefault="002C508F" w:rsidP="009F3570">
            <w:pPr>
              <w:jc w:val="both"/>
              <w:rPr>
                <w:rFonts w:ascii="Times New Roman" w:hAnsi="Times New Roman" w:cs="Times New Roman"/>
                <w:sz w:val="24"/>
                <w:szCs w:val="24"/>
              </w:rPr>
            </w:pPr>
            <w:r>
              <w:rPr>
                <w:rFonts w:ascii="Times New Roman" w:hAnsi="Times New Roman" w:cs="Times New Roman"/>
                <w:sz w:val="24"/>
                <w:szCs w:val="24"/>
              </w:rPr>
              <w:t>R</w:t>
            </w:r>
            <w:r w:rsidR="000C5BAA" w:rsidRPr="002C508F">
              <w:rPr>
                <w:rFonts w:ascii="Times New Roman" w:hAnsi="Times New Roman" w:cs="Times New Roman"/>
                <w:sz w:val="24"/>
                <w:szCs w:val="24"/>
              </w:rPr>
              <w:t>epresents each individual company</w:t>
            </w:r>
            <w:r w:rsidRPr="002C508F">
              <w:rPr>
                <w:rFonts w:ascii="Times New Roman" w:hAnsi="Times New Roman" w:cs="Times New Roman"/>
                <w:sz w:val="24"/>
                <w:szCs w:val="24"/>
              </w:rPr>
              <w:t xml:space="preserve"> </w:t>
            </w:r>
            <w:r>
              <w:rPr>
                <w:rFonts w:ascii="Times New Roman" w:hAnsi="Times New Roman" w:cs="Times New Roman"/>
                <w:sz w:val="24"/>
                <w:szCs w:val="24"/>
              </w:rPr>
              <w:t xml:space="preserve">id </w:t>
            </w:r>
            <w:r w:rsidRPr="002C508F">
              <w:rPr>
                <w:rFonts w:ascii="Times New Roman" w:hAnsi="Times New Roman" w:cs="Times New Roman"/>
                <w:sz w:val="24"/>
                <w:szCs w:val="24"/>
              </w:rPr>
              <w:t>in the dataset</w:t>
            </w:r>
            <w:r>
              <w:rPr>
                <w:rFonts w:ascii="Times New Roman" w:hAnsi="Times New Roman" w:cs="Times New Roman"/>
                <w:sz w:val="24"/>
                <w:szCs w:val="24"/>
              </w:rPr>
              <w:t>.</w:t>
            </w:r>
          </w:p>
        </w:tc>
      </w:tr>
      <w:tr w:rsidR="00FC504D" w:rsidTr="005629A2">
        <w:trPr>
          <w:trHeight w:val="492"/>
        </w:trPr>
        <w:tc>
          <w:tcPr>
            <w:tcW w:w="3400" w:type="dxa"/>
          </w:tcPr>
          <w:p w:rsidR="00FC504D" w:rsidRPr="000C5BAA" w:rsidRDefault="000C5BAA" w:rsidP="009F3570">
            <w:pPr>
              <w:jc w:val="both"/>
              <w:rPr>
                <w:rFonts w:ascii="Times New Roman" w:hAnsi="Times New Roman" w:cs="Times New Roman"/>
                <w:sz w:val="24"/>
                <w:szCs w:val="24"/>
              </w:rPr>
            </w:pPr>
            <w:r w:rsidRPr="000C5BAA">
              <w:rPr>
                <w:rFonts w:ascii="Times New Roman" w:hAnsi="Times New Roman" w:cs="Times New Roman"/>
                <w:sz w:val="24"/>
                <w:szCs w:val="24"/>
              </w:rPr>
              <w:t>Company</w:t>
            </w:r>
          </w:p>
        </w:tc>
        <w:tc>
          <w:tcPr>
            <w:tcW w:w="6157" w:type="dxa"/>
          </w:tcPr>
          <w:p w:rsidR="00FC504D" w:rsidRPr="002C508F" w:rsidRDefault="002C508F" w:rsidP="009F3570">
            <w:pPr>
              <w:jc w:val="both"/>
              <w:rPr>
                <w:rFonts w:ascii="Times New Roman" w:hAnsi="Times New Roman" w:cs="Times New Roman"/>
                <w:sz w:val="24"/>
                <w:szCs w:val="24"/>
              </w:rPr>
            </w:pPr>
            <w:r w:rsidRPr="002C508F">
              <w:rPr>
                <w:rFonts w:ascii="Times New Roman" w:hAnsi="Times New Roman" w:cs="Times New Roman"/>
                <w:sz w:val="24"/>
                <w:szCs w:val="24"/>
              </w:rPr>
              <w:t>It gives the names of the company in which layoffs are done.</w:t>
            </w:r>
          </w:p>
        </w:tc>
      </w:tr>
      <w:tr w:rsidR="00FC504D" w:rsidTr="005629A2">
        <w:trPr>
          <w:trHeight w:val="434"/>
        </w:trPr>
        <w:tc>
          <w:tcPr>
            <w:tcW w:w="3400" w:type="dxa"/>
          </w:tcPr>
          <w:p w:rsidR="00FC504D" w:rsidRPr="000C5BAA" w:rsidRDefault="00FC504D" w:rsidP="009F3570">
            <w:pPr>
              <w:jc w:val="both"/>
              <w:rPr>
                <w:rFonts w:ascii="Times New Roman" w:hAnsi="Times New Roman" w:cs="Times New Roman"/>
                <w:b/>
                <w:sz w:val="24"/>
                <w:szCs w:val="24"/>
              </w:rPr>
            </w:pPr>
            <w:proofErr w:type="spellStart"/>
            <w:r w:rsidRPr="00FC504D">
              <w:rPr>
                <w:rFonts w:ascii="Times New Roman" w:eastAsia="Times New Roman" w:hAnsi="Times New Roman" w:cs="Times New Roman"/>
                <w:color w:val="000000"/>
                <w:sz w:val="24"/>
                <w:szCs w:val="24"/>
              </w:rPr>
              <w:t>total_layoff</w:t>
            </w:r>
            <w:proofErr w:type="spellEnd"/>
          </w:p>
        </w:tc>
        <w:tc>
          <w:tcPr>
            <w:tcW w:w="6157" w:type="dxa"/>
          </w:tcPr>
          <w:p w:rsidR="00FC504D" w:rsidRPr="002C508F" w:rsidRDefault="002C508F" w:rsidP="009F3570">
            <w:pPr>
              <w:jc w:val="both"/>
              <w:rPr>
                <w:rFonts w:ascii="Times New Roman" w:hAnsi="Times New Roman" w:cs="Times New Roman"/>
                <w:sz w:val="24"/>
                <w:szCs w:val="24"/>
              </w:rPr>
            </w:pPr>
            <w:r>
              <w:rPr>
                <w:rFonts w:ascii="Times New Roman" w:hAnsi="Times New Roman" w:cs="Times New Roman"/>
                <w:sz w:val="24"/>
                <w:szCs w:val="24"/>
              </w:rPr>
              <w:t>It represents the number of layoffs happened in each company</w:t>
            </w:r>
          </w:p>
        </w:tc>
      </w:tr>
      <w:tr w:rsidR="00FC504D" w:rsidTr="005629A2">
        <w:trPr>
          <w:trHeight w:val="170"/>
        </w:trPr>
        <w:tc>
          <w:tcPr>
            <w:tcW w:w="3400" w:type="dxa"/>
          </w:tcPr>
          <w:p w:rsidR="00FC504D" w:rsidRPr="000C5BAA" w:rsidRDefault="00FC504D" w:rsidP="009F3570">
            <w:pPr>
              <w:jc w:val="both"/>
              <w:rPr>
                <w:rFonts w:ascii="Times New Roman" w:hAnsi="Times New Roman" w:cs="Times New Roman"/>
                <w:b/>
                <w:sz w:val="24"/>
                <w:szCs w:val="24"/>
              </w:rPr>
            </w:pPr>
            <w:proofErr w:type="spellStart"/>
            <w:r w:rsidRPr="00FC504D">
              <w:rPr>
                <w:rFonts w:ascii="Times New Roman" w:eastAsia="Times New Roman" w:hAnsi="Times New Roman" w:cs="Times New Roman"/>
                <w:color w:val="000000"/>
                <w:sz w:val="24"/>
                <w:szCs w:val="24"/>
              </w:rPr>
              <w:t>impacted_workforce_percentage</w:t>
            </w:r>
            <w:proofErr w:type="spellEnd"/>
          </w:p>
        </w:tc>
        <w:tc>
          <w:tcPr>
            <w:tcW w:w="6157" w:type="dxa"/>
          </w:tcPr>
          <w:p w:rsidR="00FC504D" w:rsidRPr="002C508F" w:rsidRDefault="002C508F" w:rsidP="009F3570">
            <w:pPr>
              <w:jc w:val="both"/>
              <w:rPr>
                <w:rFonts w:ascii="Times New Roman" w:hAnsi="Times New Roman" w:cs="Times New Roman"/>
                <w:sz w:val="24"/>
                <w:szCs w:val="24"/>
              </w:rPr>
            </w:pPr>
            <w:r w:rsidRPr="002C508F">
              <w:rPr>
                <w:rFonts w:ascii="Times New Roman" w:hAnsi="Times New Roman" w:cs="Times New Roman"/>
                <w:sz w:val="24"/>
                <w:szCs w:val="24"/>
              </w:rPr>
              <w:t xml:space="preserve">Represents the percentage of workforce impacted in a company. </w:t>
            </w:r>
          </w:p>
        </w:tc>
      </w:tr>
      <w:tr w:rsidR="00FC504D" w:rsidTr="005629A2">
        <w:trPr>
          <w:trHeight w:val="492"/>
        </w:trPr>
        <w:tc>
          <w:tcPr>
            <w:tcW w:w="3400" w:type="dxa"/>
          </w:tcPr>
          <w:p w:rsidR="00FC504D" w:rsidRPr="000C5BAA" w:rsidRDefault="00FC504D" w:rsidP="009F3570">
            <w:pPr>
              <w:jc w:val="both"/>
              <w:rPr>
                <w:rFonts w:ascii="Times New Roman" w:eastAsia="Times New Roman" w:hAnsi="Times New Roman" w:cs="Times New Roman"/>
                <w:color w:val="000000"/>
                <w:sz w:val="24"/>
                <w:szCs w:val="24"/>
              </w:rPr>
            </w:pPr>
            <w:proofErr w:type="spellStart"/>
            <w:r w:rsidRPr="00FC504D">
              <w:rPr>
                <w:rFonts w:ascii="Times New Roman" w:eastAsia="Times New Roman" w:hAnsi="Times New Roman" w:cs="Times New Roman"/>
                <w:color w:val="000000"/>
                <w:sz w:val="24"/>
                <w:szCs w:val="24"/>
              </w:rPr>
              <w:t>reported_date</w:t>
            </w:r>
            <w:proofErr w:type="spellEnd"/>
          </w:p>
        </w:tc>
        <w:tc>
          <w:tcPr>
            <w:tcW w:w="6157" w:type="dxa"/>
          </w:tcPr>
          <w:p w:rsidR="00FC504D" w:rsidRPr="002C508F" w:rsidRDefault="00240555" w:rsidP="009F3570">
            <w:pPr>
              <w:jc w:val="both"/>
              <w:rPr>
                <w:rFonts w:ascii="Times New Roman" w:hAnsi="Times New Roman" w:cs="Times New Roman"/>
                <w:sz w:val="24"/>
                <w:szCs w:val="24"/>
              </w:rPr>
            </w:pPr>
            <w:r>
              <w:rPr>
                <w:rFonts w:ascii="Times New Roman" w:hAnsi="Times New Roman" w:cs="Times New Roman"/>
                <w:sz w:val="24"/>
                <w:szCs w:val="24"/>
              </w:rPr>
              <w:t>It gives the date on which the layoffs are done.</w:t>
            </w:r>
          </w:p>
        </w:tc>
      </w:tr>
      <w:tr w:rsidR="00FC504D" w:rsidTr="005629A2">
        <w:trPr>
          <w:trHeight w:val="469"/>
        </w:trPr>
        <w:tc>
          <w:tcPr>
            <w:tcW w:w="3400" w:type="dxa"/>
          </w:tcPr>
          <w:p w:rsidR="00FC504D" w:rsidRPr="000C5BAA" w:rsidRDefault="00FC504D" w:rsidP="009F3570">
            <w:pPr>
              <w:jc w:val="both"/>
              <w:rPr>
                <w:rFonts w:ascii="Times New Roman" w:hAnsi="Times New Roman" w:cs="Times New Roman"/>
                <w:b/>
                <w:sz w:val="24"/>
                <w:szCs w:val="24"/>
              </w:rPr>
            </w:pPr>
            <w:r w:rsidRPr="00FC504D">
              <w:rPr>
                <w:rFonts w:ascii="Times New Roman" w:eastAsia="Times New Roman" w:hAnsi="Times New Roman" w:cs="Times New Roman"/>
                <w:color w:val="000000"/>
                <w:sz w:val="24"/>
                <w:szCs w:val="24"/>
              </w:rPr>
              <w:t>Industry</w:t>
            </w:r>
          </w:p>
        </w:tc>
        <w:tc>
          <w:tcPr>
            <w:tcW w:w="6157" w:type="dxa"/>
          </w:tcPr>
          <w:p w:rsidR="00FC504D" w:rsidRPr="00240555" w:rsidRDefault="00240555" w:rsidP="009F3570">
            <w:pPr>
              <w:jc w:val="both"/>
              <w:rPr>
                <w:rFonts w:ascii="Times New Roman" w:hAnsi="Times New Roman" w:cs="Times New Roman"/>
                <w:sz w:val="24"/>
                <w:szCs w:val="24"/>
              </w:rPr>
            </w:pPr>
            <w:r w:rsidRPr="00240555">
              <w:rPr>
                <w:rFonts w:ascii="Times New Roman" w:hAnsi="Times New Roman" w:cs="Times New Roman"/>
                <w:sz w:val="24"/>
                <w:szCs w:val="24"/>
              </w:rPr>
              <w:t>Represents the company belonging to each industry.</w:t>
            </w:r>
          </w:p>
        </w:tc>
      </w:tr>
      <w:tr w:rsidR="00FC504D" w:rsidTr="005629A2">
        <w:trPr>
          <w:trHeight w:val="457"/>
        </w:trPr>
        <w:tc>
          <w:tcPr>
            <w:tcW w:w="3400" w:type="dxa"/>
          </w:tcPr>
          <w:p w:rsidR="00FC504D" w:rsidRPr="000C5BAA" w:rsidRDefault="00FC504D" w:rsidP="009F3570">
            <w:pPr>
              <w:jc w:val="both"/>
              <w:rPr>
                <w:rFonts w:ascii="Times New Roman" w:eastAsia="Times New Roman" w:hAnsi="Times New Roman" w:cs="Times New Roman"/>
                <w:color w:val="000000"/>
                <w:sz w:val="24"/>
                <w:szCs w:val="24"/>
              </w:rPr>
            </w:pPr>
            <w:proofErr w:type="spellStart"/>
            <w:r w:rsidRPr="00FC504D">
              <w:rPr>
                <w:rFonts w:ascii="Times New Roman" w:eastAsia="Times New Roman" w:hAnsi="Times New Roman" w:cs="Times New Roman"/>
                <w:color w:val="000000"/>
                <w:sz w:val="24"/>
                <w:szCs w:val="24"/>
              </w:rPr>
              <w:t>headquarter_location</w:t>
            </w:r>
            <w:proofErr w:type="spellEnd"/>
          </w:p>
        </w:tc>
        <w:tc>
          <w:tcPr>
            <w:tcW w:w="6157" w:type="dxa"/>
          </w:tcPr>
          <w:p w:rsidR="00FC504D" w:rsidRPr="00240555" w:rsidRDefault="00240555" w:rsidP="009F3570">
            <w:pPr>
              <w:jc w:val="both"/>
              <w:rPr>
                <w:rFonts w:ascii="Times New Roman" w:hAnsi="Times New Roman" w:cs="Times New Roman"/>
                <w:sz w:val="24"/>
                <w:szCs w:val="24"/>
              </w:rPr>
            </w:pPr>
            <w:r w:rsidRPr="00240555">
              <w:rPr>
                <w:rFonts w:ascii="Times New Roman" w:hAnsi="Times New Roman" w:cs="Times New Roman"/>
                <w:sz w:val="24"/>
                <w:szCs w:val="24"/>
              </w:rPr>
              <w:t>Gives the headquarter locations of the companies.</w:t>
            </w:r>
          </w:p>
        </w:tc>
      </w:tr>
      <w:tr w:rsidR="00FC504D" w:rsidTr="005629A2">
        <w:trPr>
          <w:trHeight w:val="170"/>
        </w:trPr>
        <w:tc>
          <w:tcPr>
            <w:tcW w:w="3400" w:type="dxa"/>
          </w:tcPr>
          <w:p w:rsidR="00FC504D" w:rsidRPr="000C5BAA" w:rsidRDefault="00FC504D" w:rsidP="009F3570">
            <w:pPr>
              <w:jc w:val="both"/>
              <w:rPr>
                <w:rFonts w:ascii="Times New Roman" w:eastAsia="Times New Roman" w:hAnsi="Times New Roman" w:cs="Times New Roman"/>
                <w:color w:val="000000"/>
                <w:sz w:val="24"/>
                <w:szCs w:val="24"/>
              </w:rPr>
            </w:pPr>
            <w:r w:rsidRPr="00FC504D">
              <w:rPr>
                <w:rFonts w:ascii="Times New Roman" w:eastAsia="Times New Roman" w:hAnsi="Times New Roman" w:cs="Times New Roman"/>
                <w:color w:val="000000"/>
                <w:sz w:val="24"/>
                <w:szCs w:val="24"/>
              </w:rPr>
              <w:t>sources</w:t>
            </w:r>
          </w:p>
        </w:tc>
        <w:tc>
          <w:tcPr>
            <w:tcW w:w="6157" w:type="dxa"/>
          </w:tcPr>
          <w:p w:rsidR="00FC504D" w:rsidRPr="00240555" w:rsidRDefault="00240555" w:rsidP="009F3570">
            <w:pPr>
              <w:jc w:val="both"/>
              <w:rPr>
                <w:rFonts w:ascii="Times New Roman" w:hAnsi="Times New Roman" w:cs="Times New Roman"/>
                <w:sz w:val="24"/>
                <w:szCs w:val="24"/>
              </w:rPr>
            </w:pPr>
            <w:r w:rsidRPr="00240555">
              <w:rPr>
                <w:rFonts w:ascii="Times New Roman" w:hAnsi="Times New Roman" w:cs="Times New Roman"/>
                <w:sz w:val="24"/>
                <w:szCs w:val="24"/>
              </w:rPr>
              <w:t>Gives the source details from which the layoffs information is taken.</w:t>
            </w:r>
          </w:p>
        </w:tc>
      </w:tr>
      <w:tr w:rsidR="00FC504D" w:rsidTr="005629A2">
        <w:trPr>
          <w:trHeight w:val="170"/>
        </w:trPr>
        <w:tc>
          <w:tcPr>
            <w:tcW w:w="3400" w:type="dxa"/>
          </w:tcPr>
          <w:p w:rsidR="00FC504D" w:rsidRPr="000C5BAA" w:rsidRDefault="00FC504D" w:rsidP="009F3570">
            <w:pPr>
              <w:jc w:val="both"/>
              <w:rPr>
                <w:rFonts w:ascii="Times New Roman" w:eastAsia="Times New Roman" w:hAnsi="Times New Roman" w:cs="Times New Roman"/>
                <w:color w:val="000000"/>
                <w:sz w:val="24"/>
                <w:szCs w:val="24"/>
              </w:rPr>
            </w:pPr>
            <w:r w:rsidRPr="00FC504D">
              <w:rPr>
                <w:rFonts w:ascii="Times New Roman" w:eastAsia="Times New Roman" w:hAnsi="Times New Roman" w:cs="Times New Roman"/>
                <w:color w:val="000000"/>
                <w:sz w:val="24"/>
                <w:szCs w:val="24"/>
              </w:rPr>
              <w:t>status of the company</w:t>
            </w:r>
          </w:p>
        </w:tc>
        <w:tc>
          <w:tcPr>
            <w:tcW w:w="6157" w:type="dxa"/>
          </w:tcPr>
          <w:p w:rsidR="00FC504D" w:rsidRPr="00240555" w:rsidRDefault="00240555" w:rsidP="009F3570">
            <w:pPr>
              <w:jc w:val="both"/>
              <w:rPr>
                <w:rFonts w:ascii="Times New Roman" w:hAnsi="Times New Roman" w:cs="Times New Roman"/>
                <w:sz w:val="24"/>
                <w:szCs w:val="24"/>
              </w:rPr>
            </w:pPr>
            <w:r w:rsidRPr="00240555">
              <w:rPr>
                <w:rFonts w:ascii="Times New Roman" w:hAnsi="Times New Roman" w:cs="Times New Roman"/>
                <w:sz w:val="24"/>
                <w:szCs w:val="24"/>
              </w:rPr>
              <w:t>Represents whether the company belongs to private or public sector.</w:t>
            </w:r>
          </w:p>
        </w:tc>
      </w:tr>
    </w:tbl>
    <w:p w:rsidR="00FC504D" w:rsidRDefault="00FC504D" w:rsidP="009F3570">
      <w:pPr>
        <w:jc w:val="both"/>
        <w:rPr>
          <w:rFonts w:ascii="Times New Roman" w:hAnsi="Times New Roman" w:cs="Times New Roman"/>
          <w:b/>
          <w:sz w:val="24"/>
          <w:szCs w:val="24"/>
        </w:rPr>
      </w:pPr>
    </w:p>
    <w:p w:rsidR="00254BC2" w:rsidRDefault="00254BC2" w:rsidP="009F3570">
      <w:pPr>
        <w:jc w:val="both"/>
        <w:rPr>
          <w:rFonts w:ascii="Times New Roman" w:hAnsi="Times New Roman" w:cs="Times New Roman"/>
          <w:b/>
          <w:sz w:val="24"/>
          <w:szCs w:val="24"/>
        </w:rPr>
      </w:pPr>
    </w:p>
    <w:p w:rsidR="00E6708A" w:rsidRPr="001478A0" w:rsidRDefault="009F3570" w:rsidP="009F3570">
      <w:pPr>
        <w:jc w:val="both"/>
        <w:rPr>
          <w:rFonts w:ascii="Times New Roman" w:hAnsi="Times New Roman" w:cs="Times New Roman"/>
          <w:sz w:val="24"/>
          <w:szCs w:val="24"/>
        </w:rPr>
      </w:pPr>
      <w:r w:rsidRPr="001478A0">
        <w:rPr>
          <w:rFonts w:ascii="Times New Roman" w:hAnsi="Times New Roman" w:cs="Times New Roman"/>
          <w:sz w:val="24"/>
          <w:szCs w:val="24"/>
        </w:rPr>
        <w:t>To analyze the data set variables, we needed categorical variables and quantitative variables so that we can summarize the variables accordingly and plot the graphs using best practices. One unexpected problem raised for us is the dataset had only two quantitative variables and we didn’t have enough proper categorical variables which can be visualized using excel best practices. Most of the categorical variables are in a way that we can visualize them using a bigger visualization tool such as Tableau. So</w:t>
      </w:r>
      <w:r w:rsidR="002824DE">
        <w:rPr>
          <w:rFonts w:ascii="Times New Roman" w:hAnsi="Times New Roman" w:cs="Times New Roman"/>
          <w:sz w:val="24"/>
          <w:szCs w:val="24"/>
        </w:rPr>
        <w:t>,</w:t>
      </w:r>
      <w:r w:rsidRPr="001478A0">
        <w:rPr>
          <w:rFonts w:ascii="Times New Roman" w:hAnsi="Times New Roman" w:cs="Times New Roman"/>
          <w:sz w:val="24"/>
          <w:szCs w:val="24"/>
        </w:rPr>
        <w:t xml:space="preserve"> we continued with the data we had and analyzed using the Excel tools and graphs.  </w:t>
      </w:r>
    </w:p>
    <w:p w:rsidR="00E6708A" w:rsidRDefault="009F3570" w:rsidP="007B1621">
      <w:pPr>
        <w:jc w:val="both"/>
        <w:rPr>
          <w:rFonts w:ascii="Times New Roman" w:hAnsi="Times New Roman" w:cs="Times New Roman"/>
          <w:sz w:val="24"/>
          <w:szCs w:val="24"/>
        </w:rPr>
      </w:pPr>
      <w:r w:rsidRPr="001478A0">
        <w:rPr>
          <w:rFonts w:ascii="Times New Roman" w:hAnsi="Times New Roman" w:cs="Times New Roman"/>
          <w:sz w:val="24"/>
          <w:szCs w:val="24"/>
        </w:rPr>
        <w:t xml:space="preserve">We wanted to analyze a few managerial questions like </w:t>
      </w:r>
    </w:p>
    <w:p w:rsidR="00E6708A" w:rsidRPr="00E6708A" w:rsidRDefault="007E30FB" w:rsidP="00E6708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w:t>
      </w:r>
      <w:r w:rsidR="00C97F7D" w:rsidRPr="00E6708A">
        <w:rPr>
          <w:rFonts w:ascii="Times New Roman" w:hAnsi="Times New Roman" w:cs="Times New Roman"/>
          <w:sz w:val="24"/>
          <w:szCs w:val="24"/>
        </w:rPr>
        <w:t xml:space="preserve">hat </w:t>
      </w:r>
      <w:r w:rsidR="009E6173" w:rsidRPr="00E6708A">
        <w:rPr>
          <w:rFonts w:ascii="Times New Roman" w:hAnsi="Times New Roman" w:cs="Times New Roman"/>
          <w:sz w:val="24"/>
          <w:szCs w:val="24"/>
        </w:rPr>
        <w:t xml:space="preserve">is </w:t>
      </w:r>
      <w:r w:rsidR="00C97F7D" w:rsidRPr="00E6708A">
        <w:rPr>
          <w:rFonts w:ascii="Times New Roman" w:hAnsi="Times New Roman" w:cs="Times New Roman"/>
          <w:sz w:val="24"/>
          <w:szCs w:val="24"/>
        </w:rPr>
        <w:t>the highest and lowest percentage of layoffs happened in the given time</w:t>
      </w:r>
      <w:r w:rsidR="00E6708A" w:rsidRPr="00E6708A">
        <w:rPr>
          <w:rFonts w:ascii="Times New Roman" w:hAnsi="Times New Roman" w:cs="Times New Roman"/>
          <w:sz w:val="24"/>
          <w:szCs w:val="24"/>
        </w:rPr>
        <w:t>.</w:t>
      </w:r>
    </w:p>
    <w:p w:rsidR="00E6708A" w:rsidRPr="00E6708A" w:rsidRDefault="00F30438" w:rsidP="00E6708A">
      <w:pPr>
        <w:pStyle w:val="ListParagraph"/>
        <w:numPr>
          <w:ilvl w:val="0"/>
          <w:numId w:val="1"/>
        </w:numPr>
        <w:jc w:val="both"/>
        <w:rPr>
          <w:rFonts w:ascii="Times New Roman" w:hAnsi="Times New Roman" w:cs="Times New Roman"/>
          <w:sz w:val="24"/>
          <w:szCs w:val="24"/>
        </w:rPr>
      </w:pPr>
      <w:r w:rsidRPr="00E6708A">
        <w:rPr>
          <w:rFonts w:ascii="Times New Roman" w:hAnsi="Times New Roman" w:cs="Times New Roman"/>
          <w:sz w:val="24"/>
          <w:szCs w:val="24"/>
        </w:rPr>
        <w:t>I</w:t>
      </w:r>
      <w:r w:rsidR="009F3570" w:rsidRPr="00E6708A">
        <w:rPr>
          <w:rFonts w:ascii="Times New Roman" w:hAnsi="Times New Roman" w:cs="Times New Roman"/>
          <w:sz w:val="24"/>
          <w:szCs w:val="24"/>
        </w:rPr>
        <w:t xml:space="preserve">s the private sector or public sector has the high number of layoffs in the given </w:t>
      </w:r>
      <w:proofErr w:type="gramStart"/>
      <w:r w:rsidR="009F3570" w:rsidRPr="00E6708A">
        <w:rPr>
          <w:rFonts w:ascii="Times New Roman" w:hAnsi="Times New Roman" w:cs="Times New Roman"/>
          <w:sz w:val="24"/>
          <w:szCs w:val="24"/>
        </w:rPr>
        <w:t>dataset</w:t>
      </w:r>
      <w:r w:rsidR="007E30FB">
        <w:rPr>
          <w:rFonts w:ascii="Times New Roman" w:hAnsi="Times New Roman" w:cs="Times New Roman"/>
          <w:sz w:val="24"/>
          <w:szCs w:val="24"/>
        </w:rPr>
        <w:t>.</w:t>
      </w:r>
      <w:proofErr w:type="gramEnd"/>
    </w:p>
    <w:p w:rsidR="00382FEC" w:rsidRPr="00E6708A" w:rsidRDefault="00F30438" w:rsidP="00E6708A">
      <w:pPr>
        <w:pStyle w:val="ListParagraph"/>
        <w:numPr>
          <w:ilvl w:val="0"/>
          <w:numId w:val="1"/>
        </w:numPr>
        <w:jc w:val="both"/>
        <w:rPr>
          <w:rFonts w:ascii="Times New Roman" w:hAnsi="Times New Roman" w:cs="Times New Roman"/>
          <w:sz w:val="24"/>
          <w:szCs w:val="24"/>
        </w:rPr>
      </w:pPr>
      <w:r w:rsidRPr="00E6708A">
        <w:rPr>
          <w:rFonts w:ascii="Times New Roman" w:hAnsi="Times New Roman" w:cs="Times New Roman"/>
          <w:sz w:val="24"/>
          <w:szCs w:val="24"/>
        </w:rPr>
        <w:t xml:space="preserve">Which companies has the highest impacted workforce percentage </w:t>
      </w:r>
      <w:r w:rsidR="00291D11" w:rsidRPr="00E6708A">
        <w:rPr>
          <w:rFonts w:ascii="Times New Roman" w:hAnsi="Times New Roman" w:cs="Times New Roman"/>
          <w:sz w:val="24"/>
          <w:szCs w:val="24"/>
        </w:rPr>
        <w:t>in public and private sectors.</w:t>
      </w:r>
    </w:p>
    <w:p w:rsidR="007B47DC" w:rsidRDefault="007B47DC" w:rsidP="009F3570">
      <w:pPr>
        <w:rPr>
          <w:rFonts w:ascii="Times New Roman" w:hAnsi="Times New Roman" w:cs="Times New Roman"/>
          <w:b/>
          <w:sz w:val="24"/>
          <w:szCs w:val="24"/>
        </w:rPr>
      </w:pPr>
    </w:p>
    <w:p w:rsidR="00C97F7D" w:rsidRDefault="009F3570" w:rsidP="009F3570">
      <w:pPr>
        <w:rPr>
          <w:rFonts w:ascii="Times New Roman" w:hAnsi="Times New Roman" w:cs="Times New Roman"/>
          <w:b/>
          <w:sz w:val="24"/>
          <w:szCs w:val="24"/>
        </w:rPr>
      </w:pPr>
      <w:r w:rsidRPr="009F3570">
        <w:rPr>
          <w:rFonts w:ascii="Times New Roman" w:hAnsi="Times New Roman" w:cs="Times New Roman"/>
          <w:b/>
          <w:sz w:val="24"/>
          <w:szCs w:val="24"/>
        </w:rPr>
        <w:t xml:space="preserve">Analysis of </w:t>
      </w:r>
      <w:r w:rsidR="00D36E2F">
        <w:rPr>
          <w:rFonts w:ascii="Times New Roman" w:hAnsi="Times New Roman" w:cs="Times New Roman"/>
          <w:b/>
          <w:sz w:val="24"/>
          <w:szCs w:val="24"/>
        </w:rPr>
        <w:t>M</w:t>
      </w:r>
      <w:r w:rsidRPr="009F3570">
        <w:rPr>
          <w:rFonts w:ascii="Times New Roman" w:hAnsi="Times New Roman" w:cs="Times New Roman"/>
          <w:b/>
          <w:sz w:val="24"/>
          <w:szCs w:val="24"/>
        </w:rPr>
        <w:t>anagerial questions:</w:t>
      </w:r>
    </w:p>
    <w:p w:rsidR="00C97F7D" w:rsidRDefault="00C97F7D" w:rsidP="00C97F7D">
      <w:pPr>
        <w:jc w:val="both"/>
        <w:rPr>
          <w:rFonts w:ascii="Times New Roman" w:hAnsi="Times New Roman" w:cs="Times New Roman"/>
          <w:sz w:val="24"/>
          <w:szCs w:val="24"/>
        </w:rPr>
      </w:pPr>
      <w:r w:rsidRPr="00C97F7D">
        <w:rPr>
          <w:rFonts w:ascii="Times New Roman" w:hAnsi="Times New Roman" w:cs="Times New Roman"/>
          <w:sz w:val="24"/>
          <w:szCs w:val="24"/>
        </w:rPr>
        <w:t>After analyzing the dataset in excel using descriptive analysis, bar charts, and other plots, we got to understand a lot more information about the dataset such as how layoffs are impacting the workforce, how they differ in each sector of the company, and in the given reported dates. From the analysis, we have observed that the high percentage of layoffs that occurred in different companies is 35.6% in quarter 4 of the year 2022 and we can see that the lowest percentage of layoffs that occurred in the companies is 2.1 % in quarter 1 of 2022. To understand this data, I have considered a line chart (</w:t>
      </w:r>
      <w:r>
        <w:rPr>
          <w:rFonts w:ascii="Times New Roman" w:hAnsi="Times New Roman" w:cs="Times New Roman"/>
          <w:sz w:val="24"/>
          <w:szCs w:val="24"/>
        </w:rPr>
        <w:t>F</w:t>
      </w:r>
      <w:r w:rsidRPr="00C97F7D">
        <w:rPr>
          <w:rFonts w:ascii="Times New Roman" w:hAnsi="Times New Roman" w:cs="Times New Roman"/>
          <w:sz w:val="24"/>
          <w:szCs w:val="24"/>
        </w:rPr>
        <w:t>igure</w:t>
      </w:r>
      <w:r w:rsidR="004B181A">
        <w:rPr>
          <w:rFonts w:ascii="Times New Roman" w:hAnsi="Times New Roman" w:cs="Times New Roman"/>
          <w:sz w:val="24"/>
          <w:szCs w:val="24"/>
        </w:rPr>
        <w:t xml:space="preserve"> </w:t>
      </w:r>
      <w:r w:rsidRPr="00C97F7D">
        <w:rPr>
          <w:rFonts w:ascii="Times New Roman" w:hAnsi="Times New Roman" w:cs="Times New Roman"/>
          <w:sz w:val="24"/>
          <w:szCs w:val="24"/>
        </w:rPr>
        <w:t>1) to visualize the information. From our analysis, we can also observe from the below bar chart (</w:t>
      </w:r>
      <w:r>
        <w:rPr>
          <w:rFonts w:ascii="Times New Roman" w:hAnsi="Times New Roman" w:cs="Times New Roman"/>
          <w:sz w:val="24"/>
          <w:szCs w:val="24"/>
        </w:rPr>
        <w:t>F</w:t>
      </w:r>
      <w:r w:rsidRPr="00C97F7D">
        <w:rPr>
          <w:rFonts w:ascii="Times New Roman" w:hAnsi="Times New Roman" w:cs="Times New Roman"/>
          <w:sz w:val="24"/>
          <w:szCs w:val="24"/>
        </w:rPr>
        <w:t>igure</w:t>
      </w:r>
      <w:r w:rsidR="004B181A">
        <w:rPr>
          <w:rFonts w:ascii="Times New Roman" w:hAnsi="Times New Roman" w:cs="Times New Roman"/>
          <w:sz w:val="24"/>
          <w:szCs w:val="24"/>
        </w:rPr>
        <w:t xml:space="preserve"> </w:t>
      </w:r>
      <w:r w:rsidRPr="00C97F7D">
        <w:rPr>
          <w:rFonts w:ascii="Times New Roman" w:hAnsi="Times New Roman" w:cs="Times New Roman"/>
          <w:sz w:val="24"/>
          <w:szCs w:val="24"/>
        </w:rPr>
        <w:t>2) that 71.55% i.e., the highest percent of layoffs have happened in the private sector and the public sector had only 28.45% of layoffs of the given total layoffs which is less when compared to the private sector. We can also see this data analysis through the below visuals. One interesting piece of information we can see here in the data set is that quarter 2 and quarter 3 of the year 2022 had the same percentage of layoffs occurring in different technology companies and the percentage of layoffs was 23.4%.</w:t>
      </w:r>
    </w:p>
    <w:p w:rsidR="007B1621" w:rsidRDefault="007B1621" w:rsidP="00C97F7D">
      <w:pPr>
        <w:rPr>
          <w:rFonts w:ascii="Times New Roman" w:hAnsi="Times New Roman" w:cs="Times New Roman"/>
          <w:b/>
          <w:sz w:val="24"/>
          <w:szCs w:val="24"/>
        </w:rPr>
      </w:pPr>
    </w:p>
    <w:p w:rsidR="007B1621" w:rsidRDefault="007B1621" w:rsidP="00C97F7D">
      <w:pPr>
        <w:rPr>
          <w:rFonts w:ascii="Times New Roman" w:hAnsi="Times New Roman" w:cs="Times New Roman"/>
          <w:b/>
          <w:sz w:val="24"/>
          <w:szCs w:val="24"/>
        </w:rPr>
      </w:pPr>
    </w:p>
    <w:p w:rsidR="007B1621" w:rsidRDefault="007B1621" w:rsidP="00C97F7D">
      <w:pPr>
        <w:rPr>
          <w:rFonts w:ascii="Times New Roman" w:hAnsi="Times New Roman" w:cs="Times New Roman"/>
          <w:b/>
          <w:sz w:val="24"/>
          <w:szCs w:val="24"/>
        </w:rPr>
      </w:pPr>
    </w:p>
    <w:p w:rsidR="007B1621" w:rsidRDefault="007B1621" w:rsidP="00C97F7D">
      <w:pPr>
        <w:rPr>
          <w:rFonts w:ascii="Times New Roman" w:hAnsi="Times New Roman" w:cs="Times New Roman"/>
          <w:b/>
          <w:sz w:val="24"/>
          <w:szCs w:val="24"/>
        </w:rPr>
      </w:pPr>
    </w:p>
    <w:p w:rsidR="007B1621" w:rsidRDefault="007B1621" w:rsidP="00C97F7D">
      <w:pPr>
        <w:rPr>
          <w:rFonts w:ascii="Times New Roman" w:hAnsi="Times New Roman" w:cs="Times New Roman"/>
          <w:b/>
          <w:sz w:val="24"/>
          <w:szCs w:val="24"/>
        </w:rPr>
      </w:pPr>
    </w:p>
    <w:p w:rsidR="007B1621" w:rsidRDefault="007B1621" w:rsidP="00C97F7D">
      <w:pPr>
        <w:rPr>
          <w:rFonts w:ascii="Times New Roman" w:hAnsi="Times New Roman" w:cs="Times New Roman"/>
          <w:b/>
          <w:sz w:val="24"/>
          <w:szCs w:val="24"/>
        </w:rPr>
      </w:pPr>
    </w:p>
    <w:p w:rsidR="007B1621" w:rsidRDefault="007B1621" w:rsidP="00C97F7D">
      <w:pPr>
        <w:rPr>
          <w:rFonts w:ascii="Times New Roman" w:hAnsi="Times New Roman" w:cs="Times New Roman"/>
          <w:b/>
          <w:sz w:val="24"/>
          <w:szCs w:val="24"/>
        </w:rPr>
      </w:pPr>
    </w:p>
    <w:p w:rsidR="007B1621" w:rsidRDefault="007B1621" w:rsidP="00C97F7D">
      <w:pPr>
        <w:rPr>
          <w:rFonts w:ascii="Times New Roman" w:hAnsi="Times New Roman" w:cs="Times New Roman"/>
          <w:b/>
          <w:sz w:val="24"/>
          <w:szCs w:val="24"/>
        </w:rPr>
      </w:pPr>
    </w:p>
    <w:p w:rsidR="007B1621" w:rsidRDefault="007B1621" w:rsidP="00C97F7D">
      <w:pPr>
        <w:rPr>
          <w:rFonts w:ascii="Times New Roman" w:hAnsi="Times New Roman" w:cs="Times New Roman"/>
          <w:b/>
          <w:sz w:val="24"/>
          <w:szCs w:val="24"/>
        </w:rPr>
      </w:pPr>
    </w:p>
    <w:p w:rsidR="00C97F7D" w:rsidRPr="009B1C76" w:rsidRDefault="00C97F7D" w:rsidP="009B1C76">
      <w:pPr>
        <w:rPr>
          <w:rFonts w:ascii="Times New Roman" w:hAnsi="Times New Roman" w:cs="Times New Roman"/>
          <w:b/>
          <w:sz w:val="24"/>
          <w:szCs w:val="24"/>
        </w:rPr>
      </w:pPr>
      <w:r w:rsidRPr="001478A0">
        <w:rPr>
          <w:rFonts w:ascii="Times New Roman" w:hAnsi="Times New Roman" w:cs="Times New Roman"/>
          <w:b/>
          <w:sz w:val="24"/>
          <w:szCs w:val="24"/>
        </w:rPr>
        <w:t xml:space="preserve">2 </w:t>
      </w:r>
      <w:r w:rsidR="005629A2">
        <w:rPr>
          <w:rFonts w:ascii="Times New Roman" w:hAnsi="Times New Roman" w:cs="Times New Roman"/>
          <w:b/>
          <w:sz w:val="24"/>
          <w:szCs w:val="24"/>
        </w:rPr>
        <w:t>V</w:t>
      </w:r>
      <w:r w:rsidRPr="001478A0">
        <w:rPr>
          <w:rFonts w:ascii="Times New Roman" w:hAnsi="Times New Roman" w:cs="Times New Roman"/>
          <w:b/>
          <w:sz w:val="24"/>
          <w:szCs w:val="24"/>
        </w:rPr>
        <w:t xml:space="preserve">isuals from </w:t>
      </w:r>
      <w:r w:rsidR="00291D11">
        <w:rPr>
          <w:rFonts w:ascii="Times New Roman" w:hAnsi="Times New Roman" w:cs="Times New Roman"/>
          <w:b/>
          <w:sz w:val="24"/>
          <w:szCs w:val="24"/>
        </w:rPr>
        <w:t>E</w:t>
      </w:r>
      <w:r w:rsidRPr="001478A0">
        <w:rPr>
          <w:rFonts w:ascii="Times New Roman" w:hAnsi="Times New Roman" w:cs="Times New Roman"/>
          <w:b/>
          <w:sz w:val="24"/>
          <w:szCs w:val="24"/>
        </w:rPr>
        <w:t xml:space="preserve">xcel </w:t>
      </w:r>
      <w:r w:rsidR="00291D11">
        <w:rPr>
          <w:rFonts w:ascii="Times New Roman" w:hAnsi="Times New Roman" w:cs="Times New Roman"/>
          <w:b/>
          <w:sz w:val="24"/>
          <w:szCs w:val="24"/>
        </w:rPr>
        <w:t>A</w:t>
      </w:r>
      <w:r w:rsidRPr="001478A0">
        <w:rPr>
          <w:rFonts w:ascii="Times New Roman" w:hAnsi="Times New Roman" w:cs="Times New Roman"/>
          <w:b/>
          <w:sz w:val="24"/>
          <w:szCs w:val="24"/>
        </w:rPr>
        <w:t>nalysis:</w:t>
      </w:r>
    </w:p>
    <w:p w:rsidR="00C97F7D" w:rsidRDefault="00C97F7D" w:rsidP="00C97F7D">
      <w:pPr>
        <w:jc w:val="both"/>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62E47873" wp14:editId="71EDB54B">
            <wp:extent cx="5588000" cy="2889250"/>
            <wp:effectExtent l="0" t="0" r="12700" b="6350"/>
            <wp:docPr id="1" name="Chart 1">
              <a:extLst xmlns:a="http://schemas.openxmlformats.org/drawingml/2006/main">
                <a:ext uri="{FF2B5EF4-FFF2-40B4-BE49-F238E27FC236}">
                  <a16:creationId xmlns:a16="http://schemas.microsoft.com/office/drawing/2014/main" id="{A90A2EF7-C3B5-406C-9BEE-F203578EB6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97F7D" w:rsidRPr="00FD7EAA" w:rsidRDefault="00C97F7D" w:rsidP="00C97F7D">
      <w:pPr>
        <w:jc w:val="center"/>
        <w:rPr>
          <w:rFonts w:ascii="Times New Roman" w:hAnsi="Times New Roman" w:cs="Times New Roman"/>
        </w:rPr>
      </w:pPr>
      <w:r w:rsidRPr="00FD7EAA">
        <w:rPr>
          <w:rFonts w:ascii="Times New Roman" w:hAnsi="Times New Roman" w:cs="Times New Roman"/>
        </w:rPr>
        <w:t>Figure 1: Line Chart</w:t>
      </w:r>
      <w:r w:rsidR="005629A2">
        <w:rPr>
          <w:rFonts w:ascii="Times New Roman" w:hAnsi="Times New Roman" w:cs="Times New Roman"/>
        </w:rPr>
        <w:t xml:space="preserve"> representing the percentage of layoffs in the given time</w:t>
      </w:r>
    </w:p>
    <w:p w:rsidR="00C97F7D" w:rsidRPr="00FD7EAA" w:rsidRDefault="00C97F7D" w:rsidP="00C97F7D">
      <w:pPr>
        <w:jc w:val="center"/>
        <w:rPr>
          <w:rFonts w:ascii="Times New Roman" w:hAnsi="Times New Roman" w:cs="Times New Roman"/>
        </w:rPr>
      </w:pPr>
    </w:p>
    <w:p w:rsidR="00C97F7D" w:rsidRDefault="005629A2" w:rsidP="00C97F7D">
      <w:pPr>
        <w:jc w:val="center"/>
      </w:pPr>
      <w:r>
        <w:rPr>
          <w:noProof/>
        </w:rPr>
        <w:drawing>
          <wp:inline distT="0" distB="0" distL="0" distR="0" wp14:anchorId="12D677E7" wp14:editId="6BD2C1E0">
            <wp:extent cx="5175250" cy="3060700"/>
            <wp:effectExtent l="0" t="0" r="6350" b="6350"/>
            <wp:docPr id="7" name="Chart 7">
              <a:extLst xmlns:a="http://schemas.openxmlformats.org/drawingml/2006/main">
                <a:ext uri="{FF2B5EF4-FFF2-40B4-BE49-F238E27FC236}">
                  <a16:creationId xmlns:a16="http://schemas.microsoft.com/office/drawing/2014/main" id="{D4BB4A53-97DA-497E-B56B-7599C4DC29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97F7D" w:rsidRPr="00FD7EAA" w:rsidRDefault="00C97F7D" w:rsidP="00C97F7D">
      <w:pPr>
        <w:jc w:val="center"/>
        <w:rPr>
          <w:rFonts w:ascii="Times New Roman" w:hAnsi="Times New Roman" w:cs="Times New Roman"/>
        </w:rPr>
      </w:pPr>
      <w:r w:rsidRPr="00FD7EAA">
        <w:rPr>
          <w:rFonts w:ascii="Times New Roman" w:hAnsi="Times New Roman" w:cs="Times New Roman"/>
        </w:rPr>
        <w:t>Figure 2: Bar Chart</w:t>
      </w:r>
      <w:r w:rsidR="005629A2">
        <w:rPr>
          <w:rFonts w:ascii="Times New Roman" w:hAnsi="Times New Roman" w:cs="Times New Roman"/>
        </w:rPr>
        <w:t xml:space="preserve"> representing the percentage of layoffs happened in public and private sectors</w:t>
      </w:r>
    </w:p>
    <w:p w:rsidR="007B1621" w:rsidRDefault="007B1621" w:rsidP="00C97F7D">
      <w:pPr>
        <w:rPr>
          <w:rFonts w:ascii="Times New Roman" w:hAnsi="Times New Roman" w:cs="Times New Roman"/>
          <w:b/>
          <w:sz w:val="24"/>
          <w:szCs w:val="24"/>
        </w:rPr>
      </w:pPr>
    </w:p>
    <w:p w:rsidR="007B1621" w:rsidRDefault="007B1621" w:rsidP="00C97F7D">
      <w:pPr>
        <w:rPr>
          <w:rFonts w:ascii="Times New Roman" w:hAnsi="Times New Roman" w:cs="Times New Roman"/>
          <w:b/>
          <w:sz w:val="24"/>
          <w:szCs w:val="24"/>
        </w:rPr>
      </w:pPr>
    </w:p>
    <w:p w:rsidR="00C97F7D" w:rsidRDefault="00291D11" w:rsidP="00C97F7D">
      <w:pPr>
        <w:rPr>
          <w:rFonts w:ascii="Times New Roman" w:hAnsi="Times New Roman" w:cs="Times New Roman"/>
          <w:b/>
          <w:sz w:val="24"/>
          <w:szCs w:val="24"/>
        </w:rPr>
      </w:pPr>
      <w:r w:rsidRPr="00426646">
        <w:rPr>
          <w:rFonts w:ascii="Times New Roman" w:hAnsi="Times New Roman" w:cs="Times New Roman"/>
          <w:b/>
          <w:sz w:val="24"/>
          <w:szCs w:val="24"/>
        </w:rPr>
        <w:t xml:space="preserve">2 </w:t>
      </w:r>
      <w:r w:rsidR="005629A2">
        <w:rPr>
          <w:rFonts w:ascii="Times New Roman" w:hAnsi="Times New Roman" w:cs="Times New Roman"/>
          <w:b/>
          <w:sz w:val="24"/>
          <w:szCs w:val="24"/>
        </w:rPr>
        <w:t>V</w:t>
      </w:r>
      <w:r w:rsidRPr="00426646">
        <w:rPr>
          <w:rFonts w:ascii="Times New Roman" w:hAnsi="Times New Roman" w:cs="Times New Roman"/>
          <w:b/>
          <w:sz w:val="24"/>
          <w:szCs w:val="24"/>
        </w:rPr>
        <w:t>isuals from Tableau Analysis</w:t>
      </w:r>
      <w:r w:rsidR="00426646" w:rsidRPr="00426646">
        <w:rPr>
          <w:rFonts w:ascii="Times New Roman" w:hAnsi="Times New Roman" w:cs="Times New Roman"/>
          <w:b/>
          <w:sz w:val="24"/>
          <w:szCs w:val="24"/>
        </w:rPr>
        <w:t>:</w:t>
      </w:r>
    </w:p>
    <w:p w:rsidR="00426646" w:rsidRPr="00426646" w:rsidRDefault="00426646" w:rsidP="00C97F7D">
      <w:pPr>
        <w:rPr>
          <w:rFonts w:ascii="Times New Roman" w:hAnsi="Times New Roman" w:cs="Times New Roman"/>
          <w:b/>
          <w:sz w:val="24"/>
          <w:szCs w:val="24"/>
        </w:rPr>
      </w:pPr>
    </w:p>
    <w:p w:rsidR="00C97F7D" w:rsidRDefault="00426646" w:rsidP="00C97F7D">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2AC522">
            <wp:extent cx="6312944" cy="3568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37903" cy="3582809"/>
                    </a:xfrm>
                    <a:prstGeom prst="rect">
                      <a:avLst/>
                    </a:prstGeom>
                    <a:noFill/>
                  </pic:spPr>
                </pic:pic>
              </a:graphicData>
            </a:graphic>
          </wp:inline>
        </w:drawing>
      </w:r>
    </w:p>
    <w:p w:rsidR="00BA011D" w:rsidRPr="00BA011D" w:rsidRDefault="00BA011D" w:rsidP="00BA011D">
      <w:pPr>
        <w:jc w:val="center"/>
        <w:rPr>
          <w:rFonts w:ascii="Times New Roman" w:hAnsi="Times New Roman" w:cs="Times New Roman"/>
        </w:rPr>
      </w:pPr>
      <w:r w:rsidRPr="00BA011D">
        <w:rPr>
          <w:rFonts w:ascii="Times New Roman" w:hAnsi="Times New Roman" w:cs="Times New Roman"/>
        </w:rPr>
        <w:t>Figure 3: Tableau Visualization</w:t>
      </w:r>
      <w:r w:rsidR="005629A2">
        <w:rPr>
          <w:rFonts w:ascii="Times New Roman" w:hAnsi="Times New Roman" w:cs="Times New Roman"/>
        </w:rPr>
        <w:t xml:space="preserve"> – Dashboard for average impacted workforce percentage on Top 10 companies in both sectors</w:t>
      </w:r>
    </w:p>
    <w:p w:rsidR="00BA011D" w:rsidRPr="00BA011D" w:rsidRDefault="00BA011D" w:rsidP="00C97F7D">
      <w:pPr>
        <w:jc w:val="both"/>
        <w:rPr>
          <w:rFonts w:ascii="Times New Roman" w:hAnsi="Times New Roman" w:cs="Times New Roman"/>
        </w:rPr>
      </w:pPr>
    </w:p>
    <w:p w:rsidR="000E5BEC" w:rsidRDefault="00BA011D" w:rsidP="00BA011D">
      <w:pPr>
        <w:jc w:val="both"/>
        <w:rPr>
          <w:rFonts w:ascii="Times New Roman" w:hAnsi="Times New Roman" w:cs="Times New Roman"/>
          <w:sz w:val="24"/>
          <w:szCs w:val="24"/>
        </w:rPr>
      </w:pPr>
      <w:r w:rsidRPr="00C97F7D">
        <w:rPr>
          <w:rFonts w:ascii="Times New Roman" w:hAnsi="Times New Roman" w:cs="Times New Roman"/>
          <w:sz w:val="24"/>
          <w:szCs w:val="24"/>
        </w:rPr>
        <w:t xml:space="preserve">From the </w:t>
      </w:r>
      <w:r>
        <w:rPr>
          <w:rFonts w:ascii="Times New Roman" w:hAnsi="Times New Roman" w:cs="Times New Roman"/>
          <w:sz w:val="24"/>
          <w:szCs w:val="24"/>
        </w:rPr>
        <w:t>above visual</w:t>
      </w:r>
      <w:r w:rsidR="000D5E48">
        <w:rPr>
          <w:rFonts w:ascii="Times New Roman" w:hAnsi="Times New Roman" w:cs="Times New Roman"/>
          <w:sz w:val="24"/>
          <w:szCs w:val="24"/>
        </w:rPr>
        <w:t xml:space="preserve"> </w:t>
      </w:r>
      <w:r w:rsidR="004B181A">
        <w:rPr>
          <w:rFonts w:ascii="Times New Roman" w:hAnsi="Times New Roman" w:cs="Times New Roman"/>
          <w:sz w:val="24"/>
          <w:szCs w:val="24"/>
        </w:rPr>
        <w:t>(Figure 3)</w:t>
      </w:r>
      <w:r w:rsidRPr="00C97F7D">
        <w:rPr>
          <w:rFonts w:ascii="Times New Roman" w:hAnsi="Times New Roman" w:cs="Times New Roman"/>
          <w:sz w:val="24"/>
          <w:szCs w:val="24"/>
        </w:rPr>
        <w:t xml:space="preserve">, we have </w:t>
      </w:r>
      <w:r w:rsidR="007B1621">
        <w:rPr>
          <w:rFonts w:ascii="Times New Roman" w:hAnsi="Times New Roman" w:cs="Times New Roman"/>
          <w:sz w:val="24"/>
          <w:szCs w:val="24"/>
        </w:rPr>
        <w:t>analyzed</w:t>
      </w:r>
      <w:r w:rsidRPr="00C97F7D">
        <w:rPr>
          <w:rFonts w:ascii="Times New Roman" w:hAnsi="Times New Roman" w:cs="Times New Roman"/>
          <w:sz w:val="24"/>
          <w:szCs w:val="24"/>
        </w:rPr>
        <w:t xml:space="preserve"> the </w:t>
      </w:r>
      <w:r>
        <w:rPr>
          <w:rFonts w:ascii="Times New Roman" w:hAnsi="Times New Roman" w:cs="Times New Roman"/>
          <w:sz w:val="24"/>
          <w:szCs w:val="24"/>
        </w:rPr>
        <w:t>average impacted workforce on companies involving both public and private sectors. We can see that the average impacted workforce</w:t>
      </w:r>
      <w:r w:rsidRPr="00C97F7D">
        <w:rPr>
          <w:rFonts w:ascii="Times New Roman" w:hAnsi="Times New Roman" w:cs="Times New Roman"/>
          <w:sz w:val="24"/>
          <w:szCs w:val="24"/>
        </w:rPr>
        <w:t xml:space="preserve"> percentage </w:t>
      </w:r>
      <w:r>
        <w:rPr>
          <w:rFonts w:ascii="Times New Roman" w:hAnsi="Times New Roman" w:cs="Times New Roman"/>
          <w:sz w:val="24"/>
          <w:szCs w:val="24"/>
        </w:rPr>
        <w:t>is more in private sector with 110.86%</w:t>
      </w:r>
      <w:r w:rsidRPr="00C97F7D">
        <w:rPr>
          <w:rFonts w:ascii="Times New Roman" w:hAnsi="Times New Roman" w:cs="Times New Roman"/>
          <w:sz w:val="24"/>
          <w:szCs w:val="24"/>
        </w:rPr>
        <w:t xml:space="preserve">. </w:t>
      </w:r>
      <w:r w:rsidR="000D5E48">
        <w:rPr>
          <w:rFonts w:ascii="Times New Roman" w:hAnsi="Times New Roman" w:cs="Times New Roman"/>
          <w:sz w:val="24"/>
          <w:szCs w:val="24"/>
        </w:rPr>
        <w:t xml:space="preserve">We can see the top 10 companies in both sectors whose workforce is </w:t>
      </w:r>
      <w:r w:rsidR="00457254">
        <w:rPr>
          <w:rFonts w:ascii="Times New Roman" w:hAnsi="Times New Roman" w:cs="Times New Roman"/>
          <w:sz w:val="24"/>
          <w:szCs w:val="24"/>
        </w:rPr>
        <w:t>a</w:t>
      </w:r>
      <w:r w:rsidR="000D5E48">
        <w:rPr>
          <w:rFonts w:ascii="Times New Roman" w:hAnsi="Times New Roman" w:cs="Times New Roman"/>
          <w:sz w:val="24"/>
          <w:szCs w:val="24"/>
        </w:rPr>
        <w:t>ffected</w:t>
      </w:r>
      <w:r w:rsidR="00D36E2F">
        <w:rPr>
          <w:rFonts w:ascii="Times New Roman" w:hAnsi="Times New Roman" w:cs="Times New Roman"/>
          <w:sz w:val="24"/>
          <w:szCs w:val="24"/>
        </w:rPr>
        <w:t xml:space="preserve">. </w:t>
      </w:r>
      <w:r w:rsidR="002824DE">
        <w:rPr>
          <w:rFonts w:ascii="Times New Roman" w:hAnsi="Times New Roman" w:cs="Times New Roman"/>
          <w:sz w:val="24"/>
          <w:szCs w:val="24"/>
        </w:rPr>
        <w:t xml:space="preserve">The top 10 companies in private sector which are affected by these layoffs are </w:t>
      </w:r>
      <w:proofErr w:type="spellStart"/>
      <w:r w:rsidR="002824DE">
        <w:rPr>
          <w:rFonts w:ascii="Times New Roman" w:hAnsi="Times New Roman" w:cs="Times New Roman"/>
          <w:sz w:val="24"/>
          <w:szCs w:val="24"/>
        </w:rPr>
        <w:t>WanderJaunt</w:t>
      </w:r>
      <w:proofErr w:type="spellEnd"/>
      <w:r w:rsidR="002824DE">
        <w:rPr>
          <w:rFonts w:ascii="Times New Roman" w:hAnsi="Times New Roman" w:cs="Times New Roman"/>
          <w:sz w:val="24"/>
          <w:szCs w:val="24"/>
        </w:rPr>
        <w:t xml:space="preserve">, </w:t>
      </w:r>
      <w:proofErr w:type="spellStart"/>
      <w:r w:rsidR="002824DE">
        <w:rPr>
          <w:rFonts w:ascii="Times New Roman" w:hAnsi="Times New Roman" w:cs="Times New Roman"/>
          <w:sz w:val="24"/>
          <w:szCs w:val="24"/>
        </w:rPr>
        <w:t>SummerBio</w:t>
      </w:r>
      <w:proofErr w:type="spellEnd"/>
      <w:r w:rsidR="002824DE">
        <w:rPr>
          <w:rFonts w:ascii="Times New Roman" w:hAnsi="Times New Roman" w:cs="Times New Roman"/>
          <w:sz w:val="24"/>
          <w:szCs w:val="24"/>
        </w:rPr>
        <w:t xml:space="preserve">, </w:t>
      </w:r>
      <w:proofErr w:type="spellStart"/>
      <w:r w:rsidR="002824DE">
        <w:rPr>
          <w:rFonts w:ascii="Times New Roman" w:hAnsi="Times New Roman" w:cs="Times New Roman"/>
          <w:sz w:val="24"/>
          <w:szCs w:val="24"/>
        </w:rPr>
        <w:t>Reali</w:t>
      </w:r>
      <w:proofErr w:type="spellEnd"/>
      <w:r w:rsidR="002824DE">
        <w:rPr>
          <w:rFonts w:ascii="Times New Roman" w:hAnsi="Times New Roman" w:cs="Times New Roman"/>
          <w:sz w:val="24"/>
          <w:szCs w:val="24"/>
        </w:rPr>
        <w:t>, Protocol Media, Fast, Butler Hospitality</w:t>
      </w:r>
      <w:r w:rsidR="002824DE">
        <w:rPr>
          <w:rFonts w:ascii="Times New Roman" w:hAnsi="Times New Roman" w:cs="Times New Roman"/>
          <w:sz w:val="24"/>
          <w:szCs w:val="24"/>
        </w:rPr>
        <w:t xml:space="preserve">, </w:t>
      </w:r>
      <w:proofErr w:type="spellStart"/>
      <w:r w:rsidR="002824DE">
        <w:rPr>
          <w:rFonts w:ascii="Times New Roman" w:hAnsi="Times New Roman" w:cs="Times New Roman"/>
          <w:sz w:val="24"/>
          <w:szCs w:val="24"/>
        </w:rPr>
        <w:t>Uniphore</w:t>
      </w:r>
      <w:proofErr w:type="spellEnd"/>
      <w:r w:rsidR="002824DE">
        <w:rPr>
          <w:rFonts w:ascii="Times New Roman" w:hAnsi="Times New Roman" w:cs="Times New Roman"/>
          <w:sz w:val="24"/>
          <w:szCs w:val="24"/>
        </w:rPr>
        <w:t xml:space="preserve">, </w:t>
      </w:r>
      <w:proofErr w:type="spellStart"/>
      <w:r w:rsidR="002824DE">
        <w:rPr>
          <w:rFonts w:ascii="Times New Roman" w:hAnsi="Times New Roman" w:cs="Times New Roman"/>
          <w:sz w:val="24"/>
          <w:szCs w:val="24"/>
        </w:rPr>
        <w:t>Parler</w:t>
      </w:r>
      <w:proofErr w:type="spellEnd"/>
      <w:r w:rsidR="002824DE">
        <w:rPr>
          <w:rFonts w:ascii="Times New Roman" w:hAnsi="Times New Roman" w:cs="Times New Roman"/>
          <w:sz w:val="24"/>
          <w:szCs w:val="24"/>
        </w:rPr>
        <w:t xml:space="preserve">, </w:t>
      </w:r>
      <w:proofErr w:type="spellStart"/>
      <w:r w:rsidR="002824DE">
        <w:rPr>
          <w:rFonts w:ascii="Times New Roman" w:hAnsi="Times New Roman" w:cs="Times New Roman"/>
          <w:sz w:val="24"/>
          <w:szCs w:val="24"/>
        </w:rPr>
        <w:t>Bizzabo</w:t>
      </w:r>
      <w:proofErr w:type="spellEnd"/>
      <w:r w:rsidR="002824DE">
        <w:rPr>
          <w:rFonts w:ascii="Times New Roman" w:hAnsi="Times New Roman" w:cs="Times New Roman"/>
          <w:sz w:val="24"/>
          <w:szCs w:val="24"/>
        </w:rPr>
        <w:t xml:space="preserve">, </w:t>
      </w:r>
      <w:r w:rsidR="00750456">
        <w:rPr>
          <w:rFonts w:ascii="Times New Roman" w:hAnsi="Times New Roman" w:cs="Times New Roman"/>
          <w:sz w:val="24"/>
          <w:szCs w:val="24"/>
        </w:rPr>
        <w:t xml:space="preserve">and </w:t>
      </w:r>
      <w:r w:rsidR="002824DE">
        <w:rPr>
          <w:rFonts w:ascii="Times New Roman" w:hAnsi="Times New Roman" w:cs="Times New Roman"/>
          <w:sz w:val="24"/>
          <w:szCs w:val="24"/>
        </w:rPr>
        <w:t xml:space="preserve">Better.com. </w:t>
      </w:r>
      <w:r w:rsidR="00D36E2F">
        <w:rPr>
          <w:rFonts w:ascii="Times New Roman" w:hAnsi="Times New Roman" w:cs="Times New Roman"/>
          <w:sz w:val="24"/>
          <w:szCs w:val="24"/>
        </w:rPr>
        <w:t xml:space="preserve">The companies having </w:t>
      </w:r>
      <w:r w:rsidR="00A91E86">
        <w:rPr>
          <w:rFonts w:ascii="Times New Roman" w:hAnsi="Times New Roman" w:cs="Times New Roman"/>
          <w:sz w:val="24"/>
          <w:szCs w:val="24"/>
        </w:rPr>
        <w:t xml:space="preserve">highest average impacted workforce in </w:t>
      </w:r>
      <w:r w:rsidR="002824DE">
        <w:rPr>
          <w:rFonts w:ascii="Times New Roman" w:hAnsi="Times New Roman" w:cs="Times New Roman"/>
          <w:sz w:val="24"/>
          <w:szCs w:val="24"/>
        </w:rPr>
        <w:t>this</w:t>
      </w:r>
      <w:r w:rsidR="00A91E86">
        <w:rPr>
          <w:rFonts w:ascii="Times New Roman" w:hAnsi="Times New Roman" w:cs="Times New Roman"/>
          <w:sz w:val="24"/>
          <w:szCs w:val="24"/>
        </w:rPr>
        <w:t xml:space="preserve"> </w:t>
      </w:r>
      <w:r w:rsidR="002824DE">
        <w:rPr>
          <w:rFonts w:ascii="Times New Roman" w:hAnsi="Times New Roman" w:cs="Times New Roman"/>
          <w:sz w:val="24"/>
          <w:szCs w:val="24"/>
        </w:rPr>
        <w:t>s</w:t>
      </w:r>
      <w:r w:rsidR="00A91E86">
        <w:rPr>
          <w:rFonts w:ascii="Times New Roman" w:hAnsi="Times New Roman" w:cs="Times New Roman"/>
          <w:sz w:val="24"/>
          <w:szCs w:val="24"/>
        </w:rPr>
        <w:t xml:space="preserve">ector are 6 companies namely </w:t>
      </w:r>
      <w:proofErr w:type="spellStart"/>
      <w:r w:rsidR="00A91E86">
        <w:rPr>
          <w:rFonts w:ascii="Times New Roman" w:hAnsi="Times New Roman" w:cs="Times New Roman"/>
          <w:sz w:val="24"/>
          <w:szCs w:val="24"/>
        </w:rPr>
        <w:t>WanderJaunt</w:t>
      </w:r>
      <w:proofErr w:type="spellEnd"/>
      <w:r w:rsidR="00A91E86">
        <w:rPr>
          <w:rFonts w:ascii="Times New Roman" w:hAnsi="Times New Roman" w:cs="Times New Roman"/>
          <w:sz w:val="24"/>
          <w:szCs w:val="24"/>
        </w:rPr>
        <w:t xml:space="preserve">, </w:t>
      </w:r>
      <w:proofErr w:type="spellStart"/>
      <w:r w:rsidR="00A91E86">
        <w:rPr>
          <w:rFonts w:ascii="Times New Roman" w:hAnsi="Times New Roman" w:cs="Times New Roman"/>
          <w:sz w:val="24"/>
          <w:szCs w:val="24"/>
        </w:rPr>
        <w:t>SummerBio</w:t>
      </w:r>
      <w:proofErr w:type="spellEnd"/>
      <w:r w:rsidR="00A91E86">
        <w:rPr>
          <w:rFonts w:ascii="Times New Roman" w:hAnsi="Times New Roman" w:cs="Times New Roman"/>
          <w:sz w:val="24"/>
          <w:szCs w:val="24"/>
        </w:rPr>
        <w:t xml:space="preserve">, </w:t>
      </w:r>
      <w:proofErr w:type="spellStart"/>
      <w:r w:rsidR="00A91E86">
        <w:rPr>
          <w:rFonts w:ascii="Times New Roman" w:hAnsi="Times New Roman" w:cs="Times New Roman"/>
          <w:sz w:val="24"/>
          <w:szCs w:val="24"/>
        </w:rPr>
        <w:t>Reali</w:t>
      </w:r>
      <w:proofErr w:type="spellEnd"/>
      <w:r w:rsidR="00A91E86">
        <w:rPr>
          <w:rFonts w:ascii="Times New Roman" w:hAnsi="Times New Roman" w:cs="Times New Roman"/>
          <w:sz w:val="24"/>
          <w:szCs w:val="24"/>
        </w:rPr>
        <w:t>, Protocol Media, Fast, Butler Hospitality with 116.14%.</w:t>
      </w:r>
      <w:r w:rsidR="007E30FB">
        <w:rPr>
          <w:rFonts w:ascii="Times New Roman" w:hAnsi="Times New Roman" w:cs="Times New Roman"/>
          <w:sz w:val="24"/>
          <w:szCs w:val="24"/>
        </w:rPr>
        <w:t xml:space="preserve"> </w:t>
      </w:r>
      <w:r w:rsidR="002D7AE0">
        <w:rPr>
          <w:rFonts w:ascii="Times New Roman" w:hAnsi="Times New Roman" w:cs="Times New Roman"/>
          <w:sz w:val="24"/>
          <w:szCs w:val="24"/>
        </w:rPr>
        <w:t xml:space="preserve">The top 10 companies </w:t>
      </w:r>
      <w:r w:rsidR="00094712">
        <w:rPr>
          <w:rFonts w:ascii="Times New Roman" w:hAnsi="Times New Roman" w:cs="Times New Roman"/>
          <w:sz w:val="24"/>
          <w:szCs w:val="24"/>
        </w:rPr>
        <w:t xml:space="preserve">which are affected by average workforce percentage </w:t>
      </w:r>
      <w:r w:rsidR="00D778EC">
        <w:rPr>
          <w:rFonts w:ascii="Times New Roman" w:hAnsi="Times New Roman" w:cs="Times New Roman"/>
          <w:sz w:val="24"/>
          <w:szCs w:val="24"/>
        </w:rPr>
        <w:t xml:space="preserve">in public sector </w:t>
      </w:r>
      <w:r w:rsidR="00094712">
        <w:rPr>
          <w:rFonts w:ascii="Times New Roman" w:hAnsi="Times New Roman" w:cs="Times New Roman"/>
          <w:sz w:val="24"/>
          <w:szCs w:val="24"/>
        </w:rPr>
        <w:t>are</w:t>
      </w:r>
      <w:r w:rsidR="00D778EC">
        <w:rPr>
          <w:rFonts w:ascii="Times New Roman" w:hAnsi="Times New Roman" w:cs="Times New Roman"/>
          <w:sz w:val="24"/>
          <w:szCs w:val="24"/>
        </w:rPr>
        <w:t xml:space="preserve"> Twitter, Coinbase, Root Insurance, </w:t>
      </w:r>
      <w:r w:rsidR="00750456">
        <w:rPr>
          <w:rFonts w:ascii="Times New Roman" w:hAnsi="Times New Roman" w:cs="Times New Roman"/>
          <w:sz w:val="24"/>
          <w:szCs w:val="24"/>
        </w:rPr>
        <w:t xml:space="preserve">Sema4, </w:t>
      </w:r>
      <w:proofErr w:type="spellStart"/>
      <w:r w:rsidR="00750456">
        <w:rPr>
          <w:rFonts w:ascii="Times New Roman" w:hAnsi="Times New Roman" w:cs="Times New Roman"/>
          <w:sz w:val="24"/>
          <w:szCs w:val="24"/>
        </w:rPr>
        <w:t>Playtika</w:t>
      </w:r>
      <w:proofErr w:type="spellEnd"/>
      <w:r w:rsidR="00750456">
        <w:rPr>
          <w:rFonts w:ascii="Times New Roman" w:hAnsi="Times New Roman" w:cs="Times New Roman"/>
          <w:sz w:val="24"/>
          <w:szCs w:val="24"/>
        </w:rPr>
        <w:t xml:space="preserve">, Robinhood, Vroom, </w:t>
      </w:r>
      <w:proofErr w:type="spellStart"/>
      <w:r w:rsidR="00750456">
        <w:rPr>
          <w:rFonts w:ascii="Times New Roman" w:hAnsi="Times New Roman" w:cs="Times New Roman"/>
          <w:sz w:val="24"/>
          <w:szCs w:val="24"/>
        </w:rPr>
        <w:t>Akili</w:t>
      </w:r>
      <w:proofErr w:type="spellEnd"/>
      <w:r w:rsidR="00750456">
        <w:rPr>
          <w:rFonts w:ascii="Times New Roman" w:hAnsi="Times New Roman" w:cs="Times New Roman"/>
          <w:sz w:val="24"/>
          <w:szCs w:val="24"/>
        </w:rPr>
        <w:t xml:space="preserve"> Interactive Labs, </w:t>
      </w:r>
      <w:proofErr w:type="spellStart"/>
      <w:r w:rsidR="00750456">
        <w:rPr>
          <w:rFonts w:ascii="Times New Roman" w:hAnsi="Times New Roman" w:cs="Times New Roman"/>
          <w:sz w:val="24"/>
          <w:szCs w:val="24"/>
        </w:rPr>
        <w:t>Juul</w:t>
      </w:r>
      <w:proofErr w:type="spellEnd"/>
      <w:r w:rsidR="00750456">
        <w:rPr>
          <w:rFonts w:ascii="Times New Roman" w:hAnsi="Times New Roman" w:cs="Times New Roman"/>
          <w:sz w:val="24"/>
          <w:szCs w:val="24"/>
        </w:rPr>
        <w:t>, and PayPal among which the</w:t>
      </w:r>
      <w:r w:rsidR="00A91E86">
        <w:rPr>
          <w:rFonts w:ascii="Times New Roman" w:hAnsi="Times New Roman" w:cs="Times New Roman"/>
          <w:sz w:val="24"/>
          <w:szCs w:val="24"/>
        </w:rPr>
        <w:t xml:space="preserve"> compan</w:t>
      </w:r>
      <w:r w:rsidR="00D55E14">
        <w:rPr>
          <w:rFonts w:ascii="Times New Roman" w:hAnsi="Times New Roman" w:cs="Times New Roman"/>
          <w:sz w:val="24"/>
          <w:szCs w:val="24"/>
        </w:rPr>
        <w:t>y</w:t>
      </w:r>
      <w:r w:rsidR="00A91E86">
        <w:rPr>
          <w:rFonts w:ascii="Times New Roman" w:hAnsi="Times New Roman" w:cs="Times New Roman"/>
          <w:sz w:val="24"/>
          <w:szCs w:val="24"/>
        </w:rPr>
        <w:t xml:space="preserve"> </w:t>
      </w:r>
      <w:r w:rsidR="00D55E14">
        <w:rPr>
          <w:rFonts w:ascii="Times New Roman" w:hAnsi="Times New Roman" w:cs="Times New Roman"/>
          <w:sz w:val="24"/>
          <w:szCs w:val="24"/>
        </w:rPr>
        <w:t xml:space="preserve">which is </w:t>
      </w:r>
      <w:r w:rsidR="00A91E86">
        <w:rPr>
          <w:rFonts w:ascii="Times New Roman" w:hAnsi="Times New Roman" w:cs="Times New Roman"/>
          <w:sz w:val="24"/>
          <w:szCs w:val="24"/>
        </w:rPr>
        <w:t>high</w:t>
      </w:r>
      <w:r w:rsidR="00D55E14">
        <w:rPr>
          <w:rFonts w:ascii="Times New Roman" w:hAnsi="Times New Roman" w:cs="Times New Roman"/>
          <w:sz w:val="24"/>
          <w:szCs w:val="24"/>
        </w:rPr>
        <w:t xml:space="preserve">ly </w:t>
      </w:r>
      <w:r w:rsidR="00457254">
        <w:rPr>
          <w:rFonts w:ascii="Times New Roman" w:hAnsi="Times New Roman" w:cs="Times New Roman"/>
          <w:sz w:val="24"/>
          <w:szCs w:val="24"/>
        </w:rPr>
        <w:t>a</w:t>
      </w:r>
      <w:r w:rsidR="00D55E14">
        <w:rPr>
          <w:rFonts w:ascii="Times New Roman" w:hAnsi="Times New Roman" w:cs="Times New Roman"/>
          <w:sz w:val="24"/>
          <w:szCs w:val="24"/>
        </w:rPr>
        <w:t>ffecte</w:t>
      </w:r>
      <w:r w:rsidR="00D83485">
        <w:rPr>
          <w:rFonts w:ascii="Times New Roman" w:hAnsi="Times New Roman" w:cs="Times New Roman"/>
          <w:sz w:val="24"/>
          <w:szCs w:val="24"/>
        </w:rPr>
        <w:t>d</w:t>
      </w:r>
      <w:r w:rsidR="00D55E14">
        <w:rPr>
          <w:rFonts w:ascii="Times New Roman" w:hAnsi="Times New Roman" w:cs="Times New Roman"/>
          <w:sz w:val="24"/>
          <w:szCs w:val="24"/>
        </w:rPr>
        <w:t xml:space="preserve"> in terms of </w:t>
      </w:r>
      <w:r w:rsidR="00A91E86">
        <w:rPr>
          <w:rFonts w:ascii="Times New Roman" w:hAnsi="Times New Roman" w:cs="Times New Roman"/>
          <w:sz w:val="24"/>
          <w:szCs w:val="24"/>
        </w:rPr>
        <w:t xml:space="preserve">average impacted </w:t>
      </w:r>
      <w:r w:rsidR="00AA1F24">
        <w:rPr>
          <w:rFonts w:ascii="Times New Roman" w:hAnsi="Times New Roman" w:cs="Times New Roman"/>
          <w:sz w:val="24"/>
          <w:szCs w:val="24"/>
        </w:rPr>
        <w:t xml:space="preserve">workforce in </w:t>
      </w:r>
      <w:r w:rsidR="00750456">
        <w:rPr>
          <w:rFonts w:ascii="Times New Roman" w:hAnsi="Times New Roman" w:cs="Times New Roman"/>
          <w:sz w:val="24"/>
          <w:szCs w:val="24"/>
        </w:rPr>
        <w:t>this</w:t>
      </w:r>
      <w:r w:rsidR="00AA1F24">
        <w:rPr>
          <w:rFonts w:ascii="Times New Roman" w:hAnsi="Times New Roman" w:cs="Times New Roman"/>
          <w:sz w:val="24"/>
          <w:szCs w:val="24"/>
        </w:rPr>
        <w:t xml:space="preserve"> </w:t>
      </w:r>
      <w:r w:rsidR="00750456">
        <w:rPr>
          <w:rFonts w:ascii="Times New Roman" w:hAnsi="Times New Roman" w:cs="Times New Roman"/>
          <w:sz w:val="24"/>
          <w:szCs w:val="24"/>
        </w:rPr>
        <w:t>s</w:t>
      </w:r>
      <w:r w:rsidR="00AA1F24">
        <w:rPr>
          <w:rFonts w:ascii="Times New Roman" w:hAnsi="Times New Roman" w:cs="Times New Roman"/>
          <w:sz w:val="24"/>
          <w:szCs w:val="24"/>
        </w:rPr>
        <w:t xml:space="preserve">ector </w:t>
      </w:r>
      <w:r w:rsidR="00D55E14">
        <w:rPr>
          <w:rFonts w:ascii="Times New Roman" w:hAnsi="Times New Roman" w:cs="Times New Roman"/>
          <w:sz w:val="24"/>
          <w:szCs w:val="24"/>
        </w:rPr>
        <w:t xml:space="preserve">is Twitter with 185.2%. </w:t>
      </w:r>
    </w:p>
    <w:p w:rsidR="003C5736" w:rsidRDefault="007E30FB" w:rsidP="00BA011D">
      <w:pPr>
        <w:jc w:val="both"/>
        <w:rPr>
          <w:rFonts w:ascii="Times New Roman" w:hAnsi="Times New Roman" w:cs="Times New Roman"/>
          <w:sz w:val="24"/>
          <w:szCs w:val="24"/>
        </w:rPr>
      </w:pPr>
      <w:r>
        <w:rPr>
          <w:rFonts w:ascii="Times New Roman" w:hAnsi="Times New Roman" w:cs="Times New Roman"/>
          <w:sz w:val="24"/>
          <w:szCs w:val="24"/>
        </w:rPr>
        <w:t xml:space="preserve">We also analyzed the average impacted workforce percentage in both public and private sectors for bottom 10 companies too. We can </w:t>
      </w:r>
      <w:r w:rsidR="00D778EC">
        <w:rPr>
          <w:rFonts w:ascii="Times New Roman" w:hAnsi="Times New Roman" w:cs="Times New Roman"/>
          <w:sz w:val="24"/>
          <w:szCs w:val="24"/>
        </w:rPr>
        <w:t xml:space="preserve">see </w:t>
      </w:r>
      <w:r>
        <w:rPr>
          <w:rFonts w:ascii="Times New Roman" w:hAnsi="Times New Roman" w:cs="Times New Roman"/>
          <w:sz w:val="24"/>
          <w:szCs w:val="24"/>
        </w:rPr>
        <w:t xml:space="preserve">this analysis in </w:t>
      </w:r>
      <w:r w:rsidR="00457254">
        <w:rPr>
          <w:rFonts w:ascii="Times New Roman" w:hAnsi="Times New Roman" w:cs="Times New Roman"/>
          <w:sz w:val="24"/>
          <w:szCs w:val="24"/>
        </w:rPr>
        <w:t xml:space="preserve">the </w:t>
      </w:r>
      <w:r>
        <w:rPr>
          <w:rFonts w:ascii="Times New Roman" w:hAnsi="Times New Roman" w:cs="Times New Roman"/>
          <w:sz w:val="24"/>
          <w:szCs w:val="24"/>
        </w:rPr>
        <w:t xml:space="preserve">below visual (Figure 4). </w:t>
      </w:r>
      <w:r w:rsidR="002824DE">
        <w:rPr>
          <w:rFonts w:ascii="Times New Roman" w:hAnsi="Times New Roman" w:cs="Times New Roman"/>
          <w:sz w:val="24"/>
          <w:szCs w:val="24"/>
        </w:rPr>
        <w:t xml:space="preserve">The bottom </w:t>
      </w:r>
      <w:r w:rsidR="002824DE">
        <w:rPr>
          <w:rFonts w:ascii="Times New Roman" w:hAnsi="Times New Roman" w:cs="Times New Roman"/>
          <w:sz w:val="24"/>
          <w:szCs w:val="24"/>
        </w:rPr>
        <w:lastRenderedPageBreak/>
        <w:t xml:space="preserve">10 companies </w:t>
      </w:r>
      <w:r w:rsidR="00750456">
        <w:rPr>
          <w:rFonts w:ascii="Times New Roman" w:hAnsi="Times New Roman" w:cs="Times New Roman"/>
          <w:sz w:val="24"/>
          <w:szCs w:val="24"/>
        </w:rPr>
        <w:t xml:space="preserve">in private sector are </w:t>
      </w:r>
      <w:r w:rsidR="00EB1312">
        <w:rPr>
          <w:rFonts w:ascii="Times New Roman" w:hAnsi="Times New Roman" w:cs="Times New Roman"/>
          <w:sz w:val="24"/>
          <w:szCs w:val="24"/>
        </w:rPr>
        <w:t xml:space="preserve">Clarify Health, Argo AI, </w:t>
      </w:r>
      <w:proofErr w:type="spellStart"/>
      <w:r w:rsidR="00EB1312">
        <w:rPr>
          <w:rFonts w:ascii="Times New Roman" w:hAnsi="Times New Roman" w:cs="Times New Roman"/>
          <w:sz w:val="24"/>
          <w:szCs w:val="24"/>
        </w:rPr>
        <w:t>Abra</w:t>
      </w:r>
      <w:proofErr w:type="spellEnd"/>
      <w:r w:rsidR="00EB1312">
        <w:rPr>
          <w:rFonts w:ascii="Times New Roman" w:hAnsi="Times New Roman" w:cs="Times New Roman"/>
          <w:sz w:val="24"/>
          <w:szCs w:val="24"/>
        </w:rPr>
        <w:t xml:space="preserve">, Headspace Health, Foxtrot, </w:t>
      </w:r>
      <w:proofErr w:type="spellStart"/>
      <w:r w:rsidR="00EB1312">
        <w:rPr>
          <w:rFonts w:ascii="Times New Roman" w:hAnsi="Times New Roman" w:cs="Times New Roman"/>
          <w:sz w:val="24"/>
          <w:szCs w:val="24"/>
        </w:rPr>
        <w:t>Armis</w:t>
      </w:r>
      <w:proofErr w:type="spellEnd"/>
      <w:r w:rsidR="00EB1312">
        <w:rPr>
          <w:rFonts w:ascii="Times New Roman" w:hAnsi="Times New Roman" w:cs="Times New Roman"/>
          <w:sz w:val="24"/>
          <w:szCs w:val="24"/>
        </w:rPr>
        <w:t xml:space="preserve"> Security, Thirty Madison, Amperity, </w:t>
      </w:r>
      <w:proofErr w:type="spellStart"/>
      <w:r w:rsidR="00EB1312">
        <w:rPr>
          <w:rFonts w:ascii="Times New Roman" w:hAnsi="Times New Roman" w:cs="Times New Roman"/>
          <w:sz w:val="24"/>
          <w:szCs w:val="24"/>
        </w:rPr>
        <w:t>Addepar</w:t>
      </w:r>
      <w:proofErr w:type="spellEnd"/>
      <w:r w:rsidR="00EB1312">
        <w:rPr>
          <w:rFonts w:ascii="Times New Roman" w:hAnsi="Times New Roman" w:cs="Times New Roman"/>
          <w:sz w:val="24"/>
          <w:szCs w:val="24"/>
        </w:rPr>
        <w:t xml:space="preserve"> and C2FO. Among these, the three companies whose average impacted workforce is high are Clarify Health, Argo AI and </w:t>
      </w:r>
      <w:proofErr w:type="spellStart"/>
      <w:r w:rsidR="00EB1312">
        <w:rPr>
          <w:rFonts w:ascii="Times New Roman" w:hAnsi="Times New Roman" w:cs="Times New Roman"/>
          <w:sz w:val="24"/>
          <w:szCs w:val="24"/>
        </w:rPr>
        <w:t>Abra</w:t>
      </w:r>
      <w:proofErr w:type="spellEnd"/>
      <w:r w:rsidR="00EB1312">
        <w:rPr>
          <w:rFonts w:ascii="Times New Roman" w:hAnsi="Times New Roman" w:cs="Times New Roman"/>
          <w:sz w:val="24"/>
          <w:szCs w:val="24"/>
        </w:rPr>
        <w:t xml:space="preserve"> with 131.58%. Whereas the bottom 10 companies in public sector are Cisco, </w:t>
      </w:r>
      <w:proofErr w:type="spellStart"/>
      <w:r w:rsidR="00EB1312">
        <w:rPr>
          <w:rFonts w:ascii="Times New Roman" w:hAnsi="Times New Roman" w:cs="Times New Roman"/>
          <w:sz w:val="24"/>
          <w:szCs w:val="24"/>
        </w:rPr>
        <w:t>BlackLine</w:t>
      </w:r>
      <w:proofErr w:type="spellEnd"/>
      <w:r w:rsidR="00EB1312">
        <w:rPr>
          <w:rFonts w:ascii="Times New Roman" w:hAnsi="Times New Roman" w:cs="Times New Roman"/>
          <w:sz w:val="24"/>
          <w:szCs w:val="24"/>
        </w:rPr>
        <w:t xml:space="preserve">, </w:t>
      </w:r>
      <w:r w:rsidR="003C5736">
        <w:rPr>
          <w:rFonts w:ascii="Times New Roman" w:hAnsi="Times New Roman" w:cs="Times New Roman"/>
          <w:sz w:val="24"/>
          <w:szCs w:val="24"/>
        </w:rPr>
        <w:t xml:space="preserve">Amazon, Nutanix, </w:t>
      </w:r>
      <w:proofErr w:type="spellStart"/>
      <w:r w:rsidR="003C5736">
        <w:rPr>
          <w:rFonts w:ascii="Times New Roman" w:hAnsi="Times New Roman" w:cs="Times New Roman"/>
          <w:sz w:val="24"/>
          <w:szCs w:val="24"/>
        </w:rPr>
        <w:t>WalkMe</w:t>
      </w:r>
      <w:proofErr w:type="spellEnd"/>
      <w:r w:rsidR="003C5736">
        <w:rPr>
          <w:rFonts w:ascii="Times New Roman" w:hAnsi="Times New Roman" w:cs="Times New Roman"/>
          <w:sz w:val="24"/>
          <w:szCs w:val="24"/>
        </w:rPr>
        <w:t xml:space="preserve">, Outbrain, Coursera, Amdocs, and </w:t>
      </w:r>
      <w:proofErr w:type="spellStart"/>
      <w:r w:rsidR="003C5736">
        <w:rPr>
          <w:rFonts w:ascii="Times New Roman" w:hAnsi="Times New Roman" w:cs="Times New Roman"/>
          <w:sz w:val="24"/>
          <w:szCs w:val="24"/>
        </w:rPr>
        <w:t>Freshworks</w:t>
      </w:r>
      <w:proofErr w:type="spellEnd"/>
      <w:r w:rsidR="00D61F7F">
        <w:rPr>
          <w:rFonts w:ascii="Times New Roman" w:hAnsi="Times New Roman" w:cs="Times New Roman"/>
          <w:sz w:val="24"/>
          <w:szCs w:val="24"/>
        </w:rPr>
        <w:t xml:space="preserve"> in which three companies are having high </w:t>
      </w:r>
      <w:r w:rsidR="006C375C">
        <w:rPr>
          <w:rFonts w:ascii="Times New Roman" w:hAnsi="Times New Roman" w:cs="Times New Roman"/>
          <w:sz w:val="24"/>
          <w:szCs w:val="24"/>
        </w:rPr>
        <w:t xml:space="preserve">average impacted workforce percentage with 147.1% and they are Cisco, </w:t>
      </w:r>
      <w:proofErr w:type="spellStart"/>
      <w:r w:rsidR="006C375C">
        <w:rPr>
          <w:rFonts w:ascii="Times New Roman" w:hAnsi="Times New Roman" w:cs="Times New Roman"/>
          <w:sz w:val="24"/>
          <w:szCs w:val="24"/>
        </w:rPr>
        <w:t>BlackLine</w:t>
      </w:r>
      <w:proofErr w:type="spellEnd"/>
      <w:r w:rsidR="006C375C">
        <w:rPr>
          <w:rFonts w:ascii="Times New Roman" w:hAnsi="Times New Roman" w:cs="Times New Roman"/>
          <w:sz w:val="24"/>
          <w:szCs w:val="24"/>
        </w:rPr>
        <w:t>, and Amazon.</w:t>
      </w:r>
    </w:p>
    <w:p w:rsidR="005577C0" w:rsidRDefault="005577C0" w:rsidP="00BA011D">
      <w:pPr>
        <w:jc w:val="both"/>
        <w:rPr>
          <w:rFonts w:ascii="Times New Roman" w:hAnsi="Times New Roman" w:cs="Times New Roman"/>
          <w:sz w:val="24"/>
          <w:szCs w:val="24"/>
        </w:rPr>
      </w:pPr>
    </w:p>
    <w:p w:rsidR="007E30FB" w:rsidRDefault="007E30FB" w:rsidP="00BA011D">
      <w:pPr>
        <w:jc w:val="both"/>
        <w:rPr>
          <w:rFonts w:ascii="Times New Roman" w:hAnsi="Times New Roman" w:cs="Times New Roman"/>
          <w:sz w:val="24"/>
          <w:szCs w:val="24"/>
        </w:rPr>
      </w:pPr>
      <w:r w:rsidRPr="007E30FB">
        <w:rPr>
          <w:rFonts w:ascii="Times New Roman" w:hAnsi="Times New Roman" w:cs="Times New Roman"/>
          <w:sz w:val="24"/>
          <w:szCs w:val="24"/>
        </w:rPr>
        <w:drawing>
          <wp:inline distT="0" distB="0" distL="0" distR="0" wp14:anchorId="0127A75D" wp14:editId="11372E23">
            <wp:extent cx="5943600" cy="3479800"/>
            <wp:effectExtent l="0" t="0" r="0" b="6350"/>
            <wp:docPr id="4" name="slide2" descr="Bottom 10 impacted workforce percentage">
              <a:extLst xmlns:a="http://schemas.openxmlformats.org/drawingml/2006/main">
                <a:ext uri="{FF2B5EF4-FFF2-40B4-BE49-F238E27FC236}">
                  <a16:creationId xmlns:a16="http://schemas.microsoft.com/office/drawing/2014/main" id="{C840A8A0-41F6-467B-A411-9C432BC2F3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2" descr="Bottom 10 impacted workforce percentage">
                      <a:extLst>
                        <a:ext uri="{FF2B5EF4-FFF2-40B4-BE49-F238E27FC236}">
                          <a16:creationId xmlns:a16="http://schemas.microsoft.com/office/drawing/2014/main" id="{C840A8A0-41F6-467B-A411-9C432BC2F3A7}"/>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479800"/>
                    </a:xfrm>
                    <a:prstGeom prst="rect">
                      <a:avLst/>
                    </a:prstGeom>
                  </pic:spPr>
                </pic:pic>
              </a:graphicData>
            </a:graphic>
          </wp:inline>
        </w:drawing>
      </w:r>
    </w:p>
    <w:p w:rsidR="003910D6" w:rsidRDefault="009B1C76" w:rsidP="009B1C76">
      <w:pPr>
        <w:jc w:val="center"/>
        <w:rPr>
          <w:rFonts w:ascii="Times New Roman" w:hAnsi="Times New Roman" w:cs="Times New Roman"/>
        </w:rPr>
      </w:pPr>
      <w:r w:rsidRPr="009B1C76">
        <w:rPr>
          <w:rFonts w:ascii="Times New Roman" w:hAnsi="Times New Roman" w:cs="Times New Roman"/>
        </w:rPr>
        <w:t>Figure 4: Tableau Visualization</w:t>
      </w:r>
      <w:r w:rsidR="005629A2">
        <w:rPr>
          <w:rFonts w:ascii="Times New Roman" w:hAnsi="Times New Roman" w:cs="Times New Roman"/>
        </w:rPr>
        <w:t xml:space="preserve"> - </w:t>
      </w:r>
      <w:r w:rsidR="005629A2">
        <w:rPr>
          <w:rFonts w:ascii="Times New Roman" w:hAnsi="Times New Roman" w:cs="Times New Roman"/>
        </w:rPr>
        <w:t xml:space="preserve">Dashboard for average impacted workforce percentage on </w:t>
      </w:r>
      <w:r w:rsidR="007B47DC">
        <w:rPr>
          <w:rFonts w:ascii="Times New Roman" w:hAnsi="Times New Roman" w:cs="Times New Roman"/>
        </w:rPr>
        <w:t>Bottom</w:t>
      </w:r>
      <w:r w:rsidR="005629A2">
        <w:rPr>
          <w:rFonts w:ascii="Times New Roman" w:hAnsi="Times New Roman" w:cs="Times New Roman"/>
        </w:rPr>
        <w:t xml:space="preserve"> 10 companies in both sectors</w:t>
      </w:r>
    </w:p>
    <w:p w:rsidR="007B47DC" w:rsidRPr="009B1C76" w:rsidRDefault="007B47DC" w:rsidP="009B1C76">
      <w:pPr>
        <w:jc w:val="center"/>
        <w:rPr>
          <w:rFonts w:ascii="Times New Roman" w:hAnsi="Times New Roman" w:cs="Times New Roman"/>
        </w:rPr>
      </w:pPr>
    </w:p>
    <w:p w:rsidR="00B76098" w:rsidRPr="00DE40C2" w:rsidRDefault="009B1C76" w:rsidP="00B76098">
      <w:pPr>
        <w:jc w:val="both"/>
        <w:rPr>
          <w:rFonts w:ascii="Times New Roman" w:hAnsi="Times New Roman" w:cs="Times New Roman"/>
          <w:b/>
          <w:sz w:val="24"/>
          <w:szCs w:val="24"/>
        </w:rPr>
      </w:pPr>
      <w:r w:rsidRPr="009B1C76">
        <w:rPr>
          <w:rFonts w:ascii="Times New Roman" w:hAnsi="Times New Roman" w:cs="Times New Roman"/>
          <w:b/>
          <w:sz w:val="24"/>
          <w:szCs w:val="24"/>
        </w:rPr>
        <w:t>Conclusion:</w:t>
      </w:r>
    </w:p>
    <w:p w:rsidR="00DE40C2" w:rsidRPr="00B76098" w:rsidRDefault="00B76098" w:rsidP="00B76098">
      <w:pPr>
        <w:jc w:val="both"/>
        <w:rPr>
          <w:rFonts w:ascii="Times New Roman" w:hAnsi="Times New Roman" w:cs="Times New Roman"/>
          <w:sz w:val="24"/>
          <w:szCs w:val="24"/>
        </w:rPr>
      </w:pPr>
      <w:r w:rsidRPr="00B76098">
        <w:rPr>
          <w:rFonts w:ascii="Times New Roman" w:hAnsi="Times New Roman" w:cs="Times New Roman"/>
          <w:sz w:val="24"/>
          <w:szCs w:val="24"/>
        </w:rPr>
        <w:t>Through our analysis of the "</w:t>
      </w:r>
      <w:r w:rsidR="00DA65C0" w:rsidRPr="00DA65C0">
        <w:t xml:space="preserve"> </w:t>
      </w:r>
      <w:r w:rsidR="00DA65C0" w:rsidRPr="00DA65C0">
        <w:rPr>
          <w:rFonts w:ascii="Times New Roman" w:hAnsi="Times New Roman" w:cs="Times New Roman"/>
          <w:sz w:val="24"/>
          <w:szCs w:val="24"/>
        </w:rPr>
        <w:t>Technology Company Layoffs (2022-2023)</w:t>
      </w:r>
      <w:r w:rsidR="00DA65C0">
        <w:rPr>
          <w:rFonts w:ascii="Times New Roman" w:hAnsi="Times New Roman" w:cs="Times New Roman"/>
          <w:sz w:val="24"/>
          <w:szCs w:val="24"/>
        </w:rPr>
        <w:t xml:space="preserve"> </w:t>
      </w:r>
      <w:r w:rsidRPr="00B76098">
        <w:rPr>
          <w:rFonts w:ascii="Times New Roman" w:hAnsi="Times New Roman" w:cs="Times New Roman"/>
          <w:sz w:val="24"/>
          <w:szCs w:val="24"/>
        </w:rPr>
        <w:t>" dataset, we were able to answer</w:t>
      </w:r>
      <w:r w:rsidR="00DE40C2">
        <w:rPr>
          <w:rFonts w:ascii="Times New Roman" w:hAnsi="Times New Roman" w:cs="Times New Roman"/>
          <w:sz w:val="24"/>
          <w:szCs w:val="24"/>
        </w:rPr>
        <w:t xml:space="preserve"> </w:t>
      </w:r>
      <w:r w:rsidRPr="00B76098">
        <w:rPr>
          <w:rFonts w:ascii="Times New Roman" w:hAnsi="Times New Roman" w:cs="Times New Roman"/>
          <w:sz w:val="24"/>
          <w:szCs w:val="24"/>
        </w:rPr>
        <w:t>the managerial questions we initially pos</w:t>
      </w:r>
      <w:r w:rsidR="00DA65C0">
        <w:rPr>
          <w:rFonts w:ascii="Times New Roman" w:hAnsi="Times New Roman" w:cs="Times New Roman"/>
          <w:sz w:val="24"/>
          <w:szCs w:val="24"/>
        </w:rPr>
        <w:t>t</w:t>
      </w:r>
      <w:r w:rsidRPr="00B76098">
        <w:rPr>
          <w:rFonts w:ascii="Times New Roman" w:hAnsi="Times New Roman" w:cs="Times New Roman"/>
          <w:sz w:val="24"/>
          <w:szCs w:val="24"/>
        </w:rPr>
        <w:t xml:space="preserve">ed. </w:t>
      </w:r>
      <w:r w:rsidR="007B47DC">
        <w:rPr>
          <w:rFonts w:ascii="Times New Roman" w:hAnsi="Times New Roman" w:cs="Times New Roman"/>
          <w:sz w:val="24"/>
          <w:szCs w:val="24"/>
        </w:rPr>
        <w:t xml:space="preserve">We have understood how layoffs are done in different companies has affected their workforce and corresponding industry. </w:t>
      </w:r>
      <w:r w:rsidRPr="00B76098">
        <w:rPr>
          <w:rFonts w:ascii="Times New Roman" w:hAnsi="Times New Roman" w:cs="Times New Roman"/>
          <w:sz w:val="24"/>
          <w:szCs w:val="24"/>
        </w:rPr>
        <w:t xml:space="preserve">We discovered that the highest percentage of layoffs occurred in </w:t>
      </w:r>
      <w:r w:rsidR="007B47DC">
        <w:rPr>
          <w:rFonts w:ascii="Times New Roman" w:hAnsi="Times New Roman" w:cs="Times New Roman"/>
          <w:sz w:val="24"/>
          <w:szCs w:val="24"/>
        </w:rPr>
        <w:t xml:space="preserve">quarter </w:t>
      </w:r>
      <w:r w:rsidRPr="00B76098">
        <w:rPr>
          <w:rFonts w:ascii="Times New Roman" w:hAnsi="Times New Roman" w:cs="Times New Roman"/>
          <w:sz w:val="24"/>
          <w:szCs w:val="24"/>
        </w:rPr>
        <w:t xml:space="preserve">4 2022 at 35.6%, while the lowest percentage occurred in </w:t>
      </w:r>
      <w:r w:rsidR="007B47DC">
        <w:rPr>
          <w:rFonts w:ascii="Times New Roman" w:hAnsi="Times New Roman" w:cs="Times New Roman"/>
          <w:sz w:val="24"/>
          <w:szCs w:val="24"/>
        </w:rPr>
        <w:t xml:space="preserve">quarter </w:t>
      </w:r>
      <w:r w:rsidRPr="00B76098">
        <w:rPr>
          <w:rFonts w:ascii="Times New Roman" w:hAnsi="Times New Roman" w:cs="Times New Roman"/>
          <w:sz w:val="24"/>
          <w:szCs w:val="24"/>
        </w:rPr>
        <w:t xml:space="preserve">1 2022 at 2.1%. We also found that the private sector experienced a higher percentage of layoffs (71.55%) compared to the public sector (28.45%). </w:t>
      </w:r>
    </w:p>
    <w:p w:rsidR="00B76098" w:rsidRPr="00B76098" w:rsidRDefault="00B76098" w:rsidP="00B76098">
      <w:pPr>
        <w:jc w:val="both"/>
        <w:rPr>
          <w:rFonts w:ascii="Times New Roman" w:hAnsi="Times New Roman" w:cs="Times New Roman"/>
          <w:sz w:val="24"/>
          <w:szCs w:val="24"/>
        </w:rPr>
      </w:pPr>
      <w:r w:rsidRPr="00B76098">
        <w:rPr>
          <w:rFonts w:ascii="Times New Roman" w:hAnsi="Times New Roman" w:cs="Times New Roman"/>
          <w:sz w:val="24"/>
          <w:szCs w:val="24"/>
        </w:rPr>
        <w:t xml:space="preserve">In terms of the average impacted workforce percentage, the private sector had a higher overall average at 110.86%. Our analysis identified the top 10 companies in both private and public sectors </w:t>
      </w:r>
      <w:r w:rsidRPr="00B76098">
        <w:rPr>
          <w:rFonts w:ascii="Times New Roman" w:hAnsi="Times New Roman" w:cs="Times New Roman"/>
          <w:sz w:val="24"/>
          <w:szCs w:val="24"/>
        </w:rPr>
        <w:lastRenderedPageBreak/>
        <w:t xml:space="preserve">that experienced the highest workforce impact due to layoffs. The bottom 10 companies in both sectors were also analyzed to understand their average impacted workforce percentages. </w:t>
      </w:r>
    </w:p>
    <w:p w:rsidR="00B76098" w:rsidRPr="00B76098" w:rsidRDefault="00B76098" w:rsidP="00B76098">
      <w:pPr>
        <w:jc w:val="both"/>
        <w:rPr>
          <w:rFonts w:ascii="Times New Roman" w:hAnsi="Times New Roman" w:cs="Times New Roman"/>
          <w:sz w:val="24"/>
          <w:szCs w:val="24"/>
        </w:rPr>
      </w:pPr>
      <w:r w:rsidRPr="00B76098">
        <w:rPr>
          <w:rFonts w:ascii="Times New Roman" w:hAnsi="Times New Roman" w:cs="Times New Roman"/>
          <w:sz w:val="24"/>
          <w:szCs w:val="24"/>
        </w:rPr>
        <w:t xml:space="preserve">This analysis provides valuable insights into the ongoing layoffs in the technology sector and their impact on the workforce. By understanding the trends and identifying the companies and sectors </w:t>
      </w:r>
      <w:r w:rsidR="00DA65C0">
        <w:rPr>
          <w:rFonts w:ascii="Times New Roman" w:hAnsi="Times New Roman" w:cs="Times New Roman"/>
          <w:sz w:val="24"/>
          <w:szCs w:val="24"/>
        </w:rPr>
        <w:t xml:space="preserve">that are </w:t>
      </w:r>
      <w:r w:rsidRPr="00B76098">
        <w:rPr>
          <w:rFonts w:ascii="Times New Roman" w:hAnsi="Times New Roman" w:cs="Times New Roman"/>
          <w:sz w:val="24"/>
          <w:szCs w:val="24"/>
        </w:rPr>
        <w:t xml:space="preserve">most affected by these layoffs, we can </w:t>
      </w:r>
      <w:r w:rsidR="00DE40C2">
        <w:rPr>
          <w:rFonts w:ascii="Times New Roman" w:hAnsi="Times New Roman" w:cs="Times New Roman"/>
          <w:sz w:val="24"/>
          <w:szCs w:val="24"/>
        </w:rPr>
        <w:t>identify</w:t>
      </w:r>
      <w:r w:rsidRPr="00B76098">
        <w:rPr>
          <w:rFonts w:ascii="Times New Roman" w:hAnsi="Times New Roman" w:cs="Times New Roman"/>
          <w:sz w:val="24"/>
          <w:szCs w:val="24"/>
        </w:rPr>
        <w:t xml:space="preserve"> the overall effects on the industry</w:t>
      </w:r>
      <w:r w:rsidR="00EF42F2">
        <w:rPr>
          <w:rFonts w:ascii="Times New Roman" w:hAnsi="Times New Roman" w:cs="Times New Roman"/>
          <w:sz w:val="24"/>
          <w:szCs w:val="24"/>
        </w:rPr>
        <w:t xml:space="preserve"> and companies where layoffs are done</w:t>
      </w:r>
      <w:r w:rsidRPr="00B76098">
        <w:rPr>
          <w:rFonts w:ascii="Times New Roman" w:hAnsi="Times New Roman" w:cs="Times New Roman"/>
          <w:sz w:val="24"/>
          <w:szCs w:val="24"/>
        </w:rPr>
        <w:t xml:space="preserve"> and </w:t>
      </w:r>
      <w:r w:rsidR="001C175A">
        <w:rPr>
          <w:rFonts w:ascii="Times New Roman" w:hAnsi="Times New Roman" w:cs="Times New Roman"/>
          <w:sz w:val="24"/>
          <w:szCs w:val="24"/>
        </w:rPr>
        <w:t xml:space="preserve">be able to </w:t>
      </w:r>
      <w:r w:rsidRPr="00B76098">
        <w:rPr>
          <w:rFonts w:ascii="Times New Roman" w:hAnsi="Times New Roman" w:cs="Times New Roman"/>
          <w:sz w:val="24"/>
          <w:szCs w:val="24"/>
        </w:rPr>
        <w:t xml:space="preserve">develop potential strategies to </w:t>
      </w:r>
      <w:r w:rsidR="00DA65C0">
        <w:rPr>
          <w:rFonts w:ascii="Times New Roman" w:hAnsi="Times New Roman" w:cs="Times New Roman"/>
          <w:sz w:val="24"/>
          <w:szCs w:val="24"/>
        </w:rPr>
        <w:t>lessen</w:t>
      </w:r>
      <w:r w:rsidRPr="00B76098">
        <w:rPr>
          <w:rFonts w:ascii="Times New Roman" w:hAnsi="Times New Roman" w:cs="Times New Roman"/>
          <w:sz w:val="24"/>
          <w:szCs w:val="24"/>
        </w:rPr>
        <w:t xml:space="preserve"> the impact on employees.</w:t>
      </w:r>
    </w:p>
    <w:p w:rsidR="009B1C76" w:rsidRPr="00C97F7D" w:rsidRDefault="009B1C76" w:rsidP="00B76098">
      <w:pPr>
        <w:jc w:val="both"/>
        <w:rPr>
          <w:rFonts w:ascii="Times New Roman" w:hAnsi="Times New Roman" w:cs="Times New Roman"/>
          <w:sz w:val="24"/>
          <w:szCs w:val="24"/>
        </w:rPr>
      </w:pPr>
      <w:bookmarkStart w:id="0" w:name="_GoBack"/>
      <w:bookmarkEnd w:id="0"/>
    </w:p>
    <w:sectPr w:rsidR="009B1C76" w:rsidRPr="00C97F7D">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6606" w:rsidRDefault="00F06606" w:rsidP="0017408D">
      <w:pPr>
        <w:spacing w:after="0" w:line="240" w:lineRule="auto"/>
      </w:pPr>
      <w:r>
        <w:separator/>
      </w:r>
    </w:p>
  </w:endnote>
  <w:endnote w:type="continuationSeparator" w:id="0">
    <w:p w:rsidR="00F06606" w:rsidRDefault="00F06606" w:rsidP="001740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7325012"/>
      <w:docPartObj>
        <w:docPartGallery w:val="Page Numbers (Bottom of Page)"/>
        <w:docPartUnique/>
      </w:docPartObj>
    </w:sdtPr>
    <w:sdtEndPr>
      <w:rPr>
        <w:noProof/>
      </w:rPr>
    </w:sdtEndPr>
    <w:sdtContent>
      <w:p w:rsidR="00067131" w:rsidRDefault="0006713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17408D" w:rsidRPr="00067131" w:rsidRDefault="0017408D" w:rsidP="00067131">
    <w:pPr>
      <w:pStyle w:val="Footer"/>
      <w:jc w:val="right"/>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6606" w:rsidRDefault="00F06606" w:rsidP="0017408D">
      <w:pPr>
        <w:spacing w:after="0" w:line="240" w:lineRule="auto"/>
      </w:pPr>
      <w:r>
        <w:separator/>
      </w:r>
    </w:p>
  </w:footnote>
  <w:footnote w:type="continuationSeparator" w:id="0">
    <w:p w:rsidR="00F06606" w:rsidRDefault="00F06606" w:rsidP="001740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4D0C8C"/>
    <w:multiLevelType w:val="hybridMultilevel"/>
    <w:tmpl w:val="FF701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FB2E35"/>
    <w:multiLevelType w:val="hybridMultilevel"/>
    <w:tmpl w:val="7C7AE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570"/>
    <w:rsid w:val="00067131"/>
    <w:rsid w:val="00094712"/>
    <w:rsid w:val="000C5BAA"/>
    <w:rsid w:val="000D5E48"/>
    <w:rsid w:val="000E5BEC"/>
    <w:rsid w:val="0017408D"/>
    <w:rsid w:val="001C175A"/>
    <w:rsid w:val="00207032"/>
    <w:rsid w:val="00240555"/>
    <w:rsid w:val="00254BC2"/>
    <w:rsid w:val="002824DE"/>
    <w:rsid w:val="00291D11"/>
    <w:rsid w:val="002C508F"/>
    <w:rsid w:val="002D7AE0"/>
    <w:rsid w:val="003910D6"/>
    <w:rsid w:val="003C5736"/>
    <w:rsid w:val="00426646"/>
    <w:rsid w:val="00457254"/>
    <w:rsid w:val="004B181A"/>
    <w:rsid w:val="004D141E"/>
    <w:rsid w:val="005577C0"/>
    <w:rsid w:val="005629A2"/>
    <w:rsid w:val="00657681"/>
    <w:rsid w:val="006C375C"/>
    <w:rsid w:val="00750456"/>
    <w:rsid w:val="007B1621"/>
    <w:rsid w:val="007B2FA4"/>
    <w:rsid w:val="007B47DC"/>
    <w:rsid w:val="007E30FB"/>
    <w:rsid w:val="00937B7C"/>
    <w:rsid w:val="009B1C76"/>
    <w:rsid w:val="009E6173"/>
    <w:rsid w:val="009F3570"/>
    <w:rsid w:val="00A91E86"/>
    <w:rsid w:val="00AA1F24"/>
    <w:rsid w:val="00B76098"/>
    <w:rsid w:val="00BA011D"/>
    <w:rsid w:val="00C97F7D"/>
    <w:rsid w:val="00D36E2F"/>
    <w:rsid w:val="00D55E14"/>
    <w:rsid w:val="00D61F7F"/>
    <w:rsid w:val="00D778EC"/>
    <w:rsid w:val="00D83485"/>
    <w:rsid w:val="00DA65C0"/>
    <w:rsid w:val="00DE40C2"/>
    <w:rsid w:val="00E6708A"/>
    <w:rsid w:val="00EB1312"/>
    <w:rsid w:val="00EC3061"/>
    <w:rsid w:val="00EF42F2"/>
    <w:rsid w:val="00F06606"/>
    <w:rsid w:val="00F30438"/>
    <w:rsid w:val="00FC504D"/>
    <w:rsid w:val="00FD7E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A1771"/>
  <w15:chartTrackingRefBased/>
  <w15:docId w15:val="{E9E77257-1178-495C-BAB0-9D8BDD7D0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357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3570"/>
    <w:rPr>
      <w:color w:val="0563C1" w:themeColor="hyperlink"/>
      <w:u w:val="single"/>
    </w:rPr>
  </w:style>
  <w:style w:type="table" w:styleId="TableGrid">
    <w:name w:val="Table Grid"/>
    <w:basedOn w:val="TableNormal"/>
    <w:uiPriority w:val="39"/>
    <w:rsid w:val="00FC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708A"/>
    <w:pPr>
      <w:ind w:left="720"/>
      <w:contextualSpacing/>
    </w:pPr>
  </w:style>
  <w:style w:type="character" w:styleId="FollowedHyperlink">
    <w:name w:val="FollowedHyperlink"/>
    <w:basedOn w:val="DefaultParagraphFont"/>
    <w:uiPriority w:val="99"/>
    <w:semiHidden/>
    <w:unhideWhenUsed/>
    <w:rsid w:val="00DA65C0"/>
    <w:rPr>
      <w:color w:val="954F72" w:themeColor="followedHyperlink"/>
      <w:u w:val="single"/>
    </w:rPr>
  </w:style>
  <w:style w:type="paragraph" w:styleId="Header">
    <w:name w:val="header"/>
    <w:basedOn w:val="Normal"/>
    <w:link w:val="HeaderChar"/>
    <w:uiPriority w:val="99"/>
    <w:unhideWhenUsed/>
    <w:rsid w:val="001740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08D"/>
  </w:style>
  <w:style w:type="paragraph" w:styleId="Footer">
    <w:name w:val="footer"/>
    <w:basedOn w:val="Normal"/>
    <w:link w:val="FooterChar"/>
    <w:uiPriority w:val="99"/>
    <w:unhideWhenUsed/>
    <w:rsid w:val="001740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0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915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salimwid/technology-company-layoffs-20222023-data"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k2664\Downloads\Portfolio%20Project%20-%20Deliverable%202%20-Revis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k2664\Desktop\MGT-542\Portfolio\Portfolio%20Project%20-%20Deliverable%202%20-Revised.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[Portfolio Project - Deliverable 2 -Revised.xlsx]V1!PivotTable2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Line Chart of total percent of layoffs done in the reported dates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3"/>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4"/>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s>
    <c:plotArea>
      <c:layout/>
      <c:lineChart>
        <c:grouping val="standard"/>
        <c:varyColors val="0"/>
        <c:ser>
          <c:idx val="0"/>
          <c:order val="0"/>
          <c:tx>
            <c:strRef>
              <c:f>'V1'!$B$3</c:f>
              <c:strCache>
                <c:ptCount val="1"/>
                <c:pt idx="0">
                  <c:v>Total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multiLvlStrRef>
              <c:f>'V1'!$A$4:$A$24</c:f>
              <c:multiLvlStrCache>
                <c:ptCount val="13"/>
                <c:lvl>
                  <c:pt idx="0">
                    <c:v>Jan</c:v>
                  </c:pt>
                  <c:pt idx="1">
                    <c:v>Feb</c:v>
                  </c:pt>
                  <c:pt idx="2">
                    <c:v>Mar</c:v>
                  </c:pt>
                  <c:pt idx="3">
                    <c:v>Apr</c:v>
                  </c:pt>
                  <c:pt idx="4">
                    <c:v>May</c:v>
                  </c:pt>
                  <c:pt idx="5">
                    <c:v>Jun</c:v>
                  </c:pt>
                  <c:pt idx="6">
                    <c:v>Jul</c:v>
                  </c:pt>
                  <c:pt idx="7">
                    <c:v>Aug</c:v>
                  </c:pt>
                  <c:pt idx="8">
                    <c:v>Sep</c:v>
                  </c:pt>
                  <c:pt idx="9">
                    <c:v>Oct</c:v>
                  </c:pt>
                  <c:pt idx="10">
                    <c:v>Nov</c:v>
                  </c:pt>
                  <c:pt idx="11">
                    <c:v>Dec</c:v>
                  </c:pt>
                  <c:pt idx="12">
                    <c:v>Jan</c:v>
                  </c:pt>
                </c:lvl>
                <c:lvl>
                  <c:pt idx="0">
                    <c:v>Qtr1</c:v>
                  </c:pt>
                  <c:pt idx="3">
                    <c:v>Qtr2</c:v>
                  </c:pt>
                  <c:pt idx="6">
                    <c:v>Qtr3</c:v>
                  </c:pt>
                  <c:pt idx="9">
                    <c:v>Qtr4</c:v>
                  </c:pt>
                  <c:pt idx="12">
                    <c:v>Qtr1</c:v>
                  </c:pt>
                </c:lvl>
                <c:lvl>
                  <c:pt idx="0">
                    <c:v>2022</c:v>
                  </c:pt>
                  <c:pt idx="12">
                    <c:v>2023</c:v>
                  </c:pt>
                </c:lvl>
              </c:multiLvlStrCache>
            </c:multiLvlStrRef>
          </c:cat>
          <c:val>
            <c:numRef>
              <c:f>'V1'!$B$4:$B$24</c:f>
              <c:numCache>
                <c:formatCode>0.00%</c:formatCode>
                <c:ptCount val="13"/>
                <c:pt idx="0">
                  <c:v>4.1841004184100415E-3</c:v>
                </c:pt>
                <c:pt idx="1">
                  <c:v>8.368200836820083E-3</c:v>
                </c:pt>
                <c:pt idx="2">
                  <c:v>8.368200836820083E-3</c:v>
                </c:pt>
                <c:pt idx="3">
                  <c:v>2.0920502092050208E-2</c:v>
                </c:pt>
                <c:pt idx="4">
                  <c:v>7.5313807531380755E-2</c:v>
                </c:pt>
                <c:pt idx="5">
                  <c:v>0.13807531380753138</c:v>
                </c:pt>
                <c:pt idx="6">
                  <c:v>0.11715481171548117</c:v>
                </c:pt>
                <c:pt idx="7">
                  <c:v>7.9497907949790794E-2</c:v>
                </c:pt>
                <c:pt idx="8">
                  <c:v>3.7656903765690378E-2</c:v>
                </c:pt>
                <c:pt idx="9">
                  <c:v>0.100418410041841</c:v>
                </c:pt>
                <c:pt idx="10">
                  <c:v>0.15062761506276151</c:v>
                </c:pt>
                <c:pt idx="11">
                  <c:v>0.10460251046025104</c:v>
                </c:pt>
                <c:pt idx="12">
                  <c:v>0.15481171548117154</c:v>
                </c:pt>
              </c:numCache>
            </c:numRef>
          </c:val>
          <c:smooth val="0"/>
          <c:extLst>
            <c:ext xmlns:c16="http://schemas.microsoft.com/office/drawing/2014/chart" uri="{C3380CC4-5D6E-409C-BE32-E72D297353CC}">
              <c16:uniqueId val="{00000000-1AA1-475D-BE42-4E6490B60C98}"/>
            </c:ext>
          </c:extLst>
        </c:ser>
        <c:dLbls>
          <c:showLegendKey val="0"/>
          <c:showVal val="0"/>
          <c:showCatName val="0"/>
          <c:showSerName val="0"/>
          <c:showPercent val="0"/>
          <c:showBubbleSize val="0"/>
        </c:dLbls>
        <c:marker val="1"/>
        <c:smooth val="0"/>
        <c:axId val="665663088"/>
        <c:axId val="673377600"/>
      </c:lineChart>
      <c:catAx>
        <c:axId val="6656630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reported 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3377600"/>
        <c:crosses val="autoZero"/>
        <c:auto val="1"/>
        <c:lblAlgn val="ctr"/>
        <c:lblOffset val="100"/>
        <c:noMultiLvlLbl val="0"/>
      </c:catAx>
      <c:valAx>
        <c:axId val="673377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 Percentage of Layoffs</a:t>
                </a:r>
              </a:p>
            </c:rich>
          </c:tx>
          <c:layout>
            <c:manualLayout>
              <c:xMode val="edge"/>
              <c:yMode val="edge"/>
              <c:x val="2.9911624745071381E-2"/>
              <c:y val="0.1753020134228187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56630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[Portfolio Project - Deliverable 2 -Revised.xlsx]V2!PivotTable1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Bar Chart for the </a:t>
            </a:r>
            <a:r>
              <a:rPr lang="en-US" sz="1400" b="0" i="0" u="none" strike="noStrike" baseline="0">
                <a:effectLst/>
              </a:rPr>
              <a:t>status of the company and their</a:t>
            </a:r>
            <a:r>
              <a:rPr lang="en-US"/>
              <a:t> percentage of layoffs </a:t>
            </a:r>
            <a:r>
              <a:rPr lang="en-US" baseline="0"/>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'V2'!$B$3</c:f>
              <c:strCache>
                <c:ptCount val="1"/>
                <c:pt idx="0">
                  <c:v>Total</c:v>
                </c:pt>
              </c:strCache>
            </c:strRef>
          </c:tx>
          <c:spPr>
            <a:solidFill>
              <a:schemeClr val="accent1"/>
            </a:solidFill>
            <a:ln>
              <a:noFill/>
            </a:ln>
            <a:effectLst/>
          </c:spPr>
          <c:invertIfNegative val="0"/>
          <c:cat>
            <c:strRef>
              <c:f>'V2'!$A$4:$A$6</c:f>
              <c:strCache>
                <c:ptCount val="2"/>
                <c:pt idx="0">
                  <c:v>Private</c:v>
                </c:pt>
                <c:pt idx="1">
                  <c:v>Public</c:v>
                </c:pt>
              </c:strCache>
            </c:strRef>
          </c:cat>
          <c:val>
            <c:numRef>
              <c:f>'V2'!$B$4:$B$6</c:f>
              <c:numCache>
                <c:formatCode>0.00%</c:formatCode>
                <c:ptCount val="2"/>
                <c:pt idx="0">
                  <c:v>0.71548117154811719</c:v>
                </c:pt>
                <c:pt idx="1">
                  <c:v>0.28451882845188287</c:v>
                </c:pt>
              </c:numCache>
            </c:numRef>
          </c:val>
          <c:extLst>
            <c:ext xmlns:c16="http://schemas.microsoft.com/office/drawing/2014/chart" uri="{C3380CC4-5D6E-409C-BE32-E72D297353CC}">
              <c16:uniqueId val="{00000000-F209-4841-8003-875796C45D78}"/>
            </c:ext>
          </c:extLst>
        </c:ser>
        <c:dLbls>
          <c:showLegendKey val="0"/>
          <c:showVal val="0"/>
          <c:showCatName val="0"/>
          <c:showSerName val="0"/>
          <c:showPercent val="0"/>
          <c:showBubbleSize val="0"/>
        </c:dLbls>
        <c:gapWidth val="219"/>
        <c:overlap val="-27"/>
        <c:axId val="292935568"/>
        <c:axId val="680610832"/>
      </c:barChart>
      <c:catAx>
        <c:axId val="2929355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Status of the company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0610832"/>
        <c:crosses val="autoZero"/>
        <c:auto val="1"/>
        <c:lblAlgn val="ctr"/>
        <c:lblOffset val="100"/>
        <c:noMultiLvlLbl val="0"/>
      </c:catAx>
      <c:valAx>
        <c:axId val="680610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 of Layoffs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29355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7</Pages>
  <Words>1226</Words>
  <Characters>6990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Saritha Kamidi</dc:creator>
  <cp:keywords/>
  <dc:description/>
  <cp:lastModifiedBy>Saritha Kamidi</cp:lastModifiedBy>
  <cp:revision>15</cp:revision>
  <dcterms:created xsi:type="dcterms:W3CDTF">2023-05-01T22:16:00Z</dcterms:created>
  <dcterms:modified xsi:type="dcterms:W3CDTF">2023-05-06T05:52:00Z</dcterms:modified>
</cp:coreProperties>
</file>