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EA3" w14:textId="77777777" w:rsidR="00D93274" w:rsidRDefault="00D93274" w:rsidP="00D93274">
      <w:pPr>
        <w:pStyle w:val="Titolo2"/>
      </w:pPr>
    </w:p>
    <w:p w14:paraId="569B4959" w14:textId="77777777" w:rsidR="00D93274" w:rsidRPr="00C92D4A" w:rsidRDefault="00D93274" w:rsidP="00D93274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9C496" wp14:editId="61F1441C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64C7F" id="Conector recto 11" o:spid="_x0000_s1026" alt="&quot;&quot;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1E59B5C6" w14:textId="77777777" w:rsidR="00D93274" w:rsidRPr="00C92D4A" w:rsidRDefault="00D93274" w:rsidP="00D93274">
      <w:pPr>
        <w:pStyle w:val="Titolo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29F299E" w14:textId="77777777" w:rsidR="00D93274" w:rsidRPr="00C92D4A" w:rsidRDefault="00D93274" w:rsidP="00D93274">
      <w:pPr>
        <w:pStyle w:val="Titolo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5F0C978B" w14:textId="77777777" w:rsidR="00D93274" w:rsidRPr="00243109" w:rsidRDefault="00D93274" w:rsidP="00D93274">
      <w:pPr>
        <w:spacing w:after="0"/>
        <w:jc w:val="center"/>
        <w:rPr>
          <w:b/>
          <w:sz w:val="46"/>
        </w:rPr>
      </w:pPr>
    </w:p>
    <w:p w14:paraId="011EA729" w14:textId="72EEE26E" w:rsidR="00D93274" w:rsidRPr="000B3E20" w:rsidRDefault="00E346C4" w:rsidP="00D93274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 xml:space="preserve">Knowledge </w:t>
      </w:r>
      <w:r w:rsidR="00D93274" w:rsidRPr="00BB551D">
        <w:rPr>
          <w:b/>
          <w:sz w:val="56"/>
          <w:szCs w:val="38"/>
        </w:rPr>
        <w:t>Grap</w:t>
      </w:r>
      <w:r w:rsidR="00D93274">
        <w:rPr>
          <w:b/>
          <w:sz w:val="56"/>
          <w:szCs w:val="38"/>
        </w:rPr>
        <w:t>hs</w:t>
      </w:r>
      <w:r w:rsidR="00D93274" w:rsidRPr="00BB551D">
        <w:rPr>
          <w:b/>
          <w:sz w:val="56"/>
          <w:szCs w:val="38"/>
        </w:rPr>
        <w:t xml:space="preserve"> Lab</w:t>
      </w:r>
    </w:p>
    <w:p w14:paraId="0FFF8672" w14:textId="77777777" w:rsidR="00D93274" w:rsidRPr="000B3E20" w:rsidRDefault="00D93274" w:rsidP="00D93274">
      <w:pPr>
        <w:jc w:val="center"/>
        <w:rPr>
          <w:b/>
          <w:sz w:val="32"/>
          <w:szCs w:val="38"/>
        </w:rPr>
      </w:pPr>
    </w:p>
    <w:p w14:paraId="58D57FE2" w14:textId="77777777" w:rsidR="00D93274" w:rsidRPr="00384688" w:rsidRDefault="00D93274" w:rsidP="00D93274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36973" wp14:editId="454D811E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A9FF" id="Conector recto 10" o:spid="_x0000_s1026" alt="&quot;&quot;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384688">
        <w:rPr>
          <w:rFonts w:eastAsia="Garamond"/>
          <w:sz w:val="28"/>
          <w:szCs w:val="36"/>
        </w:rPr>
        <w:t>Semantic Data Management</w:t>
      </w:r>
      <w:r w:rsidRPr="00384688">
        <w:rPr>
          <w:rFonts w:eastAsia="Garamond"/>
          <w:sz w:val="36"/>
          <w:szCs w:val="36"/>
        </w:rPr>
        <w:t xml:space="preserve"> </w:t>
      </w:r>
    </w:p>
    <w:p w14:paraId="1197D67C" w14:textId="77777777" w:rsidR="00D93274" w:rsidRPr="00384688" w:rsidRDefault="00D93274" w:rsidP="00D93274">
      <w:pPr>
        <w:jc w:val="center"/>
        <w:rPr>
          <w:b/>
          <w:sz w:val="56"/>
          <w:szCs w:val="38"/>
        </w:rPr>
      </w:pPr>
    </w:p>
    <w:p w14:paraId="090C18E2" w14:textId="77777777" w:rsidR="00D93274" w:rsidRPr="00384688" w:rsidRDefault="00D93274" w:rsidP="00D93274"/>
    <w:p w14:paraId="302354AB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  <w:bookmarkStart w:id="0" w:name="_lbcpb918i84m"/>
      <w:bookmarkEnd w:id="0"/>
      <w:r w:rsidRPr="00384688">
        <w:rPr>
          <w:rFonts w:eastAsia="Garamond"/>
          <w:szCs w:val="28"/>
          <w:lang w:val="it-IT"/>
        </w:rPr>
        <w:t>Lab Report</w:t>
      </w:r>
    </w:p>
    <w:p w14:paraId="5673F14C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</w:p>
    <w:p w14:paraId="38FCCDE5" w14:textId="77777777" w:rsidR="00D93274" w:rsidRPr="00384688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  <w:r w:rsidRPr="00384688">
        <w:rPr>
          <w:rFonts w:eastAsia="Garamond"/>
          <w:sz w:val="32"/>
          <w:szCs w:val="28"/>
          <w:lang w:val="it-IT"/>
        </w:rPr>
        <w:t>Víctor Diví</w:t>
      </w:r>
    </w:p>
    <w:p w14:paraId="5573A980" w14:textId="22752D49" w:rsidR="00D93274" w:rsidRPr="003746D1" w:rsidRDefault="00E346C4" w:rsidP="00D93274">
      <w:pPr>
        <w:jc w:val="center"/>
        <w:rPr>
          <w:rFonts w:eastAsia="Garamond"/>
          <w:sz w:val="32"/>
          <w:szCs w:val="28"/>
          <w:lang w:val="it-IT"/>
        </w:rPr>
      </w:pPr>
      <w:r w:rsidRPr="003746D1">
        <w:rPr>
          <w:rFonts w:eastAsia="Garamond"/>
          <w:sz w:val="32"/>
          <w:szCs w:val="28"/>
          <w:lang w:val="it-IT"/>
        </w:rPr>
        <w:t>Pietro Ferrazzi</w:t>
      </w:r>
    </w:p>
    <w:p w14:paraId="513A6F23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49C6712C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5CF08E8F" w14:textId="4B407475" w:rsidR="00D93274" w:rsidRPr="00F13260" w:rsidRDefault="00E346C4" w:rsidP="00D93274">
      <w:pPr>
        <w:jc w:val="center"/>
        <w:rPr>
          <w:rFonts w:eastAsia="Garamond"/>
        </w:rPr>
      </w:pPr>
      <w:proofErr w:type="gramStart"/>
      <w:r w:rsidRPr="00F13260">
        <w:rPr>
          <w:rFonts w:eastAsia="Garamond"/>
        </w:rPr>
        <w:t>May</w:t>
      </w:r>
      <w:r w:rsidR="00D93274" w:rsidRPr="00F13260">
        <w:rPr>
          <w:rFonts w:eastAsia="Garamond"/>
        </w:rPr>
        <w:t>,</w:t>
      </w:r>
      <w:proofErr w:type="gramEnd"/>
      <w:r w:rsidR="00D93274" w:rsidRPr="00F13260">
        <w:rPr>
          <w:rFonts w:eastAsia="Garamond"/>
        </w:rPr>
        <w:t xml:space="preserve"> 2022</w:t>
      </w:r>
    </w:p>
    <w:p w14:paraId="1399DB2B" w14:textId="77777777" w:rsidR="00D93274" w:rsidRPr="00F13260" w:rsidRDefault="00D93274" w:rsidP="00D93274">
      <w:pPr>
        <w:rPr>
          <w:rFonts w:eastAsia="Garamon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F7B4A" wp14:editId="7FCED549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3260">
        <w:rPr>
          <w:rFonts w:eastAsia="Garamond"/>
        </w:rPr>
        <w:br w:type="page"/>
      </w:r>
    </w:p>
    <w:p w14:paraId="070FA860" w14:textId="2ED8A5EB" w:rsidR="0013292C" w:rsidRDefault="003746D1" w:rsidP="00290922">
      <w:pPr>
        <w:pStyle w:val="Titolo1"/>
      </w:pPr>
      <w:r w:rsidRPr="003746D1">
        <w:lastRenderedPageBreak/>
        <w:t>B.1</w:t>
      </w:r>
      <w:r w:rsidR="006F7876" w:rsidRPr="003746D1">
        <w:t xml:space="preserve">: </w:t>
      </w:r>
      <w:r w:rsidRPr="003746D1">
        <w:t>TBOX Definition</w:t>
      </w:r>
    </w:p>
    <w:p w14:paraId="4861E1FE" w14:textId="6E279AE6" w:rsidR="00994E1F" w:rsidRDefault="00994E1F" w:rsidP="00994E1F"/>
    <w:p w14:paraId="4A49D069" w14:textId="77777777" w:rsidR="00626042" w:rsidRDefault="00994E1F" w:rsidP="00994E1F">
      <w:r>
        <w:t xml:space="preserve">Remind: </w:t>
      </w:r>
    </w:p>
    <w:p w14:paraId="006E4A4B" w14:textId="09EFA998" w:rsidR="00994E1F" w:rsidRDefault="00994E1F" w:rsidP="00994E1F">
      <w:r>
        <w:t>add assumption that the reviewers come up with only one decision (not 1 each).</w:t>
      </w:r>
    </w:p>
    <w:p w14:paraId="3D08FED9" w14:textId="33AD37F0" w:rsidR="00650542" w:rsidRDefault="00626042" w:rsidP="00994E1F">
      <w:r>
        <w:t>a</w:t>
      </w:r>
      <w:r w:rsidR="00650542">
        <w:t xml:space="preserve">dd external constraints to force </w:t>
      </w:r>
      <w:r>
        <w:t>decision to be true for articles that are published?</w:t>
      </w:r>
    </w:p>
    <w:p w14:paraId="37992A11" w14:textId="7A46DDFE" w:rsidR="00626042" w:rsidRDefault="00626042" w:rsidP="00994E1F">
      <w:r>
        <w:t xml:space="preserve">Regular Conference exists in case of </w:t>
      </w:r>
      <w:r w:rsidR="007E2BEB">
        <w:t>queries on this concept. Otherwise, it could be the “not conference of other type”.</w:t>
      </w:r>
    </w:p>
    <w:p w14:paraId="0BBF5CB4" w14:textId="7BA8921F" w:rsidR="00F13260" w:rsidRPr="00994E1F" w:rsidRDefault="00F13260" w:rsidP="00994E1F">
      <w:r>
        <w:t>The relationship “</w:t>
      </w:r>
      <w:proofErr w:type="spellStart"/>
      <w:r>
        <w:t>belongs_to_conference</w:t>
      </w:r>
      <w:proofErr w:type="spellEnd"/>
      <w:r>
        <w:t>” should link proceedings and the subclasses of conference. Same for Paper</w:t>
      </w:r>
    </w:p>
    <w:p w14:paraId="23532812" w14:textId="49A11AD8" w:rsidR="007B14BF" w:rsidRDefault="003746D1" w:rsidP="00290922">
      <w:pPr>
        <w:pStyle w:val="Titolo1"/>
      </w:pPr>
      <w:r>
        <w:t>B.</w:t>
      </w:r>
      <w:r w:rsidR="00077795">
        <w:t>2</w:t>
      </w:r>
      <w:r w:rsidR="00077795" w:rsidRPr="006F7876">
        <w:t xml:space="preserve">: </w:t>
      </w:r>
      <w:r>
        <w:t>ABOX Definition</w:t>
      </w:r>
    </w:p>
    <w:p w14:paraId="0EB3DE59" w14:textId="162B6876" w:rsidR="00DA2723" w:rsidRDefault="003746D1" w:rsidP="00290922">
      <w:pPr>
        <w:pStyle w:val="Titolo1"/>
      </w:pPr>
      <w:r>
        <w:t>B.</w:t>
      </w:r>
      <w:r w:rsidR="00A84F26">
        <w:t>3</w:t>
      </w:r>
      <w:r w:rsidR="00A84F26" w:rsidRPr="006F7876">
        <w:t xml:space="preserve">: </w:t>
      </w:r>
      <w:r>
        <w:t>Ontology Creation</w:t>
      </w:r>
    </w:p>
    <w:p w14:paraId="47F3B766" w14:textId="237C218B" w:rsidR="00081BB2" w:rsidRDefault="003746D1" w:rsidP="00290922">
      <w:pPr>
        <w:pStyle w:val="Titolo1"/>
      </w:pPr>
      <w:r>
        <w:t>B.</w:t>
      </w:r>
      <w:r w:rsidR="008C0C1E">
        <w:t>4</w:t>
      </w:r>
      <w:r w:rsidR="008C0C1E" w:rsidRPr="006F7876">
        <w:t xml:space="preserve">: </w:t>
      </w:r>
      <w:r>
        <w:t>Ontology Querying</w:t>
      </w:r>
    </w:p>
    <w:p w14:paraId="5DA43D3E" w14:textId="0FEBC1DD" w:rsidR="0059456A" w:rsidRDefault="0059456A" w:rsidP="0059456A">
      <w:pPr>
        <w:pStyle w:val="Paragrafoelenco"/>
        <w:numPr>
          <w:ilvl w:val="0"/>
          <w:numId w:val="20"/>
        </w:numPr>
      </w:pPr>
      <w:r>
        <w:t xml:space="preserve">Find all Authors. </w:t>
      </w:r>
    </w:p>
    <w:p w14:paraId="508F0DEC" w14:textId="3E366D95" w:rsidR="00FE3B89" w:rsidRPr="008E5121" w:rsidRDefault="00FE3B89" w:rsidP="00FE3B89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1B15E663" w14:textId="1EBD227C" w:rsidR="00FE3B89" w:rsidRPr="008E5121" w:rsidRDefault="00FE3B89" w:rsidP="00FE3B89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rdf:</w:t>
      </w:r>
      <w:r>
        <w:t>type</w:t>
      </w:r>
      <w:r w:rsidRPr="008E5121">
        <w:t xml:space="preserve"> </w:t>
      </w:r>
      <w:r w:rsidR="000B6E6B">
        <w:t>KG</w:t>
      </w:r>
      <w:r w:rsidRPr="008E5121">
        <w:t>:Author</w:t>
      </w:r>
    </w:p>
    <w:p w14:paraId="6278E5FE" w14:textId="2A4E3134" w:rsidR="0059456A" w:rsidRDefault="00FE3B89" w:rsidP="00FE3B89">
      <w:pPr>
        <w:pStyle w:val="Code"/>
      </w:pPr>
      <w:r w:rsidRPr="008E5121">
        <w:t>}</w:t>
      </w:r>
    </w:p>
    <w:p w14:paraId="18E4E991" w14:textId="59EB452A" w:rsidR="007F5201" w:rsidRDefault="0059456A" w:rsidP="007F5201">
      <w:pPr>
        <w:pStyle w:val="Paragrafoelenco"/>
        <w:numPr>
          <w:ilvl w:val="0"/>
          <w:numId w:val="20"/>
        </w:numPr>
      </w:pPr>
      <w:r>
        <w:t xml:space="preserve">Find all properties whose domain is Author. </w:t>
      </w:r>
    </w:p>
    <w:p w14:paraId="31C942D6" w14:textId="1E7B0E65" w:rsidR="007F5201" w:rsidRPr="008E5121" w:rsidRDefault="00F91386" w:rsidP="008E5121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</w:t>
      </w:r>
      <w:r w:rsidR="008E5121" w:rsidRPr="008E5121">
        <w:rPr>
          <w:color w:val="BF8F00" w:themeColor="accent4" w:themeShade="BF"/>
        </w:rPr>
        <w:t>t</w:t>
      </w:r>
      <w:r w:rsidRPr="008E5121">
        <w:rPr>
          <w:color w:val="BF8F00" w:themeColor="accent4" w:themeShade="BF"/>
        </w:rPr>
        <w:t>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0D82B21C" w14:textId="3F48C383" w:rsidR="00F91386" w:rsidRPr="008E5121" w:rsidRDefault="008E5121" w:rsidP="00B12097">
      <w:pPr>
        <w:pStyle w:val="Code"/>
        <w:ind w:firstLine="720"/>
      </w:pP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:Author</w:t>
      </w:r>
    </w:p>
    <w:p w14:paraId="3A9CF28B" w14:textId="3211829B" w:rsidR="00F91386" w:rsidRPr="008E5121" w:rsidRDefault="00F91386" w:rsidP="008E5121">
      <w:pPr>
        <w:pStyle w:val="Code"/>
      </w:pPr>
      <w:r w:rsidRPr="008E5121">
        <w:t>}</w:t>
      </w:r>
    </w:p>
    <w:p w14:paraId="698325C8" w14:textId="3F0E1FB5" w:rsidR="0059456A" w:rsidRDefault="0059456A" w:rsidP="00B12097">
      <w:pPr>
        <w:pStyle w:val="Paragrafoelenco"/>
        <w:numPr>
          <w:ilvl w:val="0"/>
          <w:numId w:val="20"/>
        </w:numPr>
      </w:pPr>
      <w:r>
        <w:t>Find all properties whose domain is either Conference or Journal.</w:t>
      </w:r>
    </w:p>
    <w:p w14:paraId="6C46EE49" w14:textId="77777777" w:rsidR="00B12097" w:rsidRPr="008E5121" w:rsidRDefault="00B12097" w:rsidP="00B12097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?property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78306944" w14:textId="2D74F570" w:rsidR="00B12097" w:rsidRDefault="00B12097" w:rsidP="00B12097">
      <w:pPr>
        <w:pStyle w:val="Code"/>
        <w:ind w:firstLine="720"/>
      </w:pPr>
      <w:bookmarkStart w:id="1" w:name="_Hlk102993998"/>
      <w:r w:rsidRPr="00B12097">
        <w:t>{</w:t>
      </w: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</w:t>
      </w:r>
      <w:r>
        <w:t>Conference}</w:t>
      </w:r>
      <w:bookmarkEnd w:id="1"/>
    </w:p>
    <w:p w14:paraId="41AB181B" w14:textId="02224E22" w:rsidR="00B12097" w:rsidRDefault="00B12097" w:rsidP="00B12097">
      <w:pPr>
        <w:rPr>
          <w:rFonts w:ascii="JetBrainsMono NF" w:hAnsi="JetBrainsMono NF"/>
          <w:noProof/>
          <w:color w:val="BF8F00" w:themeColor="accent4" w:themeShade="BF"/>
          <w:sz w:val="20"/>
          <w:szCs w:val="20"/>
        </w:rPr>
      </w:pP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color w:val="538135" w:themeColor="accent6" w:themeShade="BF"/>
          <w:sz w:val="20"/>
          <w:szCs w:val="20"/>
        </w:rPr>
        <w:t>UNION</w:t>
      </w:r>
    </w:p>
    <w:p w14:paraId="791C232C" w14:textId="2AD51B32" w:rsidR="00B12097" w:rsidRPr="00B12097" w:rsidRDefault="00B12097" w:rsidP="00B12097"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sz w:val="20"/>
          <w:szCs w:val="20"/>
        </w:rPr>
        <w:t>{</w:t>
      </w:r>
      <w:r w:rsidRPr="00384688">
        <w:rPr>
          <w:rFonts w:ascii="JetBrainsMono NF" w:hAnsi="JetBrainsMono NF"/>
          <w:noProof/>
          <w:color w:val="806000" w:themeColor="accent4" w:themeShade="80"/>
          <w:sz w:val="20"/>
          <w:szCs w:val="20"/>
        </w:rPr>
        <w:t>?property</w:t>
      </w:r>
      <w:r w:rsidRPr="00B12097"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 xml:space="preserve"> </w:t>
      </w:r>
      <w:r w:rsidRPr="00B12097">
        <w:rPr>
          <w:rFonts w:ascii="JetBrainsMono NF" w:hAnsi="JetBrainsMono NF"/>
          <w:noProof/>
          <w:sz w:val="20"/>
          <w:szCs w:val="20"/>
        </w:rPr>
        <w:t xml:space="preserve">rdfs:domain </w:t>
      </w:r>
      <w:r w:rsidR="000B6E6B">
        <w:rPr>
          <w:rFonts w:ascii="JetBrainsMono NF" w:hAnsi="JetBrainsMono NF"/>
          <w:noProof/>
          <w:sz w:val="20"/>
          <w:szCs w:val="20"/>
        </w:rPr>
        <w:t>KG</w:t>
      </w:r>
      <w:r w:rsidRPr="00B12097">
        <w:rPr>
          <w:rFonts w:ascii="JetBrainsMono NF" w:hAnsi="JetBrainsMono NF"/>
          <w:noProof/>
          <w:sz w:val="20"/>
          <w:szCs w:val="20"/>
        </w:rPr>
        <w:t>:</w:t>
      </w:r>
      <w:r>
        <w:rPr>
          <w:rFonts w:ascii="JetBrainsMono NF" w:hAnsi="JetBrainsMono NF"/>
          <w:noProof/>
          <w:sz w:val="20"/>
          <w:szCs w:val="20"/>
        </w:rPr>
        <w:t>Journal</w:t>
      </w:r>
      <w:r w:rsidRPr="00B12097">
        <w:rPr>
          <w:rFonts w:ascii="JetBrainsMono NF" w:hAnsi="JetBrainsMono NF"/>
          <w:noProof/>
          <w:sz w:val="20"/>
          <w:szCs w:val="20"/>
        </w:rPr>
        <w:t>}</w:t>
      </w:r>
    </w:p>
    <w:p w14:paraId="39A6F2BE" w14:textId="2E253F8B" w:rsidR="007F5201" w:rsidRPr="00B12097" w:rsidRDefault="00B12097" w:rsidP="00B12097">
      <w:pPr>
        <w:pStyle w:val="Code"/>
      </w:pPr>
      <w:r w:rsidRPr="008E5121">
        <w:t>}</w:t>
      </w:r>
    </w:p>
    <w:p w14:paraId="769222E9" w14:textId="4BC6F15E" w:rsidR="007F5201" w:rsidRDefault="0059456A" w:rsidP="007F5201">
      <w:pPr>
        <w:pStyle w:val="Paragrafoelenco"/>
        <w:numPr>
          <w:ilvl w:val="0"/>
          <w:numId w:val="20"/>
        </w:numPr>
      </w:pPr>
      <w:r>
        <w:t>Find all the papers written by a given author that were published in database conferences</w:t>
      </w:r>
    </w:p>
    <w:p w14:paraId="2118338A" w14:textId="77777777" w:rsidR="002E0BEF" w:rsidRPr="008E5121" w:rsidRDefault="004B52F6" w:rsidP="002E0BEF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6A0A6B4D" w14:textId="174E7A60" w:rsidR="004B52F6" w:rsidRPr="008E5121" w:rsidRDefault="002E0BEF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author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>
        <w:t xml:space="preserve">Author </w:t>
      </w:r>
      <w:r w:rsidR="00410DBE">
        <w:t>;</w:t>
      </w:r>
    </w:p>
    <w:p w14:paraId="5CE15F8B" w14:textId="308A6E4C" w:rsidR="00410DBE" w:rsidRPr="008E5121" w:rsidRDefault="00410DBE" w:rsidP="00410DBE">
      <w:pPr>
        <w:pStyle w:val="Code"/>
        <w:ind w:firstLine="720"/>
      </w:pPr>
      <w:r>
        <w:rPr>
          <w:color w:val="BF8F00" w:themeColor="accent4" w:themeShade="BF"/>
        </w:rPr>
        <w:lastRenderedPageBreak/>
        <w:t xml:space="preserve">        </w:t>
      </w:r>
      <w:r w:rsidRPr="008E5121">
        <w:t>rdf:</w:t>
      </w:r>
      <w:r>
        <w:t>id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“&lt;insert authorId here&gt;”</w:t>
      </w:r>
      <w:r>
        <w:t xml:space="preserve"> .</w:t>
      </w:r>
    </w:p>
    <w:p w14:paraId="010397AE" w14:textId="3C49B1D7" w:rsidR="002E0BEF" w:rsidRPr="008E5121" w:rsidRDefault="004B52F6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 w:rsidR="002E0BEF">
        <w:t>Paper ;</w:t>
      </w:r>
    </w:p>
    <w:p w14:paraId="01DE8C69" w14:textId="013ABD65" w:rsidR="002E0BEF" w:rsidRDefault="002E0BEF" w:rsidP="002E0BEF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</w:t>
      </w:r>
      <w:r w:rsidR="00410DBE">
        <w:t>authored_by</w:t>
      </w:r>
      <w:r w:rsidRPr="008E5121">
        <w:t xml:space="preserve"> </w:t>
      </w:r>
      <w:r w:rsidR="00410DBE" w:rsidRPr="00410DBE">
        <w:rPr>
          <w:color w:val="BF8F00" w:themeColor="accent4" w:themeShade="BF"/>
        </w:rPr>
        <w:t>?author</w:t>
      </w:r>
      <w:r>
        <w:t xml:space="preserve"> </w:t>
      </w:r>
      <w:r w:rsidR="00410DBE">
        <w:t>;</w:t>
      </w:r>
    </w:p>
    <w:p w14:paraId="3EEEDE63" w14:textId="6A00BEA6" w:rsidR="00410DBE" w:rsidRDefault="00410DBE" w:rsidP="00410DBE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KG:published_in</w:t>
      </w:r>
      <w:r w:rsidRPr="008E5121">
        <w:t xml:space="preserve"> </w:t>
      </w:r>
      <w:r w:rsidRPr="00410DBE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>
        <w:t xml:space="preserve"> .</w:t>
      </w:r>
    </w:p>
    <w:p w14:paraId="0554BEDF" w14:textId="77777777" w:rsidR="00410DBE" w:rsidRPr="00410DBE" w:rsidRDefault="00410DBE" w:rsidP="00410DBE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 w:rsidRPr="008E5121">
        <w:t xml:space="preserve"> </w:t>
      </w:r>
      <w:r>
        <w:t>KG</w:t>
      </w:r>
      <w:r w:rsidRPr="008E5121">
        <w:t>:</w:t>
      </w:r>
      <w:r>
        <w:t>belongs_to</w:t>
      </w:r>
      <w:r w:rsidRPr="008E5121">
        <w:t xml:space="preserve"> </w:t>
      </w:r>
      <w:r w:rsidRPr="00410DBE">
        <w:rPr>
          <w:color w:val="BF8F00" w:themeColor="accent4" w:themeShade="BF"/>
        </w:rPr>
        <w:t>?conference</w:t>
      </w:r>
      <w:r>
        <w:t xml:space="preserve"> .</w:t>
      </w:r>
    </w:p>
    <w:p w14:paraId="176849D4" w14:textId="60B77635" w:rsidR="0064305F" w:rsidRPr="00410DBE" w:rsidRDefault="0064305F" w:rsidP="0064305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conference</w:t>
      </w:r>
      <w:r w:rsidRPr="008E5121">
        <w:t xml:space="preserve"> </w:t>
      </w:r>
      <w:r>
        <w:t>rdf:type</w:t>
      </w:r>
      <w:r w:rsidRPr="008E5121">
        <w:t xml:space="preserve"> </w:t>
      </w:r>
      <w:r w:rsidRPr="0064305F">
        <w:t>KG:Conference</w:t>
      </w:r>
      <w:r>
        <w:t xml:space="preserve"> ;</w:t>
      </w:r>
    </w:p>
    <w:p w14:paraId="661BCF74" w14:textId="72EC8B25" w:rsidR="00FF1EBA" w:rsidRPr="00410DBE" w:rsidRDefault="0064305F" w:rsidP="00FF1EBA">
      <w:pPr>
        <w:pStyle w:val="Code"/>
        <w:ind w:firstLine="720"/>
      </w:pPr>
      <w:r>
        <w:rPr>
          <w:color w:val="BF8F00" w:themeColor="accent4" w:themeShade="BF"/>
        </w:rPr>
        <w:t xml:space="preserve">           </w:t>
      </w:r>
      <w:r w:rsidR="00FF1EBA" w:rsidRPr="008E5121">
        <w:t xml:space="preserve"> </w:t>
      </w:r>
      <w:r w:rsidR="00FF1EBA">
        <w:t>KG</w:t>
      </w:r>
      <w:r w:rsidR="00FF1EBA" w:rsidRPr="008E5121">
        <w:t>:</w:t>
      </w:r>
      <w:r w:rsidR="00FF1EBA">
        <w:t>related_to</w:t>
      </w:r>
      <w:r w:rsidR="00FF1EBA" w:rsidRPr="008E5121">
        <w:t xml:space="preserve"> </w:t>
      </w:r>
      <w:r w:rsidR="00FF1EBA">
        <w:rPr>
          <w:color w:val="BF8F00" w:themeColor="accent4" w:themeShade="BF"/>
        </w:rPr>
        <w:t>?field</w:t>
      </w:r>
      <w:r w:rsidR="00FF1EBA">
        <w:t xml:space="preserve"> .</w:t>
      </w:r>
    </w:p>
    <w:p w14:paraId="486FB871" w14:textId="1EBC5100" w:rsidR="002E0BEF" w:rsidRPr="002E0BEF" w:rsidRDefault="00410DBE" w:rsidP="00FF1EBA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 w:rsidR="00FF1EBA">
        <w:rPr>
          <w:color w:val="BF8F00" w:themeColor="accent4" w:themeShade="BF"/>
        </w:rPr>
        <w:t>field</w:t>
      </w:r>
      <w:r w:rsidRPr="008E5121">
        <w:t xml:space="preserve"> </w:t>
      </w:r>
      <w:r w:rsidR="00FF1EBA">
        <w:t>rdfs:label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“databases”</w:t>
      </w:r>
      <w:r>
        <w:t xml:space="preserve"> .</w:t>
      </w:r>
    </w:p>
    <w:p w14:paraId="2A267B91" w14:textId="622EA19C" w:rsidR="007F5201" w:rsidRPr="0059456A" w:rsidRDefault="004B52F6" w:rsidP="005A30C8">
      <w:pPr>
        <w:pStyle w:val="Code"/>
      </w:pPr>
      <w:r w:rsidRPr="008E5121">
        <w:t>}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1468001823"/>
        <w:docPartObj>
          <w:docPartGallery w:val="Bibliographies"/>
          <w:docPartUnique/>
        </w:docPartObj>
      </w:sdtPr>
      <w:sdtEndPr/>
      <w:sdtContent>
        <w:p w14:paraId="1F54FE61" w14:textId="235FC2C5" w:rsidR="00290922" w:rsidRDefault="00290922">
          <w:pPr>
            <w:pStyle w:val="Titolo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AAF8989" w14:textId="7360B0CE" w:rsidR="00290922" w:rsidRDefault="00290922" w:rsidP="003746D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46D1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61946" w14:textId="1D01951F" w:rsidR="00290922" w:rsidRPr="00143041" w:rsidRDefault="00290922" w:rsidP="00143041">
      <w:pPr>
        <w:spacing w:after="0"/>
        <w:ind w:left="426" w:hanging="426"/>
      </w:pPr>
    </w:p>
    <w:sectPr w:rsidR="00290922" w:rsidRPr="00143041" w:rsidSect="00D93274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08CF" w14:textId="77777777" w:rsidR="00C515C6" w:rsidRDefault="00C515C6" w:rsidP="00D15312">
      <w:pPr>
        <w:spacing w:after="0" w:line="240" w:lineRule="auto"/>
      </w:pPr>
      <w:r>
        <w:separator/>
      </w:r>
    </w:p>
  </w:endnote>
  <w:endnote w:type="continuationSeparator" w:id="0">
    <w:p w14:paraId="7F09A37D" w14:textId="77777777" w:rsidR="00C515C6" w:rsidRDefault="00C515C6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 Roman 10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altName w:val="Calibri"/>
    <w:panose1 w:val="020B0604020202020204"/>
    <w:charset w:val="00"/>
    <w:family w:val="modern"/>
    <w:pitch w:val="fixed"/>
    <w:sig w:usb0="80000227" w:usb1="00000001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Pidipagina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C6B6" w14:textId="77777777" w:rsidR="00C515C6" w:rsidRDefault="00C515C6" w:rsidP="00D15312">
      <w:pPr>
        <w:spacing w:after="0" w:line="240" w:lineRule="auto"/>
      </w:pPr>
      <w:r>
        <w:separator/>
      </w:r>
    </w:p>
  </w:footnote>
  <w:footnote w:type="continuationSeparator" w:id="0">
    <w:p w14:paraId="3FD01F9C" w14:textId="77777777" w:rsidR="00C515C6" w:rsidRDefault="00C515C6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54277470" w:rsidR="00D15312" w:rsidRPr="009900C8" w:rsidRDefault="00E346C4" w:rsidP="00C74292">
    <w:pPr>
      <w:pStyle w:val="Intestazione"/>
      <w:jc w:val="center"/>
    </w:pPr>
    <w:r>
      <w:t>Pietr</w:t>
    </w:r>
    <w:r w:rsidR="00B146DF" w:rsidRPr="00B146DF">
      <w:t>o</w:t>
    </w:r>
    <w:r>
      <w:t xml:space="preserve"> Ferrazzi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3</w:t>
    </w:r>
  </w:p>
  <w:p w14:paraId="6FC168E3" w14:textId="5E6C8524" w:rsidR="00C74292" w:rsidRPr="009900C8" w:rsidRDefault="00C85179" w:rsidP="00C85179">
    <w:pPr>
      <w:pStyle w:val="Intestazione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495F23E7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97883" id="Straight Connector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E346C4">
      <w:t>Knowledge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5DA"/>
    <w:multiLevelType w:val="hybridMultilevel"/>
    <w:tmpl w:val="6BC85D94"/>
    <w:lvl w:ilvl="0" w:tplc="9612A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000E"/>
    <w:multiLevelType w:val="hybridMultilevel"/>
    <w:tmpl w:val="B162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9"/>
  </w:num>
  <w:num w:numId="10" w16cid:durableId="1431001933">
    <w:abstractNumId w:val="12"/>
  </w:num>
  <w:num w:numId="11" w16cid:durableId="815948482">
    <w:abstractNumId w:val="17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  <w:num w:numId="19" w16cid:durableId="605575156">
    <w:abstractNumId w:val="18"/>
  </w:num>
  <w:num w:numId="20" w16cid:durableId="1488399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65050"/>
    <w:rsid w:val="00077795"/>
    <w:rsid w:val="00081BB2"/>
    <w:rsid w:val="000905DB"/>
    <w:rsid w:val="000958C5"/>
    <w:rsid w:val="000A7860"/>
    <w:rsid w:val="000B16B0"/>
    <w:rsid w:val="000B6E6B"/>
    <w:rsid w:val="000C0FC0"/>
    <w:rsid w:val="000D59E0"/>
    <w:rsid w:val="000F7F2A"/>
    <w:rsid w:val="0013292C"/>
    <w:rsid w:val="00133DDC"/>
    <w:rsid w:val="00143041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211CB"/>
    <w:rsid w:val="00232DAD"/>
    <w:rsid w:val="00237551"/>
    <w:rsid w:val="00243109"/>
    <w:rsid w:val="002507A4"/>
    <w:rsid w:val="00270E72"/>
    <w:rsid w:val="00290922"/>
    <w:rsid w:val="002B2871"/>
    <w:rsid w:val="002D6003"/>
    <w:rsid w:val="002E0BEF"/>
    <w:rsid w:val="003168CE"/>
    <w:rsid w:val="00326646"/>
    <w:rsid w:val="00347747"/>
    <w:rsid w:val="00357840"/>
    <w:rsid w:val="00361747"/>
    <w:rsid w:val="003746D1"/>
    <w:rsid w:val="00384688"/>
    <w:rsid w:val="00391F93"/>
    <w:rsid w:val="003A2067"/>
    <w:rsid w:val="003C268A"/>
    <w:rsid w:val="003D5440"/>
    <w:rsid w:val="003E3555"/>
    <w:rsid w:val="00410DBE"/>
    <w:rsid w:val="00440E3E"/>
    <w:rsid w:val="00490A81"/>
    <w:rsid w:val="004961EA"/>
    <w:rsid w:val="004A52BD"/>
    <w:rsid w:val="004A631C"/>
    <w:rsid w:val="004B52F6"/>
    <w:rsid w:val="004B702D"/>
    <w:rsid w:val="004C61D9"/>
    <w:rsid w:val="004F3753"/>
    <w:rsid w:val="00533299"/>
    <w:rsid w:val="00540126"/>
    <w:rsid w:val="005518CF"/>
    <w:rsid w:val="0059456A"/>
    <w:rsid w:val="005A30C8"/>
    <w:rsid w:val="005A5FE5"/>
    <w:rsid w:val="005D2085"/>
    <w:rsid w:val="005E3A28"/>
    <w:rsid w:val="006019C5"/>
    <w:rsid w:val="006158DD"/>
    <w:rsid w:val="00626042"/>
    <w:rsid w:val="0064305F"/>
    <w:rsid w:val="00650542"/>
    <w:rsid w:val="00650B8C"/>
    <w:rsid w:val="00654772"/>
    <w:rsid w:val="006B7CE7"/>
    <w:rsid w:val="006E2AAD"/>
    <w:rsid w:val="006E59EB"/>
    <w:rsid w:val="006E6BD9"/>
    <w:rsid w:val="006F1C39"/>
    <w:rsid w:val="006F7876"/>
    <w:rsid w:val="007076EF"/>
    <w:rsid w:val="00712B0A"/>
    <w:rsid w:val="007440E7"/>
    <w:rsid w:val="00747A59"/>
    <w:rsid w:val="00747D9E"/>
    <w:rsid w:val="007513A4"/>
    <w:rsid w:val="007518D5"/>
    <w:rsid w:val="007608C8"/>
    <w:rsid w:val="007667C4"/>
    <w:rsid w:val="007A478A"/>
    <w:rsid w:val="007B14BF"/>
    <w:rsid w:val="007B3D76"/>
    <w:rsid w:val="007D0043"/>
    <w:rsid w:val="007E2BEB"/>
    <w:rsid w:val="007F37DA"/>
    <w:rsid w:val="007F5201"/>
    <w:rsid w:val="0082188B"/>
    <w:rsid w:val="0083218C"/>
    <w:rsid w:val="00837D84"/>
    <w:rsid w:val="00840158"/>
    <w:rsid w:val="008445EB"/>
    <w:rsid w:val="00845A12"/>
    <w:rsid w:val="00887FE0"/>
    <w:rsid w:val="008B1553"/>
    <w:rsid w:val="008B7249"/>
    <w:rsid w:val="008C0C1E"/>
    <w:rsid w:val="008C6B62"/>
    <w:rsid w:val="008E5121"/>
    <w:rsid w:val="009036F2"/>
    <w:rsid w:val="00946557"/>
    <w:rsid w:val="00961701"/>
    <w:rsid w:val="009900C8"/>
    <w:rsid w:val="00994E1F"/>
    <w:rsid w:val="009D7707"/>
    <w:rsid w:val="009D7A2D"/>
    <w:rsid w:val="009E0B71"/>
    <w:rsid w:val="00A16F42"/>
    <w:rsid w:val="00A63294"/>
    <w:rsid w:val="00A76668"/>
    <w:rsid w:val="00A84F26"/>
    <w:rsid w:val="00A97D5F"/>
    <w:rsid w:val="00AA0353"/>
    <w:rsid w:val="00AB3DA5"/>
    <w:rsid w:val="00AC034E"/>
    <w:rsid w:val="00AC104A"/>
    <w:rsid w:val="00AE38A3"/>
    <w:rsid w:val="00AF60C6"/>
    <w:rsid w:val="00B01A09"/>
    <w:rsid w:val="00B01BE4"/>
    <w:rsid w:val="00B02CB6"/>
    <w:rsid w:val="00B12097"/>
    <w:rsid w:val="00B146DF"/>
    <w:rsid w:val="00B42E07"/>
    <w:rsid w:val="00B62093"/>
    <w:rsid w:val="00B64EBB"/>
    <w:rsid w:val="00B81B41"/>
    <w:rsid w:val="00BC1B36"/>
    <w:rsid w:val="00BC5E15"/>
    <w:rsid w:val="00BD5B65"/>
    <w:rsid w:val="00BE2EFF"/>
    <w:rsid w:val="00BE39B1"/>
    <w:rsid w:val="00BF48AB"/>
    <w:rsid w:val="00C12EF1"/>
    <w:rsid w:val="00C23579"/>
    <w:rsid w:val="00C312D2"/>
    <w:rsid w:val="00C515C6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CD4032"/>
    <w:rsid w:val="00D14DE3"/>
    <w:rsid w:val="00D151F5"/>
    <w:rsid w:val="00D15312"/>
    <w:rsid w:val="00D470CD"/>
    <w:rsid w:val="00D72A53"/>
    <w:rsid w:val="00D75722"/>
    <w:rsid w:val="00D93274"/>
    <w:rsid w:val="00DA2723"/>
    <w:rsid w:val="00DA29A6"/>
    <w:rsid w:val="00DB0C57"/>
    <w:rsid w:val="00DE0D44"/>
    <w:rsid w:val="00DF7CE5"/>
    <w:rsid w:val="00E005B1"/>
    <w:rsid w:val="00E03CF8"/>
    <w:rsid w:val="00E1005E"/>
    <w:rsid w:val="00E16D70"/>
    <w:rsid w:val="00E27F9A"/>
    <w:rsid w:val="00E30FD5"/>
    <w:rsid w:val="00E346C4"/>
    <w:rsid w:val="00E43076"/>
    <w:rsid w:val="00E44DD9"/>
    <w:rsid w:val="00E56325"/>
    <w:rsid w:val="00E63087"/>
    <w:rsid w:val="00E66AF3"/>
    <w:rsid w:val="00E744D2"/>
    <w:rsid w:val="00EA2670"/>
    <w:rsid w:val="00F13260"/>
    <w:rsid w:val="00F305BB"/>
    <w:rsid w:val="00F36584"/>
    <w:rsid w:val="00F44813"/>
    <w:rsid w:val="00F53CFE"/>
    <w:rsid w:val="00F76CA0"/>
    <w:rsid w:val="00F91386"/>
    <w:rsid w:val="00FA1F95"/>
    <w:rsid w:val="00FC4799"/>
    <w:rsid w:val="00FC7B87"/>
    <w:rsid w:val="00FE3B89"/>
    <w:rsid w:val="00FE3FE3"/>
    <w:rsid w:val="00FE41C7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4F26"/>
    <w:rPr>
      <w:rFonts w:ascii="LM Roman 10" w:hAnsi="LM Roman 1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5312"/>
  </w:style>
  <w:style w:type="paragraph" w:styleId="Pidipagina">
    <w:name w:val="footer"/>
    <w:basedOn w:val="Normale"/>
    <w:link w:val="PidipaginaCarattere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5312"/>
  </w:style>
  <w:style w:type="character" w:styleId="Testosegnaposto">
    <w:name w:val="Placeholder Text"/>
    <w:basedOn w:val="Carpredefinitoparagrafo"/>
    <w:uiPriority w:val="99"/>
    <w:semiHidden/>
    <w:rsid w:val="00D1531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BE39B1"/>
    <w:rPr>
      <w:rFonts w:ascii="LM Roman 10" w:hAnsi="LM Roman 10"/>
      <w:i/>
      <w:iCs/>
    </w:rPr>
  </w:style>
  <w:style w:type="paragraph" w:styleId="Paragrafoelenco">
    <w:name w:val="List Paragraph"/>
    <w:basedOn w:val="Normale"/>
    <w:uiPriority w:val="34"/>
    <w:qFormat/>
    <w:rsid w:val="00DF7CE5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F60C6"/>
    <w:rPr>
      <w:rFonts w:ascii="LM Roman 10" w:hAnsi="LM Roman 10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F60C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AF60C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6E59EB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EA26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290922"/>
  </w:style>
  <w:style w:type="paragraph" w:customStyle="1" w:styleId="Code">
    <w:name w:val="Code"/>
    <w:basedOn w:val="Normale"/>
    <w:next w:val="Normale"/>
    <w:link w:val="CodeChar"/>
    <w:qFormat/>
    <w:rsid w:val="00B12097"/>
    <w:pPr>
      <w:spacing w:line="240" w:lineRule="auto"/>
      <w:ind w:left="1440"/>
    </w:pPr>
    <w:rPr>
      <w:rFonts w:ascii="JetBrainsMono NF" w:hAnsi="JetBrainsMono NF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51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5121"/>
    <w:rPr>
      <w:rFonts w:ascii="LM Roman 10" w:hAnsi="LM Roman 10"/>
      <w:i/>
      <w:iCs/>
      <w:color w:val="404040" w:themeColor="text1" w:themeTint="BF"/>
    </w:rPr>
  </w:style>
  <w:style w:type="character" w:customStyle="1" w:styleId="CodeChar">
    <w:name w:val="Code Char"/>
    <w:basedOn w:val="CitazioneCarattere"/>
    <w:link w:val="Code"/>
    <w:rsid w:val="00B12097"/>
    <w:rPr>
      <w:rFonts w:ascii="JetBrainsMono NF" w:hAnsi="JetBrainsMono NF"/>
      <w:i w:val="0"/>
      <w:iCs w:val="0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5D5B-DB2A-442B-A99A-BEFDF898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Ferrazzi Pietro</cp:lastModifiedBy>
  <cp:revision>77</cp:revision>
  <cp:lastPrinted>2022-04-27T17:33:00Z</cp:lastPrinted>
  <dcterms:created xsi:type="dcterms:W3CDTF">2022-03-02T18:13:00Z</dcterms:created>
  <dcterms:modified xsi:type="dcterms:W3CDTF">2022-05-17T12:05:00Z</dcterms:modified>
</cp:coreProperties>
</file>