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564" w:rsidRPr="00FC32FE" w:rsidRDefault="00564564" w:rsidP="00564564">
      <w:pPr>
        <w:jc w:val="both"/>
        <w:rPr>
          <w:rStyle w:val="Strong"/>
          <w:rFonts w:ascii="Arial" w:eastAsia="Calibri" w:hAnsi="Arial" w:cs="Arial"/>
          <w:color w:val="FF00FF"/>
          <w:sz w:val="36"/>
          <w:szCs w:val="36"/>
        </w:rPr>
      </w:pPr>
      <w:r w:rsidRPr="00647ACA">
        <w:rPr>
          <w:rFonts w:ascii="Verdana" w:hAnsi="Verdana"/>
          <w:b/>
          <w:bCs/>
          <w:color w:val="FF00FF"/>
          <w:sz w:val="36"/>
          <w:szCs w:val="36"/>
        </w:rPr>
        <w:t xml:space="preserve">MAGNETIC COOLANT SEPARATOR </w:t>
      </w:r>
    </w:p>
    <w:p w:rsidR="00322A82" w:rsidRDefault="00102863" w:rsidP="00564564">
      <w:pPr>
        <w:pStyle w:val="one"/>
        <w:shd w:val="clear" w:color="auto" w:fill="FFFFFF"/>
        <w:jc w:val="both"/>
        <w:rPr>
          <w:rFonts w:ascii="Verdana" w:hAnsi="Verdana"/>
          <w:color w:val="0000CC"/>
        </w:rPr>
      </w:pPr>
      <w:r>
        <w:rPr>
          <w:rFonts w:ascii="Verdana" w:hAnsi="Verdana"/>
          <w:noProof/>
          <w:color w:val="0000CC"/>
        </w:rPr>
        <w:drawing>
          <wp:inline distT="0" distB="0" distL="0" distR="0">
            <wp:extent cx="2286000" cy="2190750"/>
            <wp:effectExtent l="19050" t="0" r="0" b="0"/>
            <wp:docPr id="6" name="Picture 2" descr="D:\TRADE INDIA WEBSITE DATA - MUKESH TRADING COMPANY\HOME PAGE PRODUCTS\MAGNETIC COOLANT SEPA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ADE INDIA WEBSITE DATA - MUKESH TRADING COMPANY\HOME PAGE PRODUCTS\MAGNETIC COOLANT SEPARATOR.jpg"/>
                    <pic:cNvPicPr>
                      <a:picLocks noChangeAspect="1" noChangeArrowheads="1"/>
                    </pic:cNvPicPr>
                  </pic:nvPicPr>
                  <pic:blipFill>
                    <a:blip r:embed="rId7"/>
                    <a:srcRect/>
                    <a:stretch>
                      <a:fillRect/>
                    </a:stretch>
                  </pic:blipFill>
                  <pic:spPr bwMode="auto">
                    <a:xfrm>
                      <a:off x="0" y="0"/>
                      <a:ext cx="2286000" cy="2190750"/>
                    </a:xfrm>
                    <a:prstGeom prst="rect">
                      <a:avLst/>
                    </a:prstGeom>
                    <a:noFill/>
                    <a:ln w="9525">
                      <a:noFill/>
                      <a:miter lim="800000"/>
                      <a:headEnd/>
                      <a:tailEnd/>
                    </a:ln>
                  </pic:spPr>
                </pic:pic>
              </a:graphicData>
            </a:graphic>
          </wp:inline>
        </w:drawing>
      </w:r>
    </w:p>
    <w:tbl>
      <w:tblPr>
        <w:tblStyle w:val="TableGrid"/>
        <w:tblW w:w="0" w:type="auto"/>
        <w:tblLook w:val="04A0"/>
      </w:tblPr>
      <w:tblGrid>
        <w:gridCol w:w="9756"/>
      </w:tblGrid>
      <w:tr w:rsidR="00322A82" w:rsidTr="00322A82">
        <w:tc>
          <w:tcPr>
            <w:tcW w:w="9756" w:type="dxa"/>
          </w:tcPr>
          <w:p w:rsidR="00322A82" w:rsidRPr="00FC32FE" w:rsidRDefault="00322A82" w:rsidP="00322A82">
            <w:pPr>
              <w:pStyle w:val="one"/>
              <w:shd w:val="clear" w:color="auto" w:fill="FFFFFF"/>
              <w:jc w:val="both"/>
              <w:rPr>
                <w:rFonts w:ascii="Verdana" w:hAnsi="Verdana"/>
                <w:color w:val="000000"/>
              </w:rPr>
            </w:pPr>
            <w:r w:rsidRPr="00FC32FE">
              <w:rPr>
                <w:rFonts w:ascii="Verdana" w:hAnsi="Verdana"/>
                <w:color w:val="0000CC"/>
              </w:rPr>
              <w:t>The Coolant Fluid with iron Dust particles Falling by Gravity to the Inlet of the Separator from the Precision Machine Tools such as Grinders, Milling Machines, Automates etc. The Coolant with Iron impurities come in to contact with Magnetic Drum and extracts all Iron particles.</w:t>
            </w:r>
          </w:p>
          <w:p w:rsidR="00322A82" w:rsidRDefault="00322A82" w:rsidP="00322A82">
            <w:pPr>
              <w:pStyle w:val="one"/>
              <w:rPr>
                <w:rFonts w:ascii="Verdana" w:hAnsi="Verdana"/>
                <w:color w:val="0000CC"/>
              </w:rPr>
            </w:pPr>
            <w:r w:rsidRPr="00FC32FE">
              <w:rPr>
                <w:rStyle w:val="il"/>
                <w:rFonts w:ascii="Georgia" w:hAnsi="Georgia" w:cs="Arial"/>
                <w:b/>
                <w:bCs/>
                <w:color w:val="0000CC"/>
              </w:rPr>
              <w:t>Magnetic</w:t>
            </w:r>
            <w:r w:rsidRPr="00FC32FE">
              <w:rPr>
                <w:rFonts w:ascii="Georgia" w:hAnsi="Georgia" w:cs="Arial"/>
                <w:b/>
                <w:bCs/>
                <w:color w:val="0000CC"/>
              </w:rPr>
              <w:t> </w:t>
            </w:r>
            <w:r w:rsidRPr="00FC32FE">
              <w:rPr>
                <w:rStyle w:val="il"/>
                <w:rFonts w:ascii="Georgia" w:hAnsi="Georgia" w:cs="Arial"/>
                <w:b/>
                <w:bCs/>
                <w:color w:val="0000CC"/>
              </w:rPr>
              <w:t>Coolant</w:t>
            </w:r>
            <w:r w:rsidRPr="00FC32FE">
              <w:rPr>
                <w:rFonts w:ascii="Georgia" w:hAnsi="Georgia" w:cs="Arial"/>
                <w:b/>
                <w:bCs/>
                <w:color w:val="0000CC"/>
              </w:rPr>
              <w:t> </w:t>
            </w:r>
            <w:r w:rsidRPr="00FC32FE">
              <w:rPr>
                <w:rStyle w:val="il"/>
                <w:rFonts w:ascii="Georgia" w:hAnsi="Georgia" w:cs="Arial"/>
                <w:b/>
                <w:bCs/>
                <w:color w:val="0000CC"/>
              </w:rPr>
              <w:t>Separator</w:t>
            </w:r>
            <w:r w:rsidRPr="00FC32FE">
              <w:rPr>
                <w:rStyle w:val="apple-converted-space"/>
                <w:rFonts w:ascii="Georgia" w:eastAsia="Calibri" w:hAnsi="Georgia" w:cs="Arial"/>
                <w:b/>
                <w:bCs/>
                <w:color w:val="0000CC"/>
              </w:rPr>
              <w:t> </w:t>
            </w:r>
            <w:r w:rsidRPr="00FC32FE">
              <w:rPr>
                <w:rFonts w:ascii="Georgia" w:hAnsi="Georgia" w:cs="Arial"/>
                <w:b/>
                <w:bCs/>
                <w:color w:val="0000CC"/>
              </w:rPr>
              <w:t>With filtration system</w:t>
            </w:r>
            <w:r w:rsidRPr="00FC32FE">
              <w:rPr>
                <w:rFonts w:ascii="Arial" w:hAnsi="Arial" w:cs="Arial"/>
                <w:color w:val="0000CC"/>
              </w:rPr>
              <w:t xml:space="preserve">        </w:t>
            </w:r>
            <w:r w:rsidRPr="00FC32FE">
              <w:rPr>
                <w:rFonts w:ascii="Georgia" w:hAnsi="Georgia" w:cs="Arial"/>
                <w:b/>
                <w:bCs/>
                <w:color w:val="0000CC"/>
              </w:rPr>
              <w:t>Capacity    (See Fig. No- 16)</w:t>
            </w:r>
            <w:r w:rsidRPr="007747AF">
              <w:rPr>
                <w:rFonts w:ascii="Arial" w:hAnsi="Arial" w:cs="Arial"/>
                <w:color w:val="0000CC"/>
                <w:sz w:val="12"/>
                <w:szCs w:val="12"/>
              </w:rPr>
              <w:t xml:space="preserve">                                                                                                                                                                                                                            </w:t>
            </w:r>
            <w:r>
              <w:rPr>
                <w:rFonts w:ascii="Arial" w:hAnsi="Arial" w:cs="Arial"/>
                <w:color w:val="0000CC"/>
                <w:sz w:val="12"/>
                <w:szCs w:val="12"/>
              </w:rPr>
              <w:t xml:space="preserve">                       </w:t>
            </w:r>
            <w:r>
              <w:rPr>
                <w:rFonts w:ascii="Georgia" w:hAnsi="Georgia" w:cs="Arial"/>
                <w:color w:val="0000CC"/>
                <w:sz w:val="27"/>
                <w:szCs w:val="27"/>
              </w:rPr>
              <w:t>50    </w:t>
            </w:r>
            <w:r w:rsidRPr="007747AF">
              <w:rPr>
                <w:rFonts w:ascii="Georgia" w:hAnsi="Georgia" w:cs="Arial"/>
                <w:color w:val="0000CC"/>
                <w:sz w:val="27"/>
                <w:szCs w:val="27"/>
              </w:rPr>
              <w:t xml:space="preserve">LTRS/ MIN         </w:t>
            </w:r>
            <w:r>
              <w:rPr>
                <w:rFonts w:ascii="Arial" w:hAnsi="Arial" w:cs="Arial"/>
                <w:color w:val="0000CC"/>
                <w:sz w:val="12"/>
                <w:szCs w:val="12"/>
              </w:rPr>
              <w:t xml:space="preserve">                                                                                                                                                                                                                                                         </w:t>
            </w:r>
            <w:r>
              <w:rPr>
                <w:rFonts w:ascii="Georgia" w:hAnsi="Georgia" w:cs="Arial"/>
                <w:color w:val="0000CC"/>
                <w:sz w:val="27"/>
                <w:szCs w:val="27"/>
              </w:rPr>
              <w:t>60-70</w:t>
            </w:r>
            <w:r w:rsidRPr="007747AF">
              <w:rPr>
                <w:rFonts w:ascii="Georgia" w:hAnsi="Georgia" w:cs="Arial"/>
                <w:color w:val="0000CC"/>
                <w:sz w:val="27"/>
                <w:szCs w:val="27"/>
              </w:rPr>
              <w:t>LTRS/MIN      </w:t>
            </w:r>
            <w:r>
              <w:rPr>
                <w:rFonts w:ascii="Georgia" w:hAnsi="Georgia" w:cs="Arial"/>
                <w:color w:val="0000CC"/>
                <w:sz w:val="27"/>
                <w:szCs w:val="27"/>
              </w:rPr>
              <w:t xml:space="preserve">                                                                                                                                             </w:t>
            </w:r>
            <w:r>
              <w:rPr>
                <w:rFonts w:ascii="Georgia" w:hAnsi="Georgia"/>
                <w:smallCaps/>
                <w:color w:val="0000CC"/>
                <w:sz w:val="27"/>
                <w:szCs w:val="27"/>
                <w:lang w:val="fr-FR"/>
              </w:rPr>
              <w:t>100</w:t>
            </w:r>
            <w:r w:rsidRPr="007747AF">
              <w:rPr>
                <w:rFonts w:ascii="Georgia" w:hAnsi="Georgia"/>
                <w:smallCaps/>
                <w:color w:val="0000CC"/>
                <w:sz w:val="27"/>
                <w:szCs w:val="27"/>
                <w:lang w:val="fr-FR"/>
              </w:rPr>
              <w:t>Ltrs/Min                </w:t>
            </w:r>
            <w:r>
              <w:rPr>
                <w:rFonts w:ascii="Georgia" w:hAnsi="Georgia"/>
                <w:smallCaps/>
                <w:color w:val="0000CC"/>
                <w:sz w:val="27"/>
                <w:szCs w:val="27"/>
                <w:lang w:val="fr-FR"/>
              </w:rPr>
              <w:t xml:space="preserve">                                                                                                                                                                        120</w:t>
            </w:r>
            <w:r w:rsidRPr="007747AF">
              <w:rPr>
                <w:rFonts w:ascii="Georgia" w:hAnsi="Georgia"/>
                <w:smallCaps/>
                <w:color w:val="0000CC"/>
                <w:sz w:val="27"/>
                <w:szCs w:val="27"/>
                <w:lang w:val="fr-FR"/>
              </w:rPr>
              <w:t>LTRS/MIN            </w:t>
            </w:r>
            <w:r>
              <w:rPr>
                <w:rFonts w:ascii="Georgia" w:hAnsi="Georgia"/>
                <w:smallCaps/>
                <w:color w:val="0000CC"/>
                <w:sz w:val="27"/>
                <w:szCs w:val="27"/>
                <w:lang w:val="fr-FR"/>
              </w:rPr>
              <w:t xml:space="preserve">                                                                                                                                                                      150</w:t>
            </w:r>
            <w:r w:rsidRPr="007747AF">
              <w:rPr>
                <w:rFonts w:ascii="Georgia" w:hAnsi="Georgia"/>
                <w:smallCaps/>
                <w:color w:val="0000CC"/>
                <w:sz w:val="27"/>
                <w:szCs w:val="27"/>
                <w:lang w:val="fr-FR"/>
              </w:rPr>
              <w:t xml:space="preserve">Ltrs/Min                 </w:t>
            </w:r>
            <w:r>
              <w:rPr>
                <w:rFonts w:ascii="Arial" w:hAnsi="Arial" w:cs="Arial"/>
                <w:color w:val="0000CC"/>
                <w:sz w:val="12"/>
                <w:szCs w:val="12"/>
              </w:rPr>
              <w:t xml:space="preserve">                                                                                                                                                                                                                            </w:t>
            </w:r>
            <w:r w:rsidRPr="007747AF">
              <w:rPr>
                <w:rFonts w:ascii="Georgia" w:hAnsi="Georgia" w:cs="Arial"/>
                <w:color w:val="0000CC"/>
                <w:sz w:val="27"/>
                <w:szCs w:val="27"/>
              </w:rPr>
              <w:t>200</w:t>
            </w:r>
            <w:r w:rsidRPr="007747AF">
              <w:rPr>
                <w:rStyle w:val="apple-converted-space"/>
                <w:rFonts w:ascii="Georgia" w:eastAsia="Calibri" w:hAnsi="Georgia" w:cs="Arial"/>
                <w:smallCaps/>
                <w:color w:val="0000CC"/>
                <w:sz w:val="27"/>
                <w:szCs w:val="27"/>
                <w:lang w:val="fr-FR"/>
              </w:rPr>
              <w:t> </w:t>
            </w:r>
            <w:r w:rsidRPr="007747AF">
              <w:rPr>
                <w:rFonts w:ascii="Georgia" w:hAnsi="Georgia" w:cs="Arial"/>
                <w:smallCaps/>
                <w:color w:val="0000CC"/>
                <w:sz w:val="27"/>
                <w:szCs w:val="27"/>
                <w:lang w:val="fr-FR"/>
              </w:rPr>
              <w:t>Ltrs/Min</w:t>
            </w:r>
          </w:p>
        </w:tc>
      </w:tr>
    </w:tbl>
    <w:p w:rsidR="00564564" w:rsidRPr="00102863" w:rsidRDefault="00564564" w:rsidP="00102863">
      <w:pPr>
        <w:pStyle w:val="NormalWeb"/>
        <w:shd w:val="clear" w:color="auto" w:fill="FFFFFF"/>
        <w:rPr>
          <w:rFonts w:ascii="Arial" w:hAnsi="Arial" w:cs="Arial"/>
          <w:color w:val="0000CC"/>
          <w:sz w:val="12"/>
          <w:szCs w:val="12"/>
        </w:rPr>
      </w:pPr>
      <w:r w:rsidRPr="00322A82">
        <w:rPr>
          <w:rFonts w:ascii="Georgia" w:hAnsi="Georgia" w:cs="Arial"/>
          <w:b/>
          <w:bCs/>
          <w:color w:val="0000CC"/>
          <w:sz w:val="26"/>
          <w:szCs w:val="26"/>
        </w:rPr>
        <w:t>Features</w:t>
      </w:r>
    </w:p>
    <w:p w:rsidR="00564564" w:rsidRPr="00322A82" w:rsidRDefault="00564564" w:rsidP="00564564">
      <w:pPr>
        <w:pStyle w:val="NormalWeb"/>
        <w:shd w:val="clear" w:color="auto" w:fill="FFFFFF"/>
        <w:ind w:left="540"/>
        <w:jc w:val="both"/>
        <w:rPr>
          <w:rFonts w:ascii="Arial" w:hAnsi="Arial" w:cs="Arial"/>
          <w:color w:val="0000CC"/>
          <w:sz w:val="26"/>
          <w:szCs w:val="26"/>
        </w:rPr>
      </w:pPr>
      <w:r w:rsidRPr="00322A82">
        <w:rPr>
          <w:rFonts w:ascii="Georgia" w:hAnsi="Georgia" w:cs="Arial"/>
          <w:color w:val="0000CC"/>
          <w:sz w:val="26"/>
          <w:szCs w:val="26"/>
        </w:rPr>
        <w:t>Ø    </w:t>
      </w:r>
      <w:r w:rsidRPr="00322A82">
        <w:rPr>
          <w:rStyle w:val="apple-converted-space"/>
          <w:rFonts w:ascii="Georgia" w:eastAsia="Calibri" w:hAnsi="Georgia" w:cs="Arial"/>
          <w:color w:val="0000CC"/>
          <w:sz w:val="26"/>
          <w:szCs w:val="26"/>
        </w:rPr>
        <w:t> </w:t>
      </w:r>
      <w:r w:rsidRPr="00322A82">
        <w:rPr>
          <w:rFonts w:ascii="Georgia" w:hAnsi="Georgia" w:cs="Arial"/>
          <w:color w:val="0000CC"/>
          <w:sz w:val="26"/>
          <w:szCs w:val="26"/>
        </w:rPr>
        <w:t>Ideal for milling, grinding and general machining</w:t>
      </w:r>
    </w:p>
    <w:p w:rsidR="00564564" w:rsidRPr="00322A82" w:rsidRDefault="00564564" w:rsidP="00564564">
      <w:pPr>
        <w:pStyle w:val="NormalWeb"/>
        <w:shd w:val="clear" w:color="auto" w:fill="FFFFFF"/>
        <w:ind w:left="540"/>
        <w:jc w:val="both"/>
        <w:rPr>
          <w:rFonts w:ascii="Arial" w:hAnsi="Arial" w:cs="Arial"/>
          <w:color w:val="0000CC"/>
          <w:sz w:val="26"/>
          <w:szCs w:val="26"/>
        </w:rPr>
      </w:pPr>
      <w:r w:rsidRPr="00322A82">
        <w:rPr>
          <w:rFonts w:ascii="Georgia" w:hAnsi="Georgia" w:cs="Arial"/>
          <w:color w:val="0000CC"/>
          <w:sz w:val="26"/>
          <w:szCs w:val="26"/>
        </w:rPr>
        <w:t>Ø    </w:t>
      </w:r>
      <w:r w:rsidRPr="00322A82">
        <w:rPr>
          <w:rStyle w:val="apple-converted-space"/>
          <w:rFonts w:ascii="Georgia" w:eastAsia="Calibri" w:hAnsi="Georgia" w:cs="Arial"/>
          <w:color w:val="0000CC"/>
          <w:sz w:val="26"/>
          <w:szCs w:val="26"/>
        </w:rPr>
        <w:t> </w:t>
      </w:r>
      <w:r w:rsidRPr="00322A82">
        <w:rPr>
          <w:rFonts w:ascii="Georgia" w:hAnsi="Georgia" w:cs="Arial"/>
          <w:b/>
          <w:bCs/>
          <w:color w:val="0000CC"/>
          <w:sz w:val="26"/>
          <w:szCs w:val="26"/>
        </w:rPr>
        <w:t>Inlet base in SS</w:t>
      </w:r>
    </w:p>
    <w:p w:rsidR="00564564" w:rsidRPr="00322A82" w:rsidRDefault="00564564" w:rsidP="00564564">
      <w:pPr>
        <w:pStyle w:val="NormalWeb"/>
        <w:shd w:val="clear" w:color="auto" w:fill="FFFFFF"/>
        <w:ind w:left="540"/>
        <w:jc w:val="both"/>
        <w:rPr>
          <w:rFonts w:ascii="Arial" w:hAnsi="Arial" w:cs="Arial"/>
          <w:color w:val="0000CC"/>
          <w:sz w:val="26"/>
          <w:szCs w:val="26"/>
        </w:rPr>
      </w:pPr>
      <w:r w:rsidRPr="00322A82">
        <w:rPr>
          <w:rFonts w:ascii="Georgia" w:hAnsi="Georgia" w:cs="Arial"/>
          <w:color w:val="0000CC"/>
          <w:sz w:val="26"/>
          <w:szCs w:val="26"/>
        </w:rPr>
        <w:t>Ø    </w:t>
      </w:r>
      <w:r w:rsidRPr="00322A82">
        <w:rPr>
          <w:rStyle w:val="apple-converted-space"/>
          <w:rFonts w:ascii="Georgia" w:eastAsia="Calibri" w:hAnsi="Georgia" w:cs="Arial"/>
          <w:color w:val="0000CC"/>
          <w:sz w:val="26"/>
          <w:szCs w:val="26"/>
        </w:rPr>
        <w:t> </w:t>
      </w:r>
      <w:r w:rsidRPr="00322A82">
        <w:rPr>
          <w:rFonts w:ascii="Georgia" w:hAnsi="Georgia" w:cs="Arial"/>
          <w:color w:val="0000CC"/>
          <w:sz w:val="26"/>
          <w:szCs w:val="26"/>
        </w:rPr>
        <w:t>Remove particles from 5 micron upwards</w:t>
      </w:r>
    </w:p>
    <w:p w:rsidR="00564564" w:rsidRPr="00322A82" w:rsidRDefault="00564564" w:rsidP="00564564">
      <w:pPr>
        <w:pStyle w:val="NormalWeb"/>
        <w:shd w:val="clear" w:color="auto" w:fill="FFFFFF"/>
        <w:ind w:left="540"/>
        <w:jc w:val="both"/>
        <w:rPr>
          <w:rFonts w:ascii="Arial" w:hAnsi="Arial" w:cs="Arial"/>
          <w:color w:val="0000CC"/>
          <w:sz w:val="26"/>
          <w:szCs w:val="26"/>
        </w:rPr>
      </w:pPr>
      <w:r w:rsidRPr="00322A82">
        <w:rPr>
          <w:rFonts w:ascii="Georgia" w:hAnsi="Georgia" w:cs="Arial"/>
          <w:color w:val="0000CC"/>
          <w:sz w:val="26"/>
          <w:szCs w:val="26"/>
        </w:rPr>
        <w:t>Ø    </w:t>
      </w:r>
      <w:r w:rsidRPr="00322A82">
        <w:rPr>
          <w:rStyle w:val="apple-converted-space"/>
          <w:rFonts w:ascii="Georgia" w:eastAsia="Calibri" w:hAnsi="Georgia" w:cs="Arial"/>
          <w:color w:val="0000CC"/>
          <w:sz w:val="26"/>
          <w:szCs w:val="26"/>
        </w:rPr>
        <w:t> </w:t>
      </w:r>
      <w:r w:rsidRPr="00322A82">
        <w:rPr>
          <w:rFonts w:ascii="Georgia" w:hAnsi="Georgia" w:cs="Arial"/>
          <w:color w:val="0000CC"/>
          <w:sz w:val="26"/>
          <w:szCs w:val="26"/>
        </w:rPr>
        <w:t>Complete with motor &amp; double reduction gear box.</w:t>
      </w:r>
    </w:p>
    <w:p w:rsidR="00564564" w:rsidRPr="00322A82" w:rsidRDefault="00564564" w:rsidP="00564564">
      <w:pPr>
        <w:pStyle w:val="NormalWeb"/>
        <w:shd w:val="clear" w:color="auto" w:fill="FFFFFF"/>
        <w:ind w:left="540"/>
        <w:jc w:val="both"/>
        <w:rPr>
          <w:rFonts w:ascii="Arial" w:hAnsi="Arial" w:cs="Arial"/>
          <w:color w:val="0000CC"/>
          <w:sz w:val="26"/>
          <w:szCs w:val="26"/>
        </w:rPr>
      </w:pPr>
      <w:r w:rsidRPr="00322A82">
        <w:rPr>
          <w:rFonts w:ascii="Georgia" w:hAnsi="Georgia" w:cs="Arial"/>
          <w:color w:val="0000CC"/>
          <w:sz w:val="26"/>
          <w:szCs w:val="26"/>
        </w:rPr>
        <w:t>Ø    </w:t>
      </w:r>
      <w:r w:rsidRPr="00322A82">
        <w:rPr>
          <w:rStyle w:val="apple-converted-space"/>
          <w:rFonts w:ascii="Georgia" w:eastAsia="Calibri" w:hAnsi="Georgia" w:cs="Arial"/>
          <w:color w:val="0000CC"/>
          <w:sz w:val="26"/>
          <w:szCs w:val="26"/>
        </w:rPr>
        <w:t> </w:t>
      </w:r>
      <w:r w:rsidRPr="00322A82">
        <w:rPr>
          <w:rFonts w:ascii="Georgia" w:hAnsi="Georgia" w:cs="Arial"/>
          <w:color w:val="0000CC"/>
          <w:sz w:val="26"/>
          <w:szCs w:val="26"/>
        </w:rPr>
        <w:t>Operates with soluble or near cutting oils</w:t>
      </w:r>
    </w:p>
    <w:p w:rsidR="00564564" w:rsidRPr="00322A82" w:rsidRDefault="00564564" w:rsidP="00564564">
      <w:pPr>
        <w:pStyle w:val="NormalWeb"/>
        <w:shd w:val="clear" w:color="auto" w:fill="FFFFFF"/>
        <w:ind w:left="540"/>
        <w:jc w:val="both"/>
        <w:rPr>
          <w:rFonts w:ascii="Arial" w:hAnsi="Arial" w:cs="Arial"/>
          <w:color w:val="0000CC"/>
          <w:sz w:val="26"/>
          <w:szCs w:val="26"/>
        </w:rPr>
      </w:pPr>
      <w:r w:rsidRPr="00322A82">
        <w:rPr>
          <w:rFonts w:ascii="Georgia" w:hAnsi="Georgia" w:cs="Arial"/>
          <w:color w:val="0000CC"/>
          <w:sz w:val="26"/>
          <w:szCs w:val="26"/>
        </w:rPr>
        <w:t>Ø    </w:t>
      </w:r>
      <w:r w:rsidRPr="00322A82">
        <w:rPr>
          <w:rStyle w:val="apple-converted-space"/>
          <w:rFonts w:ascii="Georgia" w:eastAsia="Calibri" w:hAnsi="Georgia" w:cs="Arial"/>
          <w:color w:val="0000CC"/>
          <w:sz w:val="26"/>
          <w:szCs w:val="26"/>
        </w:rPr>
        <w:t> </w:t>
      </w:r>
      <w:r w:rsidRPr="00322A82">
        <w:rPr>
          <w:rFonts w:ascii="Georgia" w:hAnsi="Georgia" w:cs="Arial"/>
          <w:color w:val="0000CC"/>
          <w:sz w:val="26"/>
          <w:szCs w:val="26"/>
        </w:rPr>
        <w:t>Efficient pre-filter for high levels of ferrous content</w:t>
      </w:r>
    </w:p>
    <w:p w:rsidR="00564564" w:rsidRPr="00322A82" w:rsidRDefault="00564564" w:rsidP="00564564">
      <w:pPr>
        <w:pStyle w:val="NormalWeb"/>
        <w:shd w:val="clear" w:color="auto" w:fill="FFFFFF"/>
        <w:ind w:left="540"/>
        <w:jc w:val="both"/>
        <w:rPr>
          <w:rFonts w:ascii="Arial" w:hAnsi="Arial" w:cs="Arial"/>
          <w:color w:val="0000CC"/>
          <w:sz w:val="26"/>
          <w:szCs w:val="26"/>
        </w:rPr>
      </w:pPr>
      <w:r w:rsidRPr="00322A82">
        <w:rPr>
          <w:rFonts w:ascii="Georgia" w:hAnsi="Georgia" w:cs="Arial"/>
          <w:color w:val="0000CC"/>
          <w:sz w:val="26"/>
          <w:szCs w:val="26"/>
        </w:rPr>
        <w:t>Ø    </w:t>
      </w:r>
      <w:r w:rsidRPr="00322A82">
        <w:rPr>
          <w:rStyle w:val="apple-converted-space"/>
          <w:rFonts w:ascii="Georgia" w:eastAsia="Calibri" w:hAnsi="Georgia" w:cs="Arial"/>
          <w:color w:val="0000CC"/>
          <w:sz w:val="26"/>
          <w:szCs w:val="26"/>
        </w:rPr>
        <w:t> </w:t>
      </w:r>
      <w:r w:rsidRPr="00322A82">
        <w:rPr>
          <w:rFonts w:ascii="Georgia" w:hAnsi="Georgia" w:cs="Arial"/>
          <w:color w:val="0000CC"/>
          <w:sz w:val="26"/>
          <w:szCs w:val="26"/>
        </w:rPr>
        <w:t>Continuous automatic operation-maintenance free</w:t>
      </w:r>
    </w:p>
    <w:p w:rsidR="00564564" w:rsidRPr="00322A82" w:rsidRDefault="00564564" w:rsidP="00564564">
      <w:pPr>
        <w:pStyle w:val="NormalWeb"/>
        <w:shd w:val="clear" w:color="auto" w:fill="FFFFFF"/>
        <w:ind w:left="540"/>
        <w:jc w:val="both"/>
        <w:rPr>
          <w:rFonts w:ascii="Arial" w:hAnsi="Arial" w:cs="Arial"/>
          <w:color w:val="0000CC"/>
          <w:sz w:val="26"/>
          <w:szCs w:val="26"/>
        </w:rPr>
      </w:pPr>
      <w:r w:rsidRPr="00322A82">
        <w:rPr>
          <w:rFonts w:ascii="Georgia" w:hAnsi="Georgia" w:cs="Arial"/>
          <w:color w:val="0000CC"/>
          <w:sz w:val="26"/>
          <w:szCs w:val="26"/>
        </w:rPr>
        <w:t>Ø    </w:t>
      </w:r>
      <w:r w:rsidRPr="00322A82">
        <w:rPr>
          <w:rStyle w:val="apple-converted-space"/>
          <w:rFonts w:ascii="Georgia" w:eastAsia="Calibri" w:hAnsi="Georgia" w:cs="Arial"/>
          <w:color w:val="0000CC"/>
          <w:sz w:val="26"/>
          <w:szCs w:val="26"/>
        </w:rPr>
        <w:t> </w:t>
      </w:r>
      <w:r w:rsidRPr="00322A82">
        <w:rPr>
          <w:rFonts w:ascii="Georgia" w:hAnsi="Georgia" w:cs="Arial"/>
          <w:color w:val="0000CC"/>
          <w:sz w:val="26"/>
          <w:szCs w:val="26"/>
        </w:rPr>
        <w:t>Rugged design for long-life</w:t>
      </w:r>
    </w:p>
    <w:p w:rsidR="00564564" w:rsidRPr="00322A82" w:rsidRDefault="00564564" w:rsidP="00564564">
      <w:pPr>
        <w:pStyle w:val="NormalWeb"/>
        <w:shd w:val="clear" w:color="auto" w:fill="FFFFFF"/>
        <w:ind w:left="540"/>
        <w:jc w:val="both"/>
        <w:rPr>
          <w:rFonts w:ascii="Arial" w:hAnsi="Arial" w:cs="Arial"/>
          <w:color w:val="0000CC"/>
          <w:sz w:val="26"/>
          <w:szCs w:val="26"/>
        </w:rPr>
      </w:pPr>
      <w:r w:rsidRPr="00322A82">
        <w:rPr>
          <w:rFonts w:ascii="Georgia" w:hAnsi="Georgia" w:cs="Arial"/>
          <w:color w:val="0000CC"/>
          <w:sz w:val="26"/>
          <w:szCs w:val="26"/>
        </w:rPr>
        <w:t>Ø    </w:t>
      </w:r>
      <w:r w:rsidRPr="00322A82">
        <w:rPr>
          <w:rStyle w:val="apple-converted-space"/>
          <w:rFonts w:ascii="Georgia" w:eastAsia="Calibri" w:hAnsi="Georgia" w:cs="Arial"/>
          <w:color w:val="0000CC"/>
          <w:sz w:val="26"/>
          <w:szCs w:val="26"/>
        </w:rPr>
        <w:t> </w:t>
      </w:r>
      <w:r w:rsidRPr="00322A82">
        <w:rPr>
          <w:rStyle w:val="il"/>
          <w:rFonts w:ascii="Georgia" w:hAnsi="Georgia" w:cs="Arial"/>
          <w:color w:val="0000CC"/>
          <w:sz w:val="26"/>
          <w:szCs w:val="26"/>
        </w:rPr>
        <w:t>Magnetic</w:t>
      </w:r>
      <w:r w:rsidRPr="00322A82">
        <w:rPr>
          <w:rStyle w:val="apple-converted-space"/>
          <w:rFonts w:ascii="Georgia" w:eastAsia="Calibri" w:hAnsi="Georgia" w:cs="Arial"/>
          <w:color w:val="0000CC"/>
          <w:sz w:val="26"/>
          <w:szCs w:val="26"/>
        </w:rPr>
        <w:t> </w:t>
      </w:r>
      <w:r w:rsidRPr="00322A82">
        <w:rPr>
          <w:rFonts w:ascii="Georgia" w:hAnsi="Georgia" w:cs="Arial"/>
          <w:color w:val="0000CC"/>
          <w:sz w:val="26"/>
          <w:szCs w:val="26"/>
        </w:rPr>
        <w:t>drum in High Power</w:t>
      </w:r>
    </w:p>
    <w:p w:rsidR="00564564" w:rsidRDefault="00564564" w:rsidP="00411676">
      <w:pPr>
        <w:tabs>
          <w:tab w:val="left" w:pos="7200"/>
        </w:tabs>
      </w:pPr>
    </w:p>
    <w:p w:rsidR="00ED6BFF" w:rsidRDefault="00ED6BFF" w:rsidP="00411676">
      <w:pPr>
        <w:tabs>
          <w:tab w:val="left" w:pos="7200"/>
        </w:tabs>
      </w:pPr>
    </w:p>
    <w:p w:rsidR="00ED6BFF" w:rsidRDefault="00ED6BFF" w:rsidP="00411676">
      <w:pPr>
        <w:tabs>
          <w:tab w:val="left" w:pos="7200"/>
        </w:tabs>
      </w:pPr>
    </w:p>
    <w:p w:rsidR="00A64E8F" w:rsidRDefault="00A64E8F" w:rsidP="00A64E8F"/>
    <w:p w:rsidR="00A64E8F" w:rsidRDefault="00A64E8F" w:rsidP="00A64E8F">
      <w:pPr>
        <w:tabs>
          <w:tab w:val="left" w:pos="7200"/>
        </w:tabs>
        <w:rPr>
          <w:rFonts w:ascii="Arial" w:hAnsi="Arial" w:cs="Arial"/>
          <w:b/>
          <w:color w:val="0000FF"/>
          <w:sz w:val="28"/>
          <w:szCs w:val="28"/>
        </w:rPr>
      </w:pPr>
      <w:r w:rsidRPr="00F752DE">
        <w:rPr>
          <w:rFonts w:ascii="Arial" w:hAnsi="Arial" w:cs="Arial"/>
          <w:b/>
          <w:color w:val="0000FF"/>
          <w:sz w:val="28"/>
          <w:szCs w:val="28"/>
        </w:rPr>
        <w:t>SUSPENSION MAGNET (  TO USE ON CONVEYOR BELT )</w:t>
      </w:r>
      <w:r>
        <w:br/>
      </w:r>
      <w:r>
        <w:rPr>
          <w:noProof/>
        </w:rPr>
        <w:drawing>
          <wp:inline distT="0" distB="0" distL="0" distR="0">
            <wp:extent cx="2667000" cy="2276475"/>
            <wp:effectExtent l="19050" t="0" r="0" b="0"/>
            <wp:docPr id="7" name="Picture 23" descr="suspen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spension1"/>
                    <pic:cNvPicPr>
                      <a:picLocks noChangeAspect="1" noChangeArrowheads="1"/>
                    </pic:cNvPicPr>
                  </pic:nvPicPr>
                  <pic:blipFill>
                    <a:blip r:embed="rId8" cstate="print"/>
                    <a:srcRect/>
                    <a:stretch>
                      <a:fillRect/>
                    </a:stretch>
                  </pic:blipFill>
                  <pic:spPr bwMode="auto">
                    <a:xfrm>
                      <a:off x="0" y="0"/>
                      <a:ext cx="2667000" cy="2276475"/>
                    </a:xfrm>
                    <a:prstGeom prst="rect">
                      <a:avLst/>
                    </a:prstGeom>
                    <a:noFill/>
                    <a:ln w="9525">
                      <a:noFill/>
                      <a:miter lim="800000"/>
                      <a:headEnd/>
                      <a:tailEnd/>
                    </a:ln>
                  </pic:spPr>
                </pic:pic>
              </a:graphicData>
            </a:graphic>
          </wp:inline>
        </w:drawing>
      </w:r>
    </w:p>
    <w:p w:rsidR="00A64E8F" w:rsidRDefault="00A64E8F" w:rsidP="00A64E8F">
      <w:pPr>
        <w:tabs>
          <w:tab w:val="left" w:pos="7200"/>
        </w:tabs>
        <w:rPr>
          <w:rFonts w:ascii="Arial" w:hAnsi="Arial" w:cs="Arial"/>
          <w:b/>
          <w:color w:val="0000FF"/>
          <w:sz w:val="28"/>
          <w:szCs w:val="28"/>
        </w:rPr>
      </w:pPr>
    </w:p>
    <w:tbl>
      <w:tblPr>
        <w:tblW w:w="4950" w:type="pct"/>
        <w:jc w:val="center"/>
        <w:tblCellSpacing w:w="0" w:type="dxa"/>
        <w:tblCellMar>
          <w:left w:w="0" w:type="dxa"/>
          <w:right w:w="0" w:type="dxa"/>
        </w:tblCellMar>
        <w:tblLook w:val="0000"/>
      </w:tblPr>
      <w:tblGrid>
        <w:gridCol w:w="9464"/>
      </w:tblGrid>
      <w:tr w:rsidR="00A64E8F" w:rsidRPr="006D21FB" w:rsidTr="00AD73C7">
        <w:trPr>
          <w:tblCellSpacing w:w="0" w:type="dxa"/>
          <w:jc w:val="center"/>
        </w:trPr>
        <w:tc>
          <w:tcPr>
            <w:tcW w:w="2020" w:type="pct"/>
            <w:tcBorders>
              <w:top w:val="single" w:sz="4" w:space="0" w:color="auto"/>
              <w:left w:val="single" w:sz="4" w:space="0" w:color="auto"/>
              <w:bottom w:val="single" w:sz="4" w:space="0" w:color="auto"/>
              <w:right w:val="single" w:sz="4" w:space="0" w:color="auto"/>
            </w:tcBorders>
          </w:tcPr>
          <w:p w:rsidR="00A64E8F" w:rsidRPr="009236D3" w:rsidRDefault="00A64E8F" w:rsidP="00AD73C7">
            <w:pPr>
              <w:jc w:val="center"/>
              <w:rPr>
                <w:rStyle w:val="Strong"/>
                <w:rFonts w:ascii="Arial" w:hAnsi="Arial"/>
                <w:color w:val="FF0000"/>
                <w:sz w:val="32"/>
                <w:szCs w:val="32"/>
              </w:rPr>
            </w:pPr>
            <w:r w:rsidRPr="009236D3">
              <w:rPr>
                <w:rStyle w:val="Strong"/>
                <w:rFonts w:ascii="Arial" w:hAnsi="Arial"/>
                <w:color w:val="FF0000"/>
                <w:sz w:val="32"/>
                <w:szCs w:val="32"/>
              </w:rPr>
              <w:t>Sizes</w:t>
            </w:r>
          </w:p>
        </w:tc>
      </w:tr>
      <w:tr w:rsidR="00A64E8F" w:rsidRPr="006D21FB" w:rsidTr="00AD73C7">
        <w:trPr>
          <w:tblCellSpacing w:w="0" w:type="dxa"/>
          <w:jc w:val="center"/>
        </w:trPr>
        <w:tc>
          <w:tcPr>
            <w:tcW w:w="2020" w:type="pct"/>
            <w:tcBorders>
              <w:top w:val="single" w:sz="4" w:space="0" w:color="auto"/>
              <w:left w:val="single" w:sz="4" w:space="0" w:color="auto"/>
              <w:bottom w:val="single" w:sz="4" w:space="0" w:color="auto"/>
              <w:right w:val="single" w:sz="4" w:space="0" w:color="auto"/>
            </w:tcBorders>
          </w:tcPr>
          <w:p w:rsidR="00A64E8F" w:rsidRPr="009236D3" w:rsidRDefault="00A64E8F" w:rsidP="00AD73C7">
            <w:pPr>
              <w:jc w:val="center"/>
              <w:rPr>
                <w:rStyle w:val="Strong"/>
                <w:rFonts w:ascii="Arial" w:hAnsi="Arial"/>
                <w:color w:val="FF0000"/>
                <w:sz w:val="32"/>
                <w:szCs w:val="32"/>
              </w:rPr>
            </w:pPr>
            <w:r w:rsidRPr="009236D3">
              <w:rPr>
                <w:rStyle w:val="Strong"/>
                <w:rFonts w:ascii="Arial" w:hAnsi="Arial"/>
                <w:color w:val="FF0000"/>
                <w:sz w:val="32"/>
                <w:szCs w:val="32"/>
              </w:rPr>
              <w:t>600 x 300 x 100MM</w:t>
            </w:r>
          </w:p>
        </w:tc>
      </w:tr>
      <w:tr w:rsidR="00A64E8F" w:rsidRPr="006D21FB" w:rsidTr="00AD73C7">
        <w:trPr>
          <w:tblCellSpacing w:w="0" w:type="dxa"/>
          <w:jc w:val="center"/>
        </w:trPr>
        <w:tc>
          <w:tcPr>
            <w:tcW w:w="2020" w:type="pct"/>
            <w:tcBorders>
              <w:top w:val="single" w:sz="4" w:space="0" w:color="auto"/>
              <w:left w:val="single" w:sz="4" w:space="0" w:color="auto"/>
              <w:bottom w:val="single" w:sz="4" w:space="0" w:color="auto"/>
              <w:right w:val="single" w:sz="4" w:space="0" w:color="auto"/>
            </w:tcBorders>
          </w:tcPr>
          <w:p w:rsidR="00A64E8F" w:rsidRPr="009236D3" w:rsidRDefault="00A64E8F" w:rsidP="00AD73C7">
            <w:pPr>
              <w:jc w:val="center"/>
              <w:rPr>
                <w:rStyle w:val="Strong"/>
                <w:rFonts w:ascii="Arial" w:hAnsi="Arial"/>
                <w:color w:val="FF0000"/>
                <w:sz w:val="32"/>
                <w:szCs w:val="32"/>
              </w:rPr>
            </w:pPr>
            <w:r w:rsidRPr="009236D3">
              <w:rPr>
                <w:rStyle w:val="Strong"/>
                <w:rFonts w:ascii="Arial" w:hAnsi="Arial"/>
                <w:color w:val="FF0000"/>
                <w:sz w:val="32"/>
                <w:szCs w:val="32"/>
              </w:rPr>
              <w:t>600 x 400 x 100MM</w:t>
            </w:r>
          </w:p>
        </w:tc>
      </w:tr>
      <w:tr w:rsidR="00A64E8F" w:rsidRPr="006D21FB" w:rsidTr="00AD73C7">
        <w:trPr>
          <w:tblCellSpacing w:w="0" w:type="dxa"/>
          <w:jc w:val="center"/>
        </w:trPr>
        <w:tc>
          <w:tcPr>
            <w:tcW w:w="2020" w:type="pct"/>
            <w:tcBorders>
              <w:top w:val="single" w:sz="4" w:space="0" w:color="auto"/>
              <w:left w:val="single" w:sz="4" w:space="0" w:color="auto"/>
              <w:bottom w:val="single" w:sz="4" w:space="0" w:color="auto"/>
              <w:right w:val="single" w:sz="4" w:space="0" w:color="auto"/>
            </w:tcBorders>
          </w:tcPr>
          <w:p w:rsidR="00A64E8F" w:rsidRPr="009236D3" w:rsidRDefault="00A64E8F" w:rsidP="00AD73C7">
            <w:pPr>
              <w:jc w:val="center"/>
              <w:rPr>
                <w:rStyle w:val="Strong"/>
                <w:rFonts w:ascii="Arial" w:hAnsi="Arial"/>
                <w:color w:val="FF0000"/>
                <w:sz w:val="32"/>
                <w:szCs w:val="32"/>
              </w:rPr>
            </w:pPr>
            <w:r w:rsidRPr="009236D3">
              <w:rPr>
                <w:rStyle w:val="Strong"/>
                <w:rFonts w:ascii="Arial" w:hAnsi="Arial"/>
                <w:color w:val="FF0000"/>
                <w:sz w:val="32"/>
                <w:szCs w:val="32"/>
              </w:rPr>
              <w:t>600 x 500 x 150MM</w:t>
            </w:r>
          </w:p>
        </w:tc>
      </w:tr>
      <w:tr w:rsidR="00A64E8F" w:rsidRPr="006D21FB" w:rsidTr="00AD73C7">
        <w:trPr>
          <w:tblCellSpacing w:w="0" w:type="dxa"/>
          <w:jc w:val="center"/>
        </w:trPr>
        <w:tc>
          <w:tcPr>
            <w:tcW w:w="2020" w:type="pct"/>
            <w:tcBorders>
              <w:top w:val="single" w:sz="4" w:space="0" w:color="auto"/>
              <w:left w:val="single" w:sz="4" w:space="0" w:color="auto"/>
              <w:bottom w:val="single" w:sz="4" w:space="0" w:color="auto"/>
              <w:right w:val="single" w:sz="4" w:space="0" w:color="auto"/>
            </w:tcBorders>
          </w:tcPr>
          <w:p w:rsidR="00A64E8F" w:rsidRPr="009236D3" w:rsidRDefault="00A64E8F" w:rsidP="00AD73C7">
            <w:pPr>
              <w:jc w:val="center"/>
              <w:rPr>
                <w:rStyle w:val="Strong"/>
                <w:rFonts w:ascii="Arial" w:hAnsi="Arial"/>
                <w:color w:val="FF0000"/>
                <w:sz w:val="32"/>
                <w:szCs w:val="32"/>
              </w:rPr>
            </w:pPr>
            <w:r w:rsidRPr="009236D3">
              <w:rPr>
                <w:rStyle w:val="Strong"/>
                <w:rFonts w:ascii="Arial" w:hAnsi="Arial"/>
                <w:color w:val="FF0000"/>
                <w:sz w:val="32"/>
                <w:szCs w:val="32"/>
              </w:rPr>
              <w:t>800 x 500 x 150MM</w:t>
            </w:r>
          </w:p>
        </w:tc>
      </w:tr>
      <w:tr w:rsidR="00A64E8F" w:rsidRPr="006D21FB" w:rsidTr="00AD73C7">
        <w:trPr>
          <w:tblCellSpacing w:w="0" w:type="dxa"/>
          <w:jc w:val="center"/>
        </w:trPr>
        <w:tc>
          <w:tcPr>
            <w:tcW w:w="2020" w:type="pct"/>
            <w:tcBorders>
              <w:top w:val="single" w:sz="4" w:space="0" w:color="auto"/>
              <w:left w:val="single" w:sz="4" w:space="0" w:color="auto"/>
              <w:bottom w:val="single" w:sz="4" w:space="0" w:color="auto"/>
              <w:right w:val="single" w:sz="4" w:space="0" w:color="auto"/>
            </w:tcBorders>
          </w:tcPr>
          <w:p w:rsidR="00A64E8F" w:rsidRPr="009236D3" w:rsidRDefault="00A64E8F" w:rsidP="00AD73C7">
            <w:pPr>
              <w:jc w:val="center"/>
              <w:rPr>
                <w:rStyle w:val="Strong"/>
                <w:rFonts w:ascii="Arial" w:hAnsi="Arial"/>
                <w:color w:val="FF0000"/>
                <w:sz w:val="32"/>
                <w:szCs w:val="32"/>
              </w:rPr>
            </w:pPr>
            <w:r w:rsidRPr="009236D3">
              <w:rPr>
                <w:rStyle w:val="Strong"/>
                <w:rFonts w:ascii="Arial" w:hAnsi="Arial"/>
                <w:color w:val="FF0000"/>
                <w:sz w:val="32"/>
                <w:szCs w:val="32"/>
              </w:rPr>
              <w:t>1000 x 600 x 150MM</w:t>
            </w:r>
          </w:p>
        </w:tc>
      </w:tr>
      <w:tr w:rsidR="00A64E8F" w:rsidRPr="006D21FB" w:rsidTr="00AD73C7">
        <w:trPr>
          <w:tblCellSpacing w:w="0" w:type="dxa"/>
          <w:jc w:val="center"/>
        </w:trPr>
        <w:tc>
          <w:tcPr>
            <w:tcW w:w="2020" w:type="pct"/>
            <w:tcBorders>
              <w:top w:val="single" w:sz="4" w:space="0" w:color="auto"/>
              <w:left w:val="single" w:sz="4" w:space="0" w:color="auto"/>
              <w:bottom w:val="single" w:sz="4" w:space="0" w:color="auto"/>
              <w:right w:val="single" w:sz="4" w:space="0" w:color="auto"/>
            </w:tcBorders>
          </w:tcPr>
          <w:p w:rsidR="00A64E8F" w:rsidRPr="009236D3" w:rsidRDefault="00A64E8F" w:rsidP="00AD73C7">
            <w:pPr>
              <w:jc w:val="center"/>
              <w:rPr>
                <w:rStyle w:val="Strong"/>
                <w:rFonts w:ascii="Arial" w:hAnsi="Arial"/>
                <w:color w:val="FF0000"/>
                <w:sz w:val="32"/>
                <w:szCs w:val="32"/>
              </w:rPr>
            </w:pPr>
            <w:r w:rsidRPr="009236D3">
              <w:rPr>
                <w:rStyle w:val="Strong"/>
                <w:rFonts w:ascii="Arial" w:hAnsi="Arial"/>
                <w:color w:val="FF0000"/>
                <w:sz w:val="32"/>
                <w:szCs w:val="32"/>
              </w:rPr>
              <w:t>1500 x 800 x 150MM</w:t>
            </w:r>
          </w:p>
        </w:tc>
      </w:tr>
    </w:tbl>
    <w:p w:rsidR="00A64E8F" w:rsidRDefault="00A64E8F" w:rsidP="00A64E8F">
      <w:pPr>
        <w:tabs>
          <w:tab w:val="left" w:pos="7200"/>
        </w:tabs>
      </w:pPr>
    </w:p>
    <w:p w:rsidR="00A64E8F" w:rsidRDefault="00A64E8F" w:rsidP="00A64E8F">
      <w:pPr>
        <w:tabs>
          <w:tab w:val="left" w:pos="7200"/>
        </w:tabs>
      </w:pPr>
    </w:p>
    <w:p w:rsidR="00A64E8F" w:rsidRDefault="00A64E8F" w:rsidP="00A64E8F">
      <w:pPr>
        <w:tabs>
          <w:tab w:val="left" w:pos="7200"/>
        </w:tabs>
        <w:rPr>
          <w:rFonts w:ascii="Arial" w:hAnsi="Arial" w:cs="Arial"/>
          <w:color w:val="0000FF"/>
          <w:sz w:val="28"/>
          <w:szCs w:val="28"/>
        </w:rPr>
      </w:pPr>
      <w:r w:rsidRPr="00F752DE">
        <w:rPr>
          <w:rFonts w:ascii="Arial" w:hAnsi="Arial" w:cs="Arial"/>
          <w:color w:val="0000FF"/>
          <w:sz w:val="28"/>
          <w:szCs w:val="28"/>
        </w:rPr>
        <w:t>Suspension Type Magnets are most useful for products carried by the Belt Conveyors.</w:t>
      </w:r>
      <w:r w:rsidRPr="00F752DE">
        <w:rPr>
          <w:rFonts w:ascii="Arial" w:hAnsi="Arial" w:cs="Arial"/>
          <w:color w:val="0000FF"/>
          <w:sz w:val="28"/>
          <w:szCs w:val="28"/>
        </w:rPr>
        <w:br/>
      </w:r>
      <w:r w:rsidRPr="00F752DE">
        <w:rPr>
          <w:rFonts w:ascii="Arial" w:hAnsi="Arial" w:cs="Arial"/>
          <w:color w:val="0000FF"/>
          <w:sz w:val="28"/>
          <w:szCs w:val="28"/>
        </w:rPr>
        <w:br/>
        <w:t>Use of Suspension Type Magnets is recommended for products with low contamination. However if the frequency of the impurities is too high, these will make a layer shunting magnetic field. The equipment will require frequent cleaning. For such applications Over Band type Magnetic Separator is recommended.</w:t>
      </w:r>
      <w:r w:rsidRPr="00F752DE">
        <w:rPr>
          <w:rFonts w:ascii="Arial" w:hAnsi="Arial" w:cs="Arial"/>
          <w:color w:val="0000FF"/>
          <w:sz w:val="28"/>
          <w:szCs w:val="28"/>
        </w:rPr>
        <w:br/>
      </w:r>
      <w:r w:rsidRPr="00F752DE">
        <w:rPr>
          <w:rFonts w:ascii="Arial" w:hAnsi="Arial" w:cs="Arial"/>
          <w:color w:val="0000FF"/>
          <w:sz w:val="28"/>
          <w:szCs w:val="28"/>
        </w:rPr>
        <w:br/>
        <w:t>The main applications are for the processing of Bulk products such as Sugar, Coal, Minerals, Cereals, Coffee, Glass, Culets etc</w:t>
      </w:r>
      <w:r w:rsidR="009236D3">
        <w:rPr>
          <w:rFonts w:ascii="Arial" w:hAnsi="Arial" w:cs="Arial"/>
          <w:color w:val="0000FF"/>
          <w:sz w:val="28"/>
          <w:szCs w:val="28"/>
        </w:rPr>
        <w:t>.</w:t>
      </w:r>
    </w:p>
    <w:p w:rsidR="00A64E8F" w:rsidRDefault="00A64E8F" w:rsidP="00A64E8F">
      <w:pPr>
        <w:tabs>
          <w:tab w:val="left" w:pos="7200"/>
        </w:tabs>
        <w:rPr>
          <w:rFonts w:ascii="Arial" w:hAnsi="Arial" w:cs="Arial"/>
          <w:color w:val="0000FF"/>
          <w:sz w:val="28"/>
          <w:szCs w:val="28"/>
        </w:rPr>
      </w:pPr>
    </w:p>
    <w:p w:rsidR="0035221C" w:rsidRDefault="0035221C" w:rsidP="00A64E8F">
      <w:pPr>
        <w:tabs>
          <w:tab w:val="left" w:pos="7200"/>
        </w:tabs>
        <w:rPr>
          <w:rFonts w:ascii="Arial" w:hAnsi="Arial" w:cs="Arial"/>
          <w:color w:val="0000FF"/>
          <w:sz w:val="28"/>
          <w:szCs w:val="28"/>
        </w:rPr>
      </w:pPr>
    </w:p>
    <w:p w:rsidR="0035221C" w:rsidRDefault="0035221C" w:rsidP="00A64E8F">
      <w:pPr>
        <w:tabs>
          <w:tab w:val="left" w:pos="7200"/>
        </w:tabs>
        <w:rPr>
          <w:rFonts w:ascii="Arial" w:hAnsi="Arial" w:cs="Arial"/>
          <w:color w:val="0000FF"/>
          <w:sz w:val="28"/>
          <w:szCs w:val="28"/>
        </w:rPr>
      </w:pPr>
    </w:p>
    <w:p w:rsidR="0035221C" w:rsidRDefault="0035221C" w:rsidP="00A64E8F">
      <w:pPr>
        <w:tabs>
          <w:tab w:val="left" w:pos="7200"/>
        </w:tabs>
        <w:rPr>
          <w:rFonts w:ascii="Arial" w:hAnsi="Arial" w:cs="Arial"/>
          <w:color w:val="0000FF"/>
          <w:sz w:val="28"/>
          <w:szCs w:val="28"/>
        </w:rPr>
      </w:pPr>
    </w:p>
    <w:p w:rsidR="0035221C" w:rsidRDefault="0035221C" w:rsidP="00A64E8F">
      <w:pPr>
        <w:tabs>
          <w:tab w:val="left" w:pos="7200"/>
        </w:tabs>
        <w:rPr>
          <w:rFonts w:ascii="Arial" w:hAnsi="Arial" w:cs="Arial"/>
          <w:color w:val="0000FF"/>
          <w:sz w:val="28"/>
          <w:szCs w:val="28"/>
        </w:rPr>
      </w:pPr>
    </w:p>
    <w:p w:rsidR="0035221C" w:rsidRDefault="0035221C" w:rsidP="00A64E8F">
      <w:pPr>
        <w:tabs>
          <w:tab w:val="left" w:pos="7200"/>
        </w:tabs>
        <w:rPr>
          <w:rFonts w:ascii="Arial" w:hAnsi="Arial" w:cs="Arial"/>
          <w:color w:val="0000FF"/>
          <w:sz w:val="28"/>
          <w:szCs w:val="28"/>
        </w:rPr>
      </w:pPr>
    </w:p>
    <w:p w:rsidR="0035221C" w:rsidRDefault="0035221C" w:rsidP="00A64E8F">
      <w:pPr>
        <w:tabs>
          <w:tab w:val="left" w:pos="7200"/>
        </w:tabs>
        <w:rPr>
          <w:rFonts w:ascii="Arial" w:hAnsi="Arial" w:cs="Arial"/>
          <w:color w:val="0000FF"/>
          <w:sz w:val="28"/>
          <w:szCs w:val="28"/>
        </w:rPr>
      </w:pPr>
    </w:p>
    <w:p w:rsidR="0035221C" w:rsidRDefault="0035221C" w:rsidP="00A64E8F">
      <w:pPr>
        <w:tabs>
          <w:tab w:val="left" w:pos="7200"/>
        </w:tabs>
        <w:rPr>
          <w:rFonts w:ascii="Arial" w:hAnsi="Arial" w:cs="Arial"/>
          <w:color w:val="0000FF"/>
          <w:sz w:val="28"/>
          <w:szCs w:val="28"/>
        </w:rPr>
      </w:pPr>
    </w:p>
    <w:tbl>
      <w:tblPr>
        <w:tblStyle w:val="TableGrid"/>
        <w:tblW w:w="0" w:type="auto"/>
        <w:tblLook w:val="04A0"/>
      </w:tblPr>
      <w:tblGrid>
        <w:gridCol w:w="9576"/>
      </w:tblGrid>
      <w:tr w:rsidR="00A64E8F" w:rsidTr="00A64E8F">
        <w:tc>
          <w:tcPr>
            <w:tcW w:w="9576" w:type="dxa"/>
          </w:tcPr>
          <w:p w:rsidR="00A64E8F" w:rsidRDefault="00A64E8F" w:rsidP="0035221C">
            <w:pPr>
              <w:tabs>
                <w:tab w:val="left" w:pos="7200"/>
              </w:tabs>
              <w:jc w:val="center"/>
              <w:rPr>
                <w:rFonts w:ascii="Arial" w:hAnsi="Arial" w:cs="Arial"/>
                <w:color w:val="0000FF"/>
                <w:sz w:val="28"/>
                <w:szCs w:val="28"/>
              </w:rPr>
            </w:pPr>
            <w:r>
              <w:rPr>
                <w:noProof/>
              </w:rPr>
              <w:lastRenderedPageBreak/>
              <w:drawing>
                <wp:inline distT="0" distB="0" distL="0" distR="0">
                  <wp:extent cx="2705100" cy="2343150"/>
                  <wp:effectExtent l="19050" t="0" r="0" b="0"/>
                  <wp:docPr id="70" name="Picture 70" descr="suspension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uspensiondrawing"/>
                          <pic:cNvPicPr>
                            <a:picLocks noChangeAspect="1" noChangeArrowheads="1"/>
                          </pic:cNvPicPr>
                        </pic:nvPicPr>
                        <pic:blipFill>
                          <a:blip r:embed="rId9" cstate="print"/>
                          <a:srcRect/>
                          <a:stretch>
                            <a:fillRect/>
                          </a:stretch>
                        </pic:blipFill>
                        <pic:spPr bwMode="auto">
                          <a:xfrm>
                            <a:off x="0" y="0"/>
                            <a:ext cx="2705100" cy="2343150"/>
                          </a:xfrm>
                          <a:prstGeom prst="rect">
                            <a:avLst/>
                          </a:prstGeom>
                          <a:noFill/>
                          <a:ln w="9525">
                            <a:noFill/>
                            <a:miter lim="800000"/>
                            <a:headEnd/>
                            <a:tailEnd/>
                          </a:ln>
                        </pic:spPr>
                      </pic:pic>
                    </a:graphicData>
                  </a:graphic>
                </wp:inline>
              </w:drawing>
            </w:r>
          </w:p>
          <w:tbl>
            <w:tblPr>
              <w:tblW w:w="4650" w:type="pct"/>
              <w:jc w:val="center"/>
              <w:tblCellSpacing w:w="0" w:type="dxa"/>
              <w:tblCellMar>
                <w:left w:w="0" w:type="dxa"/>
                <w:right w:w="0" w:type="dxa"/>
              </w:tblCellMar>
              <w:tblLook w:val="0000"/>
            </w:tblPr>
            <w:tblGrid>
              <w:gridCol w:w="4004"/>
              <w:gridCol w:w="4701"/>
            </w:tblGrid>
            <w:tr w:rsidR="00A64E8F" w:rsidTr="00AD73C7">
              <w:trPr>
                <w:trHeight w:val="3285"/>
                <w:tblCellSpacing w:w="0" w:type="dxa"/>
                <w:jc w:val="center"/>
              </w:trPr>
              <w:tc>
                <w:tcPr>
                  <w:tcW w:w="2300" w:type="pct"/>
                  <w:vAlign w:val="center"/>
                </w:tcPr>
                <w:p w:rsidR="00A64E8F" w:rsidRDefault="00A64E8F" w:rsidP="00AD73C7">
                  <w:pPr>
                    <w:jc w:val="center"/>
                  </w:pPr>
                  <w:r>
                    <w:rPr>
                      <w:noProof/>
                    </w:rPr>
                    <w:drawing>
                      <wp:inline distT="0" distB="0" distL="0" distR="0">
                        <wp:extent cx="2381250" cy="1924050"/>
                        <wp:effectExtent l="19050" t="0" r="0" b="0"/>
                        <wp:docPr id="73" name="Picture 73" descr="suspen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uspension-1"/>
                                <pic:cNvPicPr>
                                  <a:picLocks noChangeAspect="1" noChangeArrowheads="1"/>
                                </pic:cNvPicPr>
                              </pic:nvPicPr>
                              <pic:blipFill>
                                <a:blip r:embed="rId10" cstate="print"/>
                                <a:srcRect/>
                                <a:stretch>
                                  <a:fillRect/>
                                </a:stretch>
                              </pic:blipFill>
                              <pic:spPr bwMode="auto">
                                <a:xfrm>
                                  <a:off x="0" y="0"/>
                                  <a:ext cx="2381250" cy="1924050"/>
                                </a:xfrm>
                                <a:prstGeom prst="rect">
                                  <a:avLst/>
                                </a:prstGeom>
                                <a:noFill/>
                                <a:ln w="9525">
                                  <a:noFill/>
                                  <a:miter lim="800000"/>
                                  <a:headEnd/>
                                  <a:tailEnd/>
                                </a:ln>
                              </pic:spPr>
                            </pic:pic>
                          </a:graphicData>
                        </a:graphic>
                      </wp:inline>
                    </w:drawing>
                  </w:r>
                </w:p>
              </w:tc>
              <w:tc>
                <w:tcPr>
                  <w:tcW w:w="2700" w:type="pct"/>
                  <w:vAlign w:val="center"/>
                </w:tcPr>
                <w:p w:rsidR="00A64E8F" w:rsidRDefault="00A64E8F" w:rsidP="00AD73C7">
                  <w:pPr>
                    <w:jc w:val="center"/>
                  </w:pPr>
                  <w:r>
                    <w:rPr>
                      <w:noProof/>
                    </w:rPr>
                    <w:drawing>
                      <wp:inline distT="0" distB="0" distL="0" distR="0">
                        <wp:extent cx="2381250" cy="1924050"/>
                        <wp:effectExtent l="19050" t="0" r="0" b="0"/>
                        <wp:docPr id="74" name="Picture 74" descr="suspen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uspension-2"/>
                                <pic:cNvPicPr>
                                  <a:picLocks noChangeAspect="1" noChangeArrowheads="1"/>
                                </pic:cNvPicPr>
                              </pic:nvPicPr>
                              <pic:blipFill>
                                <a:blip r:embed="rId11" cstate="print"/>
                                <a:srcRect/>
                                <a:stretch>
                                  <a:fillRect/>
                                </a:stretch>
                              </pic:blipFill>
                              <pic:spPr bwMode="auto">
                                <a:xfrm>
                                  <a:off x="0" y="0"/>
                                  <a:ext cx="2381250" cy="1924050"/>
                                </a:xfrm>
                                <a:prstGeom prst="rect">
                                  <a:avLst/>
                                </a:prstGeom>
                                <a:noFill/>
                                <a:ln w="9525">
                                  <a:noFill/>
                                  <a:miter lim="800000"/>
                                  <a:headEnd/>
                                  <a:tailEnd/>
                                </a:ln>
                              </pic:spPr>
                            </pic:pic>
                          </a:graphicData>
                        </a:graphic>
                      </wp:inline>
                    </w:drawing>
                  </w:r>
                </w:p>
              </w:tc>
            </w:tr>
          </w:tbl>
          <w:p w:rsidR="00A64E8F" w:rsidRDefault="00A64E8F" w:rsidP="00A64E8F">
            <w:pPr>
              <w:tabs>
                <w:tab w:val="left" w:pos="7200"/>
              </w:tabs>
              <w:rPr>
                <w:rFonts w:ascii="Arial" w:hAnsi="Arial" w:cs="Arial"/>
                <w:color w:val="0000FF"/>
                <w:sz w:val="28"/>
                <w:szCs w:val="28"/>
              </w:rPr>
            </w:pPr>
          </w:p>
        </w:tc>
      </w:tr>
    </w:tbl>
    <w:p w:rsidR="00A64E8F" w:rsidRDefault="00A64E8F" w:rsidP="00A64E8F">
      <w:pPr>
        <w:tabs>
          <w:tab w:val="left" w:pos="7200"/>
        </w:tabs>
        <w:rPr>
          <w:rFonts w:ascii="Arial" w:hAnsi="Arial" w:cs="Arial"/>
          <w:color w:val="0000FF"/>
          <w:sz w:val="28"/>
          <w:szCs w:val="28"/>
        </w:rPr>
      </w:pPr>
    </w:p>
    <w:p w:rsidR="00A64E8F" w:rsidRPr="00A64E8F" w:rsidRDefault="00A64E8F" w:rsidP="00A64E8F">
      <w:pPr>
        <w:tabs>
          <w:tab w:val="left" w:pos="7200"/>
        </w:tabs>
        <w:rPr>
          <w:b/>
        </w:rPr>
      </w:pPr>
    </w:p>
    <w:p w:rsidR="00A64E8F" w:rsidRPr="00F752DE" w:rsidRDefault="00A64E8F" w:rsidP="00A64E8F">
      <w:pPr>
        <w:rPr>
          <w:rFonts w:ascii="Arial" w:hAnsi="Arial" w:cs="Arial"/>
          <w:color w:val="0000FF"/>
          <w:sz w:val="28"/>
          <w:szCs w:val="28"/>
        </w:rPr>
      </w:pPr>
      <w:r w:rsidRPr="00F752DE">
        <w:rPr>
          <w:rStyle w:val="Strong"/>
          <w:rFonts w:ascii="Arial" w:hAnsi="Arial" w:cs="Arial"/>
          <w:color w:val="0000FF"/>
          <w:sz w:val="28"/>
          <w:szCs w:val="28"/>
        </w:rPr>
        <w:t>Installation :</w:t>
      </w:r>
      <w:r w:rsidRPr="00F752DE">
        <w:rPr>
          <w:rFonts w:ascii="Arial" w:hAnsi="Arial" w:cs="Arial"/>
          <w:b/>
          <w:bCs/>
          <w:color w:val="0000FF"/>
          <w:sz w:val="28"/>
          <w:szCs w:val="28"/>
        </w:rPr>
        <w:br/>
      </w:r>
      <w:r w:rsidRPr="00F752DE">
        <w:rPr>
          <w:rFonts w:ascii="Arial" w:hAnsi="Arial" w:cs="Arial"/>
          <w:b/>
          <w:bCs/>
          <w:color w:val="0000FF"/>
          <w:sz w:val="28"/>
          <w:szCs w:val="28"/>
        </w:rPr>
        <w:br/>
      </w:r>
      <w:r w:rsidRPr="00F752DE">
        <w:rPr>
          <w:rFonts w:ascii="Arial" w:hAnsi="Arial" w:cs="Arial"/>
          <w:color w:val="0000FF"/>
          <w:sz w:val="28"/>
          <w:szCs w:val="28"/>
        </w:rPr>
        <w:t>JMPL magnets can be installed either at the end of the belt above the head drum</w:t>
      </w:r>
      <w:r w:rsidRPr="00F752DE">
        <w:rPr>
          <w:rStyle w:val="apple-converted-space"/>
          <w:rFonts w:ascii="Arial" w:hAnsi="Arial" w:cs="Arial"/>
          <w:color w:val="0000FF"/>
          <w:sz w:val="28"/>
          <w:szCs w:val="28"/>
        </w:rPr>
        <w:t> </w:t>
      </w:r>
      <w:r>
        <w:rPr>
          <w:rFonts w:ascii="Arial" w:hAnsi="Arial" w:cs="Arial"/>
          <w:color w:val="0000FF"/>
          <w:sz w:val="28"/>
          <w:szCs w:val="28"/>
        </w:rPr>
        <w:t xml:space="preserve"> </w:t>
      </w:r>
      <w:r w:rsidRPr="00F752DE">
        <w:rPr>
          <w:rFonts w:ascii="Arial" w:hAnsi="Arial" w:cs="Arial"/>
          <w:color w:val="0000FF"/>
          <w:sz w:val="28"/>
          <w:szCs w:val="28"/>
        </w:rPr>
        <w:t>(Fig 1), or across the conveyor belt ( Fig. 2 ).</w:t>
      </w:r>
    </w:p>
    <w:p w:rsidR="00A64E8F" w:rsidRPr="00F752DE" w:rsidRDefault="00A64E8F" w:rsidP="00A64E8F">
      <w:pPr>
        <w:pStyle w:val="NormalWeb"/>
        <w:rPr>
          <w:rFonts w:ascii="Arial" w:hAnsi="Arial" w:cs="Arial"/>
          <w:color w:val="0000FF"/>
          <w:sz w:val="28"/>
          <w:szCs w:val="28"/>
        </w:rPr>
      </w:pPr>
      <w:r w:rsidRPr="00F752DE">
        <w:rPr>
          <w:rFonts w:ascii="Arial" w:hAnsi="Arial" w:cs="Arial"/>
          <w:color w:val="0000FF"/>
          <w:sz w:val="28"/>
          <w:szCs w:val="28"/>
        </w:rPr>
        <w:t>In both cases, to avoid disturbances to the magnetic field, a magnetic parts must be planced below the surface of the magnet.</w:t>
      </w:r>
    </w:p>
    <w:p w:rsidR="00A64E8F" w:rsidRDefault="00A64E8F" w:rsidP="00A64E8F">
      <w:pPr>
        <w:tabs>
          <w:tab w:val="left" w:pos="7200"/>
        </w:tabs>
        <w:rPr>
          <w:rFonts w:ascii="Arial" w:hAnsi="Arial" w:cs="Arial"/>
          <w:color w:val="0000FF"/>
          <w:sz w:val="28"/>
          <w:szCs w:val="28"/>
        </w:rPr>
      </w:pPr>
      <w:r w:rsidRPr="00F752DE">
        <w:rPr>
          <w:rFonts w:ascii="Arial" w:hAnsi="Arial" w:cs="Arial"/>
          <w:color w:val="0000FF"/>
          <w:sz w:val="28"/>
          <w:szCs w:val="28"/>
        </w:rPr>
        <w:t>The installation shown on figure 1 is preferable for high speeds. Separation is more efficient due to the trajectory of the fact that it is then "fluidised".</w:t>
      </w:r>
      <w:r>
        <w:rPr>
          <w:rFonts w:ascii="Arial" w:hAnsi="Arial" w:cs="Arial"/>
          <w:color w:val="0000FF"/>
          <w:sz w:val="28"/>
          <w:szCs w:val="28"/>
        </w:rPr>
        <w:t xml:space="preserve"> </w:t>
      </w: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rPr>
          <w:rFonts w:ascii="Arial" w:hAnsi="Arial" w:cs="Arial"/>
          <w:color w:val="0000FF"/>
          <w:sz w:val="28"/>
          <w:szCs w:val="28"/>
        </w:rPr>
      </w:pPr>
    </w:p>
    <w:p w:rsidR="00E6374B" w:rsidRDefault="00E6374B" w:rsidP="00A64E8F">
      <w:pPr>
        <w:tabs>
          <w:tab w:val="left" w:pos="7200"/>
        </w:tabs>
      </w:pPr>
    </w:p>
    <w:p w:rsidR="00E6374B" w:rsidRPr="00037007" w:rsidRDefault="00E6374B" w:rsidP="00E6374B">
      <w:pPr>
        <w:rPr>
          <w:rFonts w:ascii="Calibri" w:hAnsi="Calibri" w:cs="Calibri"/>
          <w:b/>
          <w:color w:val="0000FF"/>
          <w:sz w:val="40"/>
          <w:szCs w:val="40"/>
        </w:rPr>
      </w:pPr>
      <w:r w:rsidRPr="00037007">
        <w:rPr>
          <w:rFonts w:ascii="Calibri" w:hAnsi="Calibri" w:cs="Calibri"/>
          <w:b/>
          <w:color w:val="0000FF"/>
          <w:sz w:val="40"/>
          <w:szCs w:val="40"/>
        </w:rPr>
        <w:t>HOPPER MAGNET</w:t>
      </w:r>
    </w:p>
    <w:p w:rsidR="00E6374B" w:rsidRDefault="00E6374B" w:rsidP="00E6374B">
      <w:r>
        <w:rPr>
          <w:rFonts w:ascii="Verdana" w:hAnsi="Verdana"/>
          <w:b/>
          <w:bCs/>
          <w:color w:val="9E4805"/>
          <w:sz w:val="28"/>
          <w:szCs w:val="28"/>
        </w:rPr>
        <w:t xml:space="preserve">               </w:t>
      </w:r>
      <w:r>
        <w:rPr>
          <w:noProof/>
        </w:rPr>
        <w:drawing>
          <wp:inline distT="0" distB="0" distL="0" distR="0">
            <wp:extent cx="1898015" cy="1173480"/>
            <wp:effectExtent l="19050" t="0" r="6985" b="0"/>
            <wp:docPr id="87" name="Picture 87" descr="hop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pper2"/>
                    <pic:cNvPicPr>
                      <a:picLocks noChangeAspect="1" noChangeArrowheads="1"/>
                    </pic:cNvPicPr>
                  </pic:nvPicPr>
                  <pic:blipFill>
                    <a:blip r:embed="rId12" cstate="print"/>
                    <a:srcRect/>
                    <a:stretch>
                      <a:fillRect/>
                    </a:stretch>
                  </pic:blipFill>
                  <pic:spPr bwMode="auto">
                    <a:xfrm>
                      <a:off x="0" y="0"/>
                      <a:ext cx="1898015" cy="1173480"/>
                    </a:xfrm>
                    <a:prstGeom prst="rect">
                      <a:avLst/>
                    </a:prstGeom>
                    <a:noFill/>
                    <a:ln w="9525">
                      <a:noFill/>
                      <a:miter lim="800000"/>
                      <a:headEnd/>
                      <a:tailEnd/>
                    </a:ln>
                  </pic:spPr>
                </pic:pic>
              </a:graphicData>
            </a:graphic>
          </wp:inline>
        </w:drawing>
      </w:r>
      <w:r>
        <w:t xml:space="preserve">             </w:t>
      </w:r>
      <w:r>
        <w:rPr>
          <w:noProof/>
        </w:rPr>
        <w:drawing>
          <wp:inline distT="0" distB="0" distL="0" distR="0">
            <wp:extent cx="1569720" cy="991870"/>
            <wp:effectExtent l="19050" t="0" r="0" b="0"/>
            <wp:docPr id="88" name="Picture 88" descr="hoppe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oppermagnet"/>
                    <pic:cNvPicPr>
                      <a:picLocks noChangeAspect="1" noChangeArrowheads="1"/>
                    </pic:cNvPicPr>
                  </pic:nvPicPr>
                  <pic:blipFill>
                    <a:blip r:embed="rId13" cstate="print"/>
                    <a:srcRect/>
                    <a:stretch>
                      <a:fillRect/>
                    </a:stretch>
                  </pic:blipFill>
                  <pic:spPr bwMode="auto">
                    <a:xfrm>
                      <a:off x="0" y="0"/>
                      <a:ext cx="1569720" cy="991870"/>
                    </a:xfrm>
                    <a:prstGeom prst="rect">
                      <a:avLst/>
                    </a:prstGeom>
                    <a:noFill/>
                    <a:ln w="9525">
                      <a:noFill/>
                      <a:miter lim="800000"/>
                      <a:headEnd/>
                      <a:tailEnd/>
                    </a:ln>
                  </pic:spPr>
                </pic:pic>
              </a:graphicData>
            </a:graphic>
          </wp:inline>
        </w:drawing>
      </w:r>
    </w:p>
    <w:p w:rsidR="00E6374B" w:rsidRPr="00FE4E81" w:rsidRDefault="00E6374B" w:rsidP="00E6374B">
      <w:pPr>
        <w:rPr>
          <w:rFonts w:ascii="Calibri" w:hAnsi="Calibri" w:cs="Calibri"/>
        </w:rPr>
      </w:pPr>
      <w:r>
        <w:t xml:space="preserve">            </w:t>
      </w:r>
    </w:p>
    <w:tbl>
      <w:tblPr>
        <w:tblW w:w="4506" w:type="pct"/>
        <w:jc w:val="center"/>
        <w:tblCellSpacing w:w="0" w:type="dxa"/>
        <w:shd w:val="clear" w:color="auto" w:fill="FFFFFF"/>
        <w:tblCellMar>
          <w:left w:w="0" w:type="dxa"/>
          <w:right w:w="0" w:type="dxa"/>
        </w:tblCellMar>
        <w:tblLook w:val="0000"/>
      </w:tblPr>
      <w:tblGrid>
        <w:gridCol w:w="8597"/>
      </w:tblGrid>
      <w:tr w:rsidR="00E6374B" w:rsidTr="00AD73C7">
        <w:trPr>
          <w:trHeight w:val="1350"/>
          <w:tblCellSpacing w:w="0" w:type="dxa"/>
          <w:jc w:val="center"/>
        </w:trPr>
        <w:tc>
          <w:tcPr>
            <w:tcW w:w="5000" w:type="pct"/>
            <w:shd w:val="clear" w:color="auto" w:fill="FFFFFF"/>
          </w:tcPr>
          <w:tbl>
            <w:tblPr>
              <w:tblW w:w="4997" w:type="pct"/>
              <w:tblCellSpacing w:w="15" w:type="dxa"/>
              <w:tblCellMar>
                <w:top w:w="30" w:type="dxa"/>
                <w:left w:w="30" w:type="dxa"/>
                <w:bottom w:w="30" w:type="dxa"/>
                <w:right w:w="30" w:type="dxa"/>
              </w:tblCellMar>
              <w:tblLook w:val="0000"/>
            </w:tblPr>
            <w:tblGrid>
              <w:gridCol w:w="8592"/>
            </w:tblGrid>
            <w:tr w:rsidR="00E6374B" w:rsidTr="00AD73C7">
              <w:trPr>
                <w:trHeight w:val="1035"/>
                <w:tblCellSpacing w:w="15" w:type="dxa"/>
              </w:trPr>
              <w:tc>
                <w:tcPr>
                  <w:tcW w:w="4972" w:type="pct"/>
                </w:tcPr>
                <w:p w:rsidR="00E6374B" w:rsidRPr="00037007" w:rsidRDefault="00E6374B" w:rsidP="00AD73C7">
                  <w:pPr>
                    <w:rPr>
                      <w:rFonts w:ascii="Arial" w:hAnsi="Arial" w:cs="Arial"/>
                      <w:color w:val="0000FF"/>
                    </w:rPr>
                  </w:pPr>
                  <w:r w:rsidRPr="00037007">
                    <w:rPr>
                      <w:rFonts w:ascii="Arial" w:hAnsi="Arial" w:cs="Arial"/>
                      <w:color w:val="0000FF"/>
                    </w:rPr>
                    <w:t>This is a unique device to protect Plastic Extrudes/Moduling Machines against iron contamination such as Nuts, Nails, Iron Bits etc. and ensure the trouble free and smooth operation of the machine. Four standard sizes both in Round and square are available and can be selected on the basis of the size and shape of Hoppers. High power Magnetic Rods are provided which prevents any iron material to enter in to the Machine. Special size Hopper Magnets are also supplied. Most useful for Plastic, rice Mill, Flour Mills, Cattle feed &amp; Guar Gum industries. Available in S.S. 304/316 construction also for Dyes &amp; Chemical Industries.</w:t>
                  </w:r>
                </w:p>
              </w:tc>
            </w:tr>
          </w:tbl>
          <w:p w:rsidR="00E6374B" w:rsidRDefault="00E6374B" w:rsidP="00AD73C7">
            <w:pPr>
              <w:rPr>
                <w:rFonts w:ascii="Verdana" w:hAnsi="Verdana"/>
                <w:color w:val="000000"/>
                <w:sz w:val="17"/>
                <w:szCs w:val="17"/>
              </w:rPr>
            </w:pPr>
          </w:p>
        </w:tc>
      </w:tr>
    </w:tbl>
    <w:p w:rsidR="00E6374B" w:rsidRDefault="00E6374B" w:rsidP="00E6374B">
      <w:pPr>
        <w:rPr>
          <w:rFonts w:ascii="Calibri" w:hAnsi="Calibri" w:cs="Calibri"/>
        </w:rPr>
      </w:pPr>
    </w:p>
    <w:p w:rsidR="00E6374B" w:rsidRDefault="00E6374B" w:rsidP="00E6374B">
      <w:pPr>
        <w:jc w:val="center"/>
      </w:pPr>
      <w:r>
        <w:rPr>
          <w:noProof/>
        </w:rPr>
        <w:drawing>
          <wp:inline distT="0" distB="0" distL="0" distR="0">
            <wp:extent cx="2210247" cy="1065613"/>
            <wp:effectExtent l="19050" t="0" r="0" b="0"/>
            <wp:docPr id="89" name="Picture 89" descr="drawingh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rawinghopper"/>
                    <pic:cNvPicPr>
                      <a:picLocks noChangeAspect="1" noChangeArrowheads="1"/>
                    </pic:cNvPicPr>
                  </pic:nvPicPr>
                  <pic:blipFill>
                    <a:blip r:embed="rId14" cstate="print"/>
                    <a:srcRect/>
                    <a:stretch>
                      <a:fillRect/>
                    </a:stretch>
                  </pic:blipFill>
                  <pic:spPr bwMode="auto">
                    <a:xfrm>
                      <a:off x="0" y="0"/>
                      <a:ext cx="2215078" cy="1067942"/>
                    </a:xfrm>
                    <a:prstGeom prst="rect">
                      <a:avLst/>
                    </a:prstGeom>
                    <a:noFill/>
                    <a:ln w="9525">
                      <a:noFill/>
                      <a:miter lim="800000"/>
                      <a:headEnd/>
                      <a:tailEnd/>
                    </a:ln>
                  </pic:spPr>
                </pic:pic>
              </a:graphicData>
            </a:graphic>
          </wp:inline>
        </w:drawing>
      </w:r>
    </w:p>
    <w:p w:rsidR="00E6374B" w:rsidRDefault="00E6374B" w:rsidP="00E6374B">
      <w:pPr>
        <w:jc w:val="center"/>
      </w:pPr>
    </w:p>
    <w:p w:rsidR="00E6374B" w:rsidRDefault="00E6374B" w:rsidP="00E6374B">
      <w:pPr>
        <w:shd w:val="clear" w:color="auto" w:fill="FFFFFF"/>
        <w:spacing w:after="270"/>
        <w:rPr>
          <w:color w:val="000000"/>
          <w:sz w:val="27"/>
          <w:szCs w:val="27"/>
        </w:rPr>
      </w:pPr>
      <w:r>
        <w:rPr>
          <w:rFonts w:ascii="Verdana" w:hAnsi="Verdana"/>
          <w:b/>
          <w:bCs/>
          <w:color w:val="000099"/>
          <w:sz w:val="20"/>
          <w:szCs w:val="20"/>
        </w:rPr>
        <w:t xml:space="preserve">          Salient Features</w:t>
      </w:r>
      <w:r>
        <w:rPr>
          <w:rStyle w:val="apple-converted-space"/>
          <w:rFonts w:ascii="Verdana" w:hAnsi="Verdana"/>
          <w:b/>
          <w:bCs/>
          <w:color w:val="000099"/>
          <w:sz w:val="20"/>
          <w:szCs w:val="20"/>
        </w:rPr>
        <w:t> </w:t>
      </w:r>
      <w:r>
        <w:rPr>
          <w:rFonts w:ascii="Verdana" w:hAnsi="Verdana"/>
          <w:b/>
          <w:bCs/>
          <w:color w:val="000000"/>
          <w:sz w:val="17"/>
          <w:szCs w:val="17"/>
        </w:rPr>
        <w:t>:</w:t>
      </w:r>
    </w:p>
    <w:tbl>
      <w:tblPr>
        <w:tblW w:w="4450" w:type="pct"/>
        <w:jc w:val="center"/>
        <w:tblCellSpacing w:w="0" w:type="dxa"/>
        <w:shd w:val="clear" w:color="auto" w:fill="FFFFFF"/>
        <w:tblCellMar>
          <w:left w:w="0" w:type="dxa"/>
          <w:right w:w="0" w:type="dxa"/>
        </w:tblCellMar>
        <w:tblLook w:val="0000"/>
      </w:tblPr>
      <w:tblGrid>
        <w:gridCol w:w="217"/>
        <w:gridCol w:w="8274"/>
      </w:tblGrid>
      <w:tr w:rsidR="00E6374B" w:rsidTr="00AD73C7">
        <w:trPr>
          <w:trHeight w:val="270"/>
          <w:tblCellSpacing w:w="0" w:type="dxa"/>
          <w:jc w:val="center"/>
        </w:trPr>
        <w:tc>
          <w:tcPr>
            <w:tcW w:w="99" w:type="pct"/>
            <w:shd w:val="clear" w:color="auto" w:fill="FFFFFF"/>
          </w:tcPr>
          <w:p w:rsidR="00E6374B" w:rsidRDefault="00E6374B" w:rsidP="00AD73C7">
            <w:pPr>
              <w:jc w:val="center"/>
              <w:rPr>
                <w:rFonts w:ascii="Verdana" w:hAnsi="Verdana"/>
                <w:color w:val="000000"/>
                <w:sz w:val="17"/>
                <w:szCs w:val="17"/>
              </w:rPr>
            </w:pPr>
            <w:r>
              <w:rPr>
                <w:rFonts w:ascii="Verdana" w:hAnsi="Verdana"/>
                <w:b/>
                <w:bCs/>
                <w:noProof/>
                <w:color w:val="000000"/>
                <w:sz w:val="17"/>
                <w:szCs w:val="17"/>
              </w:rPr>
              <w:drawing>
                <wp:inline distT="0" distB="0" distL="0" distR="0">
                  <wp:extent cx="129540" cy="129540"/>
                  <wp:effectExtent l="0" t="0" r="3810" b="0"/>
                  <wp:docPr id="90" name="Picture 90" descr="abu098%5B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bu098%5B1%5D"/>
                          <pic:cNvPicPr>
                            <a:picLocks noChangeAspect="1" noChangeArrowheads="1"/>
                          </pic:cNvPicPr>
                        </pic:nvPicPr>
                        <pic:blipFill>
                          <a:blip r:embed="rId15" cstate="print"/>
                          <a:srcRect/>
                          <a:stretch>
                            <a:fillRect/>
                          </a:stretch>
                        </pic:blipFill>
                        <pic:spPr bwMode="auto">
                          <a:xfrm>
                            <a:off x="0" y="0"/>
                            <a:ext cx="129540" cy="129540"/>
                          </a:xfrm>
                          <a:prstGeom prst="rect">
                            <a:avLst/>
                          </a:prstGeom>
                          <a:noFill/>
                          <a:ln w="9525">
                            <a:noFill/>
                            <a:miter lim="800000"/>
                            <a:headEnd/>
                            <a:tailEnd/>
                          </a:ln>
                        </pic:spPr>
                      </pic:pic>
                    </a:graphicData>
                  </a:graphic>
                </wp:inline>
              </w:drawing>
            </w:r>
          </w:p>
        </w:tc>
        <w:tc>
          <w:tcPr>
            <w:tcW w:w="4901" w:type="pct"/>
            <w:shd w:val="clear" w:color="auto" w:fill="FFFFFF"/>
          </w:tcPr>
          <w:p w:rsidR="00E6374B" w:rsidRPr="00037007" w:rsidRDefault="00E6374B" w:rsidP="00AD73C7">
            <w:pPr>
              <w:rPr>
                <w:rFonts w:ascii="Arial" w:hAnsi="Arial" w:cs="Arial"/>
                <w:color w:val="000000"/>
              </w:rPr>
            </w:pPr>
            <w:r w:rsidRPr="00037007">
              <w:rPr>
                <w:rFonts w:ascii="Arial" w:hAnsi="Arial" w:cs="Arial"/>
                <w:color w:val="000000"/>
              </w:rPr>
              <w:t>PLATE MAGNET CONSISTS OF HIGH COROCIVITY MODERN ANISOTROPIC PERMANENT MAGNET LIKE</w:t>
            </w:r>
          </w:p>
        </w:tc>
      </w:tr>
      <w:tr w:rsidR="00E6374B" w:rsidTr="00AD73C7">
        <w:trPr>
          <w:trHeight w:val="300"/>
          <w:tblCellSpacing w:w="0" w:type="dxa"/>
          <w:jc w:val="center"/>
        </w:trPr>
        <w:tc>
          <w:tcPr>
            <w:tcW w:w="0" w:type="auto"/>
            <w:shd w:val="clear" w:color="auto" w:fill="FFFFFF"/>
          </w:tcPr>
          <w:p w:rsidR="00E6374B" w:rsidRDefault="00E6374B" w:rsidP="00AD73C7">
            <w:pPr>
              <w:jc w:val="center"/>
              <w:rPr>
                <w:rFonts w:ascii="Verdana" w:hAnsi="Verdana"/>
                <w:color w:val="000000"/>
                <w:sz w:val="17"/>
                <w:szCs w:val="17"/>
              </w:rPr>
            </w:pPr>
            <w:r>
              <w:rPr>
                <w:rFonts w:ascii="Verdana" w:hAnsi="Verdana"/>
                <w:b/>
                <w:bCs/>
                <w:noProof/>
                <w:color w:val="000000"/>
                <w:sz w:val="17"/>
                <w:szCs w:val="17"/>
              </w:rPr>
              <w:drawing>
                <wp:inline distT="0" distB="0" distL="0" distR="0">
                  <wp:extent cx="137795" cy="137795"/>
                  <wp:effectExtent l="0" t="0" r="0" b="0"/>
                  <wp:docPr id="91" name="Picture 91" descr="abu098%5B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bu098%5B1%5D"/>
                          <pic:cNvPicPr>
                            <a:picLocks noChangeAspect="1" noChangeArrowheads="1"/>
                          </pic:cNvPicPr>
                        </pic:nvPicPr>
                        <pic:blipFill>
                          <a:blip r:embed="rId15"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p>
        </w:tc>
        <w:tc>
          <w:tcPr>
            <w:tcW w:w="4901" w:type="pct"/>
            <w:shd w:val="clear" w:color="auto" w:fill="FFFFFF"/>
          </w:tcPr>
          <w:p w:rsidR="00E6374B" w:rsidRPr="00037007" w:rsidRDefault="00E6374B" w:rsidP="00AD73C7">
            <w:pPr>
              <w:rPr>
                <w:rFonts w:ascii="Arial" w:hAnsi="Arial" w:cs="Arial"/>
                <w:color w:val="000000"/>
              </w:rPr>
            </w:pPr>
            <w:r w:rsidRPr="00037007">
              <w:rPr>
                <w:rFonts w:ascii="Arial" w:hAnsi="Arial" w:cs="Arial"/>
                <w:color w:val="000000"/>
              </w:rPr>
              <w:t>FERRITE / RARE EARTH MAGNET.</w:t>
            </w:r>
          </w:p>
        </w:tc>
      </w:tr>
      <w:tr w:rsidR="00E6374B" w:rsidTr="00AD73C7">
        <w:trPr>
          <w:trHeight w:val="210"/>
          <w:tblCellSpacing w:w="0" w:type="dxa"/>
          <w:jc w:val="center"/>
        </w:trPr>
        <w:tc>
          <w:tcPr>
            <w:tcW w:w="0" w:type="auto"/>
            <w:shd w:val="clear" w:color="auto" w:fill="FFFFFF"/>
          </w:tcPr>
          <w:p w:rsidR="00E6374B" w:rsidRDefault="00E6374B" w:rsidP="00AD73C7">
            <w:pPr>
              <w:jc w:val="center"/>
              <w:rPr>
                <w:rFonts w:ascii="Verdana" w:hAnsi="Verdana"/>
                <w:color w:val="000000"/>
                <w:sz w:val="17"/>
                <w:szCs w:val="17"/>
              </w:rPr>
            </w:pPr>
            <w:r>
              <w:rPr>
                <w:rFonts w:ascii="Verdana" w:hAnsi="Verdana"/>
                <w:b/>
                <w:bCs/>
                <w:noProof/>
                <w:color w:val="000000"/>
                <w:sz w:val="17"/>
                <w:szCs w:val="17"/>
              </w:rPr>
              <w:drawing>
                <wp:inline distT="0" distB="0" distL="0" distR="0">
                  <wp:extent cx="137795" cy="137795"/>
                  <wp:effectExtent l="0" t="0" r="0" b="0"/>
                  <wp:docPr id="92" name="Picture 92" descr="abu098%5B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bu098%5B1%5D"/>
                          <pic:cNvPicPr>
                            <a:picLocks noChangeAspect="1" noChangeArrowheads="1"/>
                          </pic:cNvPicPr>
                        </pic:nvPicPr>
                        <pic:blipFill>
                          <a:blip r:embed="rId15"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p>
        </w:tc>
        <w:tc>
          <w:tcPr>
            <w:tcW w:w="4901" w:type="pct"/>
            <w:shd w:val="clear" w:color="auto" w:fill="FFFFFF"/>
          </w:tcPr>
          <w:p w:rsidR="00E6374B" w:rsidRPr="00037007" w:rsidRDefault="00E6374B" w:rsidP="00AD73C7">
            <w:pPr>
              <w:rPr>
                <w:rFonts w:ascii="Arial" w:hAnsi="Arial" w:cs="Arial"/>
                <w:color w:val="000000"/>
              </w:rPr>
            </w:pPr>
            <w:r w:rsidRPr="00037007">
              <w:rPr>
                <w:rFonts w:ascii="Arial" w:hAnsi="Arial" w:cs="Arial"/>
                <w:color w:val="000000"/>
              </w:rPr>
              <w:t>STRONG &amp; RUGGED CONSTRUCTION WITH M . S OR S . S. 304/316 CONSTRUCTION.</w:t>
            </w:r>
          </w:p>
        </w:tc>
      </w:tr>
    </w:tbl>
    <w:p w:rsidR="00E6374B" w:rsidRDefault="00E6374B" w:rsidP="00E6374B">
      <w:pPr>
        <w:rPr>
          <w:rFonts w:ascii="Calibri" w:hAnsi="Calibri" w:cs="Calibri"/>
        </w:rPr>
      </w:pPr>
    </w:p>
    <w:tbl>
      <w:tblPr>
        <w:tblW w:w="4984" w:type="pct"/>
        <w:jc w:val="center"/>
        <w:tblCellSpacing w:w="0" w:type="dxa"/>
        <w:tblInd w:w="15" w:type="dxa"/>
        <w:tblBorders>
          <w:top w:val="outset" w:sz="6" w:space="0" w:color="999999"/>
          <w:left w:val="outset" w:sz="6" w:space="0" w:color="999999"/>
          <w:bottom w:val="outset" w:sz="6" w:space="0" w:color="999999"/>
          <w:right w:val="outset" w:sz="6" w:space="0" w:color="999999"/>
        </w:tblBorders>
        <w:shd w:val="clear" w:color="auto" w:fill="EFEFEF"/>
        <w:tblCellMar>
          <w:left w:w="0" w:type="dxa"/>
          <w:right w:w="0" w:type="dxa"/>
        </w:tblCellMar>
        <w:tblLook w:val="0000"/>
      </w:tblPr>
      <w:tblGrid>
        <w:gridCol w:w="1481"/>
        <w:gridCol w:w="2659"/>
        <w:gridCol w:w="1080"/>
        <w:gridCol w:w="1122"/>
        <w:gridCol w:w="1030"/>
        <w:gridCol w:w="2167"/>
      </w:tblGrid>
      <w:tr w:rsidR="00E6374B" w:rsidTr="00102863">
        <w:trPr>
          <w:trHeight w:val="1065"/>
          <w:tblCellSpacing w:w="0" w:type="dxa"/>
          <w:jc w:val="center"/>
        </w:trPr>
        <w:tc>
          <w:tcPr>
            <w:tcW w:w="776" w:type="pct"/>
            <w:tcBorders>
              <w:top w:val="outset" w:sz="6" w:space="0" w:color="999999"/>
              <w:left w:val="outset" w:sz="6" w:space="0" w:color="999999"/>
              <w:bottom w:val="outset" w:sz="6" w:space="0" w:color="999999"/>
              <w:right w:val="outset" w:sz="6" w:space="0" w:color="999999"/>
            </w:tcBorders>
            <w:shd w:val="clear" w:color="auto" w:fill="EFEFEF"/>
          </w:tcPr>
          <w:p w:rsidR="00E6374B" w:rsidRPr="00037007" w:rsidRDefault="00E6374B" w:rsidP="00AD73C7">
            <w:pPr>
              <w:jc w:val="center"/>
              <w:rPr>
                <w:rFonts w:ascii="Arial" w:hAnsi="Arial" w:cs="Arial"/>
                <w:color w:val="000000"/>
              </w:rPr>
            </w:pPr>
            <w:r w:rsidRPr="00037007">
              <w:rPr>
                <w:rFonts w:ascii="Arial" w:hAnsi="Arial" w:cs="Arial"/>
                <w:b/>
                <w:bCs/>
                <w:color w:val="336600"/>
              </w:rPr>
              <w:t>Type</w:t>
            </w:r>
          </w:p>
        </w:tc>
        <w:tc>
          <w:tcPr>
            <w:tcW w:w="1394" w:type="pct"/>
            <w:tcBorders>
              <w:top w:val="outset" w:sz="6" w:space="0" w:color="999999"/>
              <w:left w:val="outset" w:sz="6" w:space="0" w:color="999999"/>
              <w:bottom w:val="outset" w:sz="6" w:space="0" w:color="999999"/>
              <w:right w:val="outset" w:sz="6" w:space="0" w:color="999999"/>
            </w:tcBorders>
            <w:shd w:val="clear" w:color="auto" w:fill="EFEFEF"/>
          </w:tcPr>
          <w:p w:rsidR="00E6374B" w:rsidRPr="00037007" w:rsidRDefault="00E6374B" w:rsidP="00AD73C7">
            <w:pPr>
              <w:jc w:val="center"/>
              <w:rPr>
                <w:rFonts w:ascii="Arial" w:hAnsi="Arial" w:cs="Arial"/>
                <w:b/>
                <w:bCs/>
                <w:color w:val="336600"/>
              </w:rPr>
            </w:pPr>
            <w:r w:rsidRPr="00037007">
              <w:rPr>
                <w:rFonts w:ascii="Arial" w:hAnsi="Arial" w:cs="Arial"/>
                <w:b/>
                <w:bCs/>
                <w:color w:val="336600"/>
              </w:rPr>
              <w:t>CAT No.</w:t>
            </w:r>
            <w:r w:rsidRPr="00037007">
              <w:rPr>
                <w:rFonts w:ascii="Arial" w:hAnsi="Arial" w:cs="Arial"/>
                <w:b/>
                <w:bCs/>
                <w:color w:val="336600"/>
              </w:rPr>
              <w:br/>
              <w:t>(Model No. As Per Catalogue Of</w:t>
            </w:r>
            <w:r w:rsidRPr="00037007">
              <w:rPr>
                <w:rFonts w:ascii="Arial" w:hAnsi="Arial" w:cs="Arial"/>
                <w:b/>
                <w:bCs/>
                <w:color w:val="336600"/>
              </w:rPr>
              <w:br/>
              <w:t>JMPL)</w:t>
            </w:r>
          </w:p>
        </w:tc>
        <w:tc>
          <w:tcPr>
            <w:tcW w:w="566" w:type="pct"/>
            <w:tcBorders>
              <w:top w:val="outset" w:sz="6" w:space="0" w:color="999999"/>
              <w:left w:val="outset" w:sz="6" w:space="0" w:color="999999"/>
              <w:bottom w:val="outset" w:sz="6" w:space="0" w:color="999999"/>
              <w:right w:val="outset" w:sz="6" w:space="0" w:color="999999"/>
            </w:tcBorders>
            <w:shd w:val="clear" w:color="auto" w:fill="EFEFEF"/>
          </w:tcPr>
          <w:p w:rsidR="00E6374B" w:rsidRPr="00037007" w:rsidRDefault="00E6374B" w:rsidP="00102863">
            <w:pPr>
              <w:pStyle w:val="NormalWeb"/>
              <w:jc w:val="center"/>
              <w:rPr>
                <w:rFonts w:ascii="Arial" w:hAnsi="Arial" w:cs="Arial"/>
                <w:b/>
                <w:bCs/>
                <w:color w:val="336600"/>
              </w:rPr>
            </w:pPr>
            <w:r w:rsidRPr="00037007">
              <w:rPr>
                <w:rFonts w:ascii="Arial" w:hAnsi="Arial" w:cs="Arial"/>
                <w:b/>
                <w:bCs/>
                <w:color w:val="336600"/>
              </w:rPr>
              <w:t>DIM. A.</w:t>
            </w:r>
          </w:p>
          <w:p w:rsidR="00E6374B" w:rsidRPr="00037007" w:rsidRDefault="00E6374B" w:rsidP="00102863">
            <w:pPr>
              <w:pStyle w:val="NormalWeb"/>
              <w:jc w:val="center"/>
              <w:rPr>
                <w:rFonts w:ascii="Arial" w:hAnsi="Arial" w:cs="Arial"/>
                <w:b/>
                <w:bCs/>
                <w:color w:val="336600"/>
              </w:rPr>
            </w:pPr>
            <w:r w:rsidRPr="00037007">
              <w:rPr>
                <w:rFonts w:ascii="Arial" w:hAnsi="Arial" w:cs="Arial"/>
                <w:b/>
                <w:bCs/>
                <w:color w:val="336600"/>
              </w:rPr>
              <w:br/>
              <w:t>Mm</w:t>
            </w:r>
          </w:p>
        </w:tc>
        <w:tc>
          <w:tcPr>
            <w:tcW w:w="588" w:type="pct"/>
            <w:tcBorders>
              <w:top w:val="outset" w:sz="6" w:space="0" w:color="999999"/>
              <w:left w:val="outset" w:sz="6" w:space="0" w:color="999999"/>
              <w:bottom w:val="outset" w:sz="6" w:space="0" w:color="999999"/>
              <w:right w:val="outset" w:sz="6" w:space="0" w:color="999999"/>
            </w:tcBorders>
            <w:shd w:val="clear" w:color="auto" w:fill="EFEFEF"/>
          </w:tcPr>
          <w:p w:rsidR="00E6374B" w:rsidRPr="00037007" w:rsidRDefault="00E6374B" w:rsidP="00102863">
            <w:pPr>
              <w:pStyle w:val="NormalWeb"/>
              <w:jc w:val="center"/>
              <w:rPr>
                <w:rFonts w:ascii="Arial" w:hAnsi="Arial" w:cs="Arial"/>
                <w:b/>
                <w:bCs/>
                <w:color w:val="336600"/>
              </w:rPr>
            </w:pPr>
            <w:r w:rsidRPr="00037007">
              <w:rPr>
                <w:rFonts w:ascii="Arial" w:hAnsi="Arial" w:cs="Arial"/>
                <w:b/>
                <w:bCs/>
                <w:color w:val="336600"/>
              </w:rPr>
              <w:t>DIM.B.</w:t>
            </w:r>
          </w:p>
          <w:p w:rsidR="00E6374B" w:rsidRPr="00037007" w:rsidRDefault="00E6374B" w:rsidP="00102863">
            <w:pPr>
              <w:pStyle w:val="NormalWeb"/>
              <w:jc w:val="center"/>
              <w:rPr>
                <w:rFonts w:ascii="Arial" w:hAnsi="Arial" w:cs="Arial"/>
                <w:b/>
                <w:bCs/>
                <w:color w:val="336600"/>
              </w:rPr>
            </w:pPr>
            <w:r w:rsidRPr="00037007">
              <w:rPr>
                <w:rFonts w:ascii="Arial" w:hAnsi="Arial" w:cs="Arial"/>
                <w:b/>
                <w:bCs/>
                <w:color w:val="336600"/>
              </w:rPr>
              <w:br/>
              <w:t>Mm</w:t>
            </w:r>
          </w:p>
        </w:tc>
        <w:tc>
          <w:tcPr>
            <w:tcW w:w="540" w:type="pct"/>
            <w:tcBorders>
              <w:top w:val="outset" w:sz="6" w:space="0" w:color="999999"/>
              <w:left w:val="outset" w:sz="6" w:space="0" w:color="999999"/>
              <w:bottom w:val="outset" w:sz="6" w:space="0" w:color="999999"/>
              <w:right w:val="outset" w:sz="6" w:space="0" w:color="999999"/>
            </w:tcBorders>
            <w:shd w:val="clear" w:color="auto" w:fill="EFEFEF"/>
          </w:tcPr>
          <w:p w:rsidR="00E6374B" w:rsidRPr="00037007" w:rsidRDefault="00E6374B" w:rsidP="00102863">
            <w:pPr>
              <w:pStyle w:val="NormalWeb"/>
              <w:jc w:val="center"/>
              <w:rPr>
                <w:rFonts w:ascii="Arial" w:hAnsi="Arial" w:cs="Arial"/>
                <w:b/>
                <w:bCs/>
                <w:color w:val="336600"/>
              </w:rPr>
            </w:pPr>
            <w:r w:rsidRPr="00037007">
              <w:rPr>
                <w:rFonts w:ascii="Arial" w:hAnsi="Arial" w:cs="Arial"/>
                <w:b/>
                <w:bCs/>
                <w:color w:val="336600"/>
              </w:rPr>
              <w:t>DIM.H.</w:t>
            </w:r>
          </w:p>
          <w:p w:rsidR="00E6374B" w:rsidRPr="00037007" w:rsidRDefault="00E6374B" w:rsidP="00102863">
            <w:pPr>
              <w:pStyle w:val="NormalWeb"/>
              <w:jc w:val="center"/>
              <w:rPr>
                <w:rFonts w:ascii="Arial" w:hAnsi="Arial" w:cs="Arial"/>
                <w:b/>
                <w:bCs/>
                <w:color w:val="336600"/>
              </w:rPr>
            </w:pPr>
            <w:r w:rsidRPr="00037007">
              <w:rPr>
                <w:rFonts w:ascii="Arial" w:hAnsi="Arial" w:cs="Arial"/>
                <w:b/>
                <w:bCs/>
                <w:color w:val="336600"/>
              </w:rPr>
              <w:br/>
              <w:t>Mm</w:t>
            </w:r>
          </w:p>
        </w:tc>
        <w:tc>
          <w:tcPr>
            <w:tcW w:w="1136" w:type="pct"/>
            <w:tcBorders>
              <w:top w:val="outset" w:sz="6" w:space="0" w:color="999999"/>
              <w:left w:val="outset" w:sz="6" w:space="0" w:color="999999"/>
              <w:bottom w:val="outset" w:sz="6" w:space="0" w:color="999999"/>
              <w:right w:val="outset" w:sz="6" w:space="0" w:color="999999"/>
            </w:tcBorders>
            <w:shd w:val="clear" w:color="auto" w:fill="EFEFEF"/>
          </w:tcPr>
          <w:p w:rsidR="00E6374B" w:rsidRPr="00037007" w:rsidRDefault="00E6374B" w:rsidP="00102863">
            <w:pPr>
              <w:jc w:val="center"/>
              <w:rPr>
                <w:rFonts w:ascii="Arial" w:hAnsi="Arial" w:cs="Arial"/>
                <w:color w:val="000000"/>
              </w:rPr>
            </w:pPr>
            <w:r w:rsidRPr="00037007">
              <w:rPr>
                <w:rFonts w:ascii="Arial" w:hAnsi="Arial" w:cs="Arial"/>
                <w:b/>
                <w:bCs/>
                <w:color w:val="336600"/>
              </w:rPr>
              <w:t>No. Of Magnetic Rods</w:t>
            </w:r>
            <w:r w:rsidRPr="00037007">
              <w:rPr>
                <w:rStyle w:val="apple-converted-space"/>
                <w:rFonts w:ascii="Arial" w:hAnsi="Arial" w:cs="Arial"/>
                <w:b/>
                <w:bCs/>
                <w:color w:val="336600"/>
              </w:rPr>
              <w:t> </w:t>
            </w:r>
            <w:r w:rsidRPr="00037007">
              <w:rPr>
                <w:rFonts w:ascii="Arial" w:hAnsi="Arial" w:cs="Arial"/>
                <w:b/>
                <w:bCs/>
                <w:color w:val="336600"/>
              </w:rPr>
              <w:br/>
              <w:t>&amp;DIA</w:t>
            </w:r>
          </w:p>
        </w:tc>
      </w:tr>
      <w:tr w:rsidR="00E6374B" w:rsidTr="00102863">
        <w:trPr>
          <w:tblCellSpacing w:w="0" w:type="dxa"/>
          <w:jc w:val="center"/>
        </w:trPr>
        <w:tc>
          <w:tcPr>
            <w:tcW w:w="776" w:type="pct"/>
            <w:vMerge w:val="restar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b/>
                <w:bCs/>
                <w:color w:val="336600"/>
                <w:sz w:val="28"/>
                <w:szCs w:val="28"/>
              </w:rPr>
              <w:t>SQUARE</w:t>
            </w:r>
          </w:p>
        </w:tc>
        <w:tc>
          <w:tcPr>
            <w:tcW w:w="1394"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J-571-S</w:t>
            </w:r>
          </w:p>
        </w:tc>
        <w:tc>
          <w:tcPr>
            <w:tcW w:w="56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200</w:t>
            </w:r>
          </w:p>
        </w:tc>
        <w:tc>
          <w:tcPr>
            <w:tcW w:w="588"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115</w:t>
            </w:r>
          </w:p>
        </w:tc>
        <w:tc>
          <w:tcPr>
            <w:tcW w:w="540"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65</w:t>
            </w:r>
          </w:p>
        </w:tc>
        <w:tc>
          <w:tcPr>
            <w:tcW w:w="113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 X 40mm</w:t>
            </w:r>
          </w:p>
        </w:tc>
      </w:tr>
      <w:tr w:rsidR="00E6374B" w:rsidTr="00102863">
        <w:trPr>
          <w:tblCellSpacing w:w="0" w:type="dxa"/>
          <w:jc w:val="center"/>
        </w:trPr>
        <w:tc>
          <w:tcPr>
            <w:tcW w:w="776" w:type="pct"/>
            <w:vMerge/>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rPr>
                <w:rFonts w:ascii="Verdana" w:hAnsi="Verdana"/>
                <w:color w:val="000000"/>
                <w:sz w:val="28"/>
                <w:szCs w:val="28"/>
              </w:rPr>
            </w:pPr>
          </w:p>
        </w:tc>
        <w:tc>
          <w:tcPr>
            <w:tcW w:w="1394"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J-572-S</w:t>
            </w:r>
          </w:p>
        </w:tc>
        <w:tc>
          <w:tcPr>
            <w:tcW w:w="56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250</w:t>
            </w:r>
          </w:p>
        </w:tc>
        <w:tc>
          <w:tcPr>
            <w:tcW w:w="588"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165</w:t>
            </w:r>
          </w:p>
        </w:tc>
        <w:tc>
          <w:tcPr>
            <w:tcW w:w="540"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65</w:t>
            </w:r>
          </w:p>
        </w:tc>
        <w:tc>
          <w:tcPr>
            <w:tcW w:w="113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 X 40mm</w:t>
            </w:r>
          </w:p>
        </w:tc>
      </w:tr>
      <w:tr w:rsidR="00E6374B" w:rsidTr="00102863">
        <w:trPr>
          <w:tblCellSpacing w:w="0" w:type="dxa"/>
          <w:jc w:val="center"/>
        </w:trPr>
        <w:tc>
          <w:tcPr>
            <w:tcW w:w="776" w:type="pct"/>
            <w:vMerge/>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rPr>
                <w:rFonts w:ascii="Verdana" w:hAnsi="Verdana"/>
                <w:color w:val="000000"/>
                <w:sz w:val="28"/>
                <w:szCs w:val="28"/>
              </w:rPr>
            </w:pPr>
          </w:p>
        </w:tc>
        <w:tc>
          <w:tcPr>
            <w:tcW w:w="1394"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J-573-S</w:t>
            </w:r>
          </w:p>
        </w:tc>
        <w:tc>
          <w:tcPr>
            <w:tcW w:w="56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300</w:t>
            </w:r>
          </w:p>
        </w:tc>
        <w:tc>
          <w:tcPr>
            <w:tcW w:w="588"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215</w:t>
            </w:r>
          </w:p>
        </w:tc>
        <w:tc>
          <w:tcPr>
            <w:tcW w:w="540"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65</w:t>
            </w:r>
          </w:p>
        </w:tc>
        <w:tc>
          <w:tcPr>
            <w:tcW w:w="113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3 X 40mm</w:t>
            </w:r>
          </w:p>
        </w:tc>
      </w:tr>
      <w:tr w:rsidR="00E6374B" w:rsidTr="00102863">
        <w:trPr>
          <w:tblCellSpacing w:w="0" w:type="dxa"/>
          <w:jc w:val="center"/>
        </w:trPr>
        <w:tc>
          <w:tcPr>
            <w:tcW w:w="776" w:type="pct"/>
            <w:vMerge/>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rPr>
                <w:rFonts w:ascii="Verdana" w:hAnsi="Verdana"/>
                <w:color w:val="000000"/>
                <w:sz w:val="28"/>
                <w:szCs w:val="28"/>
              </w:rPr>
            </w:pPr>
          </w:p>
        </w:tc>
        <w:tc>
          <w:tcPr>
            <w:tcW w:w="1394"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J-574-S</w:t>
            </w:r>
          </w:p>
        </w:tc>
        <w:tc>
          <w:tcPr>
            <w:tcW w:w="56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375</w:t>
            </w:r>
          </w:p>
        </w:tc>
        <w:tc>
          <w:tcPr>
            <w:tcW w:w="588"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290</w:t>
            </w:r>
          </w:p>
        </w:tc>
        <w:tc>
          <w:tcPr>
            <w:tcW w:w="540"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65</w:t>
            </w:r>
          </w:p>
        </w:tc>
        <w:tc>
          <w:tcPr>
            <w:tcW w:w="113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4 X 40mm</w:t>
            </w:r>
          </w:p>
        </w:tc>
      </w:tr>
      <w:tr w:rsidR="00E6374B" w:rsidTr="00102863">
        <w:trPr>
          <w:tblCellSpacing w:w="0" w:type="dxa"/>
          <w:jc w:val="center"/>
        </w:trPr>
        <w:tc>
          <w:tcPr>
            <w:tcW w:w="776" w:type="pct"/>
            <w:vMerge w:val="restar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b/>
                <w:bCs/>
                <w:color w:val="336600"/>
                <w:sz w:val="28"/>
                <w:szCs w:val="28"/>
              </w:rPr>
              <w:t>ROUND</w:t>
            </w:r>
          </w:p>
        </w:tc>
        <w:tc>
          <w:tcPr>
            <w:tcW w:w="1394"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J-575-R</w:t>
            </w:r>
          </w:p>
        </w:tc>
        <w:tc>
          <w:tcPr>
            <w:tcW w:w="56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200</w:t>
            </w:r>
          </w:p>
        </w:tc>
        <w:tc>
          <w:tcPr>
            <w:tcW w:w="588"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115</w:t>
            </w:r>
          </w:p>
        </w:tc>
        <w:tc>
          <w:tcPr>
            <w:tcW w:w="540"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75</w:t>
            </w:r>
          </w:p>
        </w:tc>
        <w:tc>
          <w:tcPr>
            <w:tcW w:w="113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 X 40mm</w:t>
            </w:r>
          </w:p>
        </w:tc>
      </w:tr>
      <w:tr w:rsidR="00E6374B" w:rsidTr="00102863">
        <w:trPr>
          <w:tblCellSpacing w:w="0" w:type="dxa"/>
          <w:jc w:val="center"/>
        </w:trPr>
        <w:tc>
          <w:tcPr>
            <w:tcW w:w="776" w:type="pct"/>
            <w:vMerge/>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rPr>
                <w:rFonts w:ascii="Verdana" w:hAnsi="Verdana"/>
                <w:color w:val="000000"/>
                <w:sz w:val="28"/>
                <w:szCs w:val="28"/>
              </w:rPr>
            </w:pPr>
          </w:p>
        </w:tc>
        <w:tc>
          <w:tcPr>
            <w:tcW w:w="1394"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J-576-R</w:t>
            </w:r>
          </w:p>
        </w:tc>
        <w:tc>
          <w:tcPr>
            <w:tcW w:w="56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250</w:t>
            </w:r>
          </w:p>
        </w:tc>
        <w:tc>
          <w:tcPr>
            <w:tcW w:w="588"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165</w:t>
            </w:r>
          </w:p>
        </w:tc>
        <w:tc>
          <w:tcPr>
            <w:tcW w:w="540"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75</w:t>
            </w:r>
          </w:p>
        </w:tc>
        <w:tc>
          <w:tcPr>
            <w:tcW w:w="113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 X 40mm</w:t>
            </w:r>
          </w:p>
        </w:tc>
      </w:tr>
      <w:tr w:rsidR="00E6374B" w:rsidTr="00102863">
        <w:trPr>
          <w:tblCellSpacing w:w="0" w:type="dxa"/>
          <w:jc w:val="center"/>
        </w:trPr>
        <w:tc>
          <w:tcPr>
            <w:tcW w:w="776" w:type="pct"/>
            <w:vMerge/>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rPr>
                <w:rFonts w:ascii="Verdana" w:hAnsi="Verdana"/>
                <w:color w:val="000000"/>
                <w:sz w:val="28"/>
                <w:szCs w:val="28"/>
              </w:rPr>
            </w:pPr>
          </w:p>
        </w:tc>
        <w:tc>
          <w:tcPr>
            <w:tcW w:w="1394"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J-577-R</w:t>
            </w:r>
          </w:p>
        </w:tc>
        <w:tc>
          <w:tcPr>
            <w:tcW w:w="56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300</w:t>
            </w:r>
          </w:p>
        </w:tc>
        <w:tc>
          <w:tcPr>
            <w:tcW w:w="588"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215</w:t>
            </w:r>
          </w:p>
        </w:tc>
        <w:tc>
          <w:tcPr>
            <w:tcW w:w="540"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75</w:t>
            </w:r>
          </w:p>
        </w:tc>
        <w:tc>
          <w:tcPr>
            <w:tcW w:w="113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3 X 40mm</w:t>
            </w:r>
          </w:p>
        </w:tc>
      </w:tr>
      <w:tr w:rsidR="00E6374B" w:rsidTr="00102863">
        <w:trPr>
          <w:tblCellSpacing w:w="0" w:type="dxa"/>
          <w:jc w:val="center"/>
        </w:trPr>
        <w:tc>
          <w:tcPr>
            <w:tcW w:w="776" w:type="pct"/>
            <w:vMerge/>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rPr>
                <w:rFonts w:ascii="Verdana" w:hAnsi="Verdana"/>
                <w:color w:val="000000"/>
                <w:sz w:val="28"/>
                <w:szCs w:val="28"/>
              </w:rPr>
            </w:pPr>
          </w:p>
        </w:tc>
        <w:tc>
          <w:tcPr>
            <w:tcW w:w="1394"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J-578-R</w:t>
            </w:r>
          </w:p>
        </w:tc>
        <w:tc>
          <w:tcPr>
            <w:tcW w:w="56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375</w:t>
            </w:r>
          </w:p>
        </w:tc>
        <w:tc>
          <w:tcPr>
            <w:tcW w:w="588"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290</w:t>
            </w:r>
          </w:p>
        </w:tc>
        <w:tc>
          <w:tcPr>
            <w:tcW w:w="540"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75</w:t>
            </w:r>
          </w:p>
        </w:tc>
        <w:tc>
          <w:tcPr>
            <w:tcW w:w="1136" w:type="pct"/>
            <w:tcBorders>
              <w:top w:val="outset" w:sz="6" w:space="0" w:color="999999"/>
              <w:left w:val="outset" w:sz="6" w:space="0" w:color="999999"/>
              <w:bottom w:val="outset" w:sz="6" w:space="0" w:color="999999"/>
              <w:right w:val="outset" w:sz="6" w:space="0" w:color="999999"/>
            </w:tcBorders>
            <w:shd w:val="clear" w:color="auto" w:fill="EFEFEF"/>
            <w:vAlign w:val="center"/>
          </w:tcPr>
          <w:p w:rsidR="00E6374B" w:rsidRPr="00037007" w:rsidRDefault="00E6374B" w:rsidP="00AD73C7">
            <w:pPr>
              <w:jc w:val="center"/>
              <w:rPr>
                <w:rFonts w:ascii="Verdana" w:hAnsi="Verdana"/>
                <w:color w:val="000000"/>
                <w:sz w:val="28"/>
                <w:szCs w:val="28"/>
              </w:rPr>
            </w:pPr>
            <w:r w:rsidRPr="00037007">
              <w:rPr>
                <w:rFonts w:ascii="Verdana" w:hAnsi="Verdana"/>
                <w:color w:val="000000"/>
                <w:sz w:val="28"/>
                <w:szCs w:val="28"/>
              </w:rPr>
              <w:t>4 X 40mm</w:t>
            </w:r>
          </w:p>
        </w:tc>
      </w:tr>
      <w:tr w:rsidR="009617EC" w:rsidTr="00102863">
        <w:tblPrEx>
          <w:jc w:val="left"/>
          <w:tblBorders>
            <w:top w:val="none" w:sz="0" w:space="0" w:color="auto"/>
            <w:left w:val="none" w:sz="0" w:space="0" w:color="auto"/>
            <w:bottom w:val="none" w:sz="0" w:space="0" w:color="auto"/>
            <w:right w:val="none" w:sz="0" w:space="0" w:color="auto"/>
          </w:tblBorders>
          <w:shd w:val="clear" w:color="auto" w:fill="FFFFFF"/>
          <w:tblLook w:val="04A0"/>
        </w:tblPrEx>
        <w:trPr>
          <w:tblCellSpacing w:w="0" w:type="dxa"/>
        </w:trPr>
        <w:tc>
          <w:tcPr>
            <w:tcW w:w="0" w:type="auto"/>
            <w:gridSpan w:val="6"/>
            <w:shd w:val="clear" w:color="auto" w:fill="FFFFFF"/>
            <w:vAlign w:val="center"/>
            <w:hideMark/>
          </w:tcPr>
          <w:p w:rsidR="009617EC" w:rsidRDefault="009617EC">
            <w:pPr>
              <w:rPr>
                <w:rFonts w:ascii="Verdana" w:hAnsi="Verdana"/>
                <w:b/>
                <w:bCs/>
                <w:color w:val="9E4805"/>
                <w:sz w:val="20"/>
                <w:szCs w:val="20"/>
              </w:rPr>
            </w:pPr>
          </w:p>
        </w:tc>
      </w:tr>
      <w:tr w:rsidR="009617EC" w:rsidTr="00102863">
        <w:tblPrEx>
          <w:jc w:val="left"/>
          <w:tblBorders>
            <w:top w:val="none" w:sz="0" w:space="0" w:color="auto"/>
            <w:left w:val="none" w:sz="0" w:space="0" w:color="auto"/>
            <w:bottom w:val="none" w:sz="0" w:space="0" w:color="auto"/>
            <w:right w:val="none" w:sz="0" w:space="0" w:color="auto"/>
          </w:tblBorders>
          <w:shd w:val="clear" w:color="auto" w:fill="FFFFFF"/>
          <w:tblLook w:val="04A0"/>
        </w:tblPrEx>
        <w:trPr>
          <w:tblCellSpacing w:w="0" w:type="dxa"/>
        </w:trPr>
        <w:tc>
          <w:tcPr>
            <w:tcW w:w="0" w:type="auto"/>
            <w:gridSpan w:val="6"/>
            <w:shd w:val="clear" w:color="auto" w:fill="FFFFFF"/>
            <w:hideMark/>
          </w:tcPr>
          <w:p w:rsidR="009617EC" w:rsidRDefault="009617EC">
            <w:pPr>
              <w:jc w:val="center"/>
            </w:pPr>
          </w:p>
        </w:tc>
      </w:tr>
    </w:tbl>
    <w:p w:rsidR="00E6374B" w:rsidRDefault="00E6374B" w:rsidP="00A64E8F">
      <w:pPr>
        <w:tabs>
          <w:tab w:val="left" w:pos="7200"/>
        </w:tabs>
      </w:pPr>
    </w:p>
    <w:p w:rsidR="007A4504" w:rsidRPr="00D01D53" w:rsidRDefault="007A4504" w:rsidP="00D01D53">
      <w:pPr>
        <w:tabs>
          <w:tab w:val="left" w:pos="2775"/>
        </w:tabs>
      </w:pPr>
    </w:p>
    <w:sectPr w:rsidR="007A4504" w:rsidRPr="00D01D53" w:rsidSect="00E6374B">
      <w:pgSz w:w="12240" w:h="15840"/>
      <w:pgMar w:top="540" w:right="126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C1F" w:rsidRDefault="007C3C1F" w:rsidP="001A6CBF">
      <w:r>
        <w:separator/>
      </w:r>
    </w:p>
  </w:endnote>
  <w:endnote w:type="continuationSeparator" w:id="1">
    <w:p w:rsidR="007C3C1F" w:rsidRDefault="007C3C1F" w:rsidP="001A6C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C1F" w:rsidRDefault="007C3C1F" w:rsidP="001A6CBF">
      <w:r>
        <w:separator/>
      </w:r>
    </w:p>
  </w:footnote>
  <w:footnote w:type="continuationSeparator" w:id="1">
    <w:p w:rsidR="007C3C1F" w:rsidRDefault="007C3C1F" w:rsidP="001A6C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A7095"/>
    <w:multiLevelType w:val="multilevel"/>
    <w:tmpl w:val="C2A0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8615BC"/>
    <w:multiLevelType w:val="multilevel"/>
    <w:tmpl w:val="E62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1676"/>
    <w:rsid w:val="00027285"/>
    <w:rsid w:val="000B0271"/>
    <w:rsid w:val="00102863"/>
    <w:rsid w:val="0011328F"/>
    <w:rsid w:val="00165BD4"/>
    <w:rsid w:val="001A6CBF"/>
    <w:rsid w:val="00322A82"/>
    <w:rsid w:val="0035221C"/>
    <w:rsid w:val="00411676"/>
    <w:rsid w:val="00463BCF"/>
    <w:rsid w:val="004E3A0C"/>
    <w:rsid w:val="00564564"/>
    <w:rsid w:val="005B6753"/>
    <w:rsid w:val="005D6410"/>
    <w:rsid w:val="005E1F5A"/>
    <w:rsid w:val="005F1635"/>
    <w:rsid w:val="0069652E"/>
    <w:rsid w:val="007A4504"/>
    <w:rsid w:val="007C3C1F"/>
    <w:rsid w:val="007D0FCE"/>
    <w:rsid w:val="009236D3"/>
    <w:rsid w:val="009617EC"/>
    <w:rsid w:val="00A64E8F"/>
    <w:rsid w:val="00D01D53"/>
    <w:rsid w:val="00E6374B"/>
    <w:rsid w:val="00ED6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1676"/>
  </w:style>
  <w:style w:type="paragraph" w:styleId="BalloonText">
    <w:name w:val="Balloon Text"/>
    <w:basedOn w:val="Normal"/>
    <w:link w:val="BalloonTextChar"/>
    <w:uiPriority w:val="99"/>
    <w:semiHidden/>
    <w:unhideWhenUsed/>
    <w:rsid w:val="00411676"/>
    <w:rPr>
      <w:rFonts w:ascii="Tahoma" w:hAnsi="Tahoma" w:cs="Tahoma"/>
      <w:sz w:val="16"/>
      <w:szCs w:val="16"/>
    </w:rPr>
  </w:style>
  <w:style w:type="character" w:customStyle="1" w:styleId="BalloonTextChar">
    <w:name w:val="Balloon Text Char"/>
    <w:basedOn w:val="DefaultParagraphFont"/>
    <w:link w:val="BalloonText"/>
    <w:uiPriority w:val="99"/>
    <w:semiHidden/>
    <w:rsid w:val="00411676"/>
    <w:rPr>
      <w:rFonts w:ascii="Tahoma" w:eastAsia="Times New Roman" w:hAnsi="Tahoma" w:cs="Tahoma"/>
      <w:sz w:val="16"/>
      <w:szCs w:val="16"/>
    </w:rPr>
  </w:style>
  <w:style w:type="character" w:customStyle="1" w:styleId="productsbase">
    <w:name w:val="products_base"/>
    <w:basedOn w:val="DefaultParagraphFont"/>
    <w:rsid w:val="00411676"/>
  </w:style>
  <w:style w:type="character" w:customStyle="1" w:styleId="fontblue">
    <w:name w:val="fontblue"/>
    <w:basedOn w:val="DefaultParagraphFont"/>
    <w:rsid w:val="00411676"/>
  </w:style>
  <w:style w:type="paragraph" w:customStyle="1" w:styleId="one1">
    <w:name w:val="one1"/>
    <w:basedOn w:val="Normal"/>
    <w:rsid w:val="00411676"/>
    <w:pPr>
      <w:spacing w:before="100" w:beforeAutospacing="1" w:after="100" w:afterAutospacing="1"/>
    </w:pPr>
  </w:style>
  <w:style w:type="character" w:styleId="Strong">
    <w:name w:val="Strong"/>
    <w:basedOn w:val="DefaultParagraphFont"/>
    <w:uiPriority w:val="22"/>
    <w:qFormat/>
    <w:rsid w:val="00411676"/>
    <w:rPr>
      <w:b/>
      <w:bCs/>
    </w:rPr>
  </w:style>
  <w:style w:type="paragraph" w:styleId="NormalWeb">
    <w:name w:val="Normal (Web)"/>
    <w:basedOn w:val="Normal"/>
    <w:uiPriority w:val="99"/>
    <w:rsid w:val="00564564"/>
    <w:pPr>
      <w:spacing w:before="100" w:beforeAutospacing="1" w:after="100" w:afterAutospacing="1"/>
    </w:pPr>
    <w:rPr>
      <w:color w:val="000000"/>
    </w:rPr>
  </w:style>
  <w:style w:type="paragraph" w:customStyle="1" w:styleId="one">
    <w:name w:val="one"/>
    <w:basedOn w:val="Normal"/>
    <w:rsid w:val="00564564"/>
    <w:pPr>
      <w:spacing w:before="100" w:beforeAutospacing="1" w:after="100" w:afterAutospacing="1"/>
    </w:pPr>
  </w:style>
  <w:style w:type="character" w:customStyle="1" w:styleId="il">
    <w:name w:val="il"/>
    <w:basedOn w:val="DefaultParagraphFont"/>
    <w:rsid w:val="00564564"/>
  </w:style>
  <w:style w:type="table" w:styleId="TableGrid">
    <w:name w:val="Table Grid"/>
    <w:basedOn w:val="TableNormal"/>
    <w:uiPriority w:val="59"/>
    <w:rsid w:val="00A64E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A6CBF"/>
    <w:pPr>
      <w:tabs>
        <w:tab w:val="center" w:pos="4680"/>
        <w:tab w:val="right" w:pos="9360"/>
      </w:tabs>
    </w:pPr>
  </w:style>
  <w:style w:type="character" w:customStyle="1" w:styleId="HeaderChar">
    <w:name w:val="Header Char"/>
    <w:basedOn w:val="DefaultParagraphFont"/>
    <w:link w:val="Header"/>
    <w:uiPriority w:val="99"/>
    <w:semiHidden/>
    <w:rsid w:val="001A6CB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A6CBF"/>
    <w:pPr>
      <w:tabs>
        <w:tab w:val="center" w:pos="4680"/>
        <w:tab w:val="right" w:pos="9360"/>
      </w:tabs>
    </w:pPr>
  </w:style>
  <w:style w:type="character" w:customStyle="1" w:styleId="FooterChar">
    <w:name w:val="Footer Char"/>
    <w:basedOn w:val="DefaultParagraphFont"/>
    <w:link w:val="Footer"/>
    <w:uiPriority w:val="99"/>
    <w:semiHidden/>
    <w:rsid w:val="001A6CB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9083921">
      <w:bodyDiv w:val="1"/>
      <w:marLeft w:val="0"/>
      <w:marRight w:val="0"/>
      <w:marTop w:val="0"/>
      <w:marBottom w:val="0"/>
      <w:divBdr>
        <w:top w:val="none" w:sz="0" w:space="0" w:color="auto"/>
        <w:left w:val="none" w:sz="0" w:space="0" w:color="auto"/>
        <w:bottom w:val="none" w:sz="0" w:space="0" w:color="auto"/>
        <w:right w:val="none" w:sz="0" w:space="0" w:color="auto"/>
      </w:divBdr>
      <w:divsChild>
        <w:div w:id="78868045">
          <w:marLeft w:val="0"/>
          <w:marRight w:val="0"/>
          <w:marTop w:val="0"/>
          <w:marBottom w:val="0"/>
          <w:divBdr>
            <w:top w:val="none" w:sz="0" w:space="0" w:color="auto"/>
            <w:left w:val="none" w:sz="0" w:space="0" w:color="auto"/>
            <w:bottom w:val="none" w:sz="0" w:space="0" w:color="auto"/>
            <w:right w:val="none" w:sz="0" w:space="0" w:color="auto"/>
          </w:divBdr>
        </w:div>
      </w:divsChild>
    </w:div>
    <w:div w:id="511799612">
      <w:bodyDiv w:val="1"/>
      <w:marLeft w:val="0"/>
      <w:marRight w:val="0"/>
      <w:marTop w:val="0"/>
      <w:marBottom w:val="0"/>
      <w:divBdr>
        <w:top w:val="none" w:sz="0" w:space="0" w:color="auto"/>
        <w:left w:val="none" w:sz="0" w:space="0" w:color="auto"/>
        <w:bottom w:val="none" w:sz="0" w:space="0" w:color="auto"/>
        <w:right w:val="none" w:sz="0" w:space="0" w:color="auto"/>
      </w:divBdr>
      <w:divsChild>
        <w:div w:id="1125464419">
          <w:marLeft w:val="0"/>
          <w:marRight w:val="0"/>
          <w:marTop w:val="0"/>
          <w:marBottom w:val="0"/>
          <w:divBdr>
            <w:top w:val="none" w:sz="0" w:space="0" w:color="auto"/>
            <w:left w:val="none" w:sz="0" w:space="0" w:color="auto"/>
            <w:bottom w:val="none" w:sz="0" w:space="0" w:color="auto"/>
            <w:right w:val="none" w:sz="0" w:space="0" w:color="auto"/>
          </w:divBdr>
        </w:div>
      </w:divsChild>
    </w:div>
    <w:div w:id="535966903">
      <w:bodyDiv w:val="1"/>
      <w:marLeft w:val="0"/>
      <w:marRight w:val="0"/>
      <w:marTop w:val="0"/>
      <w:marBottom w:val="0"/>
      <w:divBdr>
        <w:top w:val="none" w:sz="0" w:space="0" w:color="auto"/>
        <w:left w:val="none" w:sz="0" w:space="0" w:color="auto"/>
        <w:bottom w:val="none" w:sz="0" w:space="0" w:color="auto"/>
        <w:right w:val="none" w:sz="0" w:space="0" w:color="auto"/>
      </w:divBdr>
      <w:divsChild>
        <w:div w:id="1587493466">
          <w:marLeft w:val="0"/>
          <w:marRight w:val="0"/>
          <w:marTop w:val="0"/>
          <w:marBottom w:val="0"/>
          <w:divBdr>
            <w:top w:val="none" w:sz="0" w:space="0" w:color="auto"/>
            <w:left w:val="none" w:sz="0" w:space="0" w:color="auto"/>
            <w:bottom w:val="none" w:sz="0" w:space="0" w:color="auto"/>
            <w:right w:val="none" w:sz="0" w:space="0" w:color="auto"/>
          </w:divBdr>
        </w:div>
      </w:divsChild>
    </w:div>
    <w:div w:id="664938345">
      <w:bodyDiv w:val="1"/>
      <w:marLeft w:val="0"/>
      <w:marRight w:val="0"/>
      <w:marTop w:val="0"/>
      <w:marBottom w:val="0"/>
      <w:divBdr>
        <w:top w:val="none" w:sz="0" w:space="0" w:color="auto"/>
        <w:left w:val="none" w:sz="0" w:space="0" w:color="auto"/>
        <w:bottom w:val="none" w:sz="0" w:space="0" w:color="auto"/>
        <w:right w:val="none" w:sz="0" w:space="0" w:color="auto"/>
      </w:divBdr>
    </w:div>
    <w:div w:id="748041906">
      <w:bodyDiv w:val="1"/>
      <w:marLeft w:val="0"/>
      <w:marRight w:val="0"/>
      <w:marTop w:val="0"/>
      <w:marBottom w:val="0"/>
      <w:divBdr>
        <w:top w:val="none" w:sz="0" w:space="0" w:color="auto"/>
        <w:left w:val="none" w:sz="0" w:space="0" w:color="auto"/>
        <w:bottom w:val="none" w:sz="0" w:space="0" w:color="auto"/>
        <w:right w:val="none" w:sz="0" w:space="0" w:color="auto"/>
      </w:divBdr>
    </w:div>
    <w:div w:id="1424885460">
      <w:bodyDiv w:val="1"/>
      <w:marLeft w:val="0"/>
      <w:marRight w:val="0"/>
      <w:marTop w:val="0"/>
      <w:marBottom w:val="0"/>
      <w:divBdr>
        <w:top w:val="none" w:sz="0" w:space="0" w:color="auto"/>
        <w:left w:val="none" w:sz="0" w:space="0" w:color="auto"/>
        <w:bottom w:val="none" w:sz="0" w:space="0" w:color="auto"/>
        <w:right w:val="none" w:sz="0" w:space="0" w:color="auto"/>
      </w:divBdr>
    </w:div>
    <w:div w:id="1864973351">
      <w:bodyDiv w:val="1"/>
      <w:marLeft w:val="0"/>
      <w:marRight w:val="0"/>
      <w:marTop w:val="0"/>
      <w:marBottom w:val="0"/>
      <w:divBdr>
        <w:top w:val="none" w:sz="0" w:space="0" w:color="auto"/>
        <w:left w:val="none" w:sz="0" w:space="0" w:color="auto"/>
        <w:bottom w:val="none" w:sz="0" w:space="0" w:color="auto"/>
        <w:right w:val="none" w:sz="0" w:space="0" w:color="auto"/>
      </w:divBdr>
    </w:div>
    <w:div w:id="2021933556">
      <w:bodyDiv w:val="1"/>
      <w:marLeft w:val="0"/>
      <w:marRight w:val="0"/>
      <w:marTop w:val="0"/>
      <w:marBottom w:val="0"/>
      <w:divBdr>
        <w:top w:val="none" w:sz="0" w:space="0" w:color="auto"/>
        <w:left w:val="none" w:sz="0" w:space="0" w:color="auto"/>
        <w:bottom w:val="none" w:sz="0" w:space="0" w:color="auto"/>
        <w:right w:val="none" w:sz="0" w:space="0" w:color="auto"/>
      </w:divBdr>
    </w:div>
    <w:div w:id="214231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WELCOME</cp:lastModifiedBy>
  <cp:revision>2</cp:revision>
  <dcterms:created xsi:type="dcterms:W3CDTF">2016-05-03T13:02:00Z</dcterms:created>
  <dcterms:modified xsi:type="dcterms:W3CDTF">2016-05-03T13:02:00Z</dcterms:modified>
</cp:coreProperties>
</file>