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226EE9" w14:paraId="724DE76D" w14:textId="77777777" w:rsidTr="00226EE9">
        <w:tc>
          <w:tcPr>
            <w:tcW w:w="4675" w:type="dxa"/>
          </w:tcPr>
          <w:p w14:paraId="1FED7209" w14:textId="77777777" w:rsidR="00226EE9" w:rsidRDefault="00226EE9" w:rsidP="00D60567">
            <w:pPr>
              <w:jc w:val="both"/>
            </w:pPr>
            <w:r>
              <w:t>Module:</w:t>
            </w:r>
          </w:p>
        </w:tc>
        <w:tc>
          <w:tcPr>
            <w:tcW w:w="4675" w:type="dxa"/>
          </w:tcPr>
          <w:p w14:paraId="733C7B2A" w14:textId="77777777" w:rsidR="00226EE9" w:rsidRDefault="007E1526" w:rsidP="00D60567">
            <w:pPr>
              <w:jc w:val="both"/>
            </w:pPr>
            <w:r w:rsidRPr="007E1526">
              <w:t>LD7028 – Research and Project Management</w:t>
            </w:r>
          </w:p>
        </w:tc>
      </w:tr>
      <w:tr w:rsidR="00226EE9" w14:paraId="1D33062A" w14:textId="77777777" w:rsidTr="00226EE9">
        <w:tc>
          <w:tcPr>
            <w:tcW w:w="4675" w:type="dxa"/>
          </w:tcPr>
          <w:p w14:paraId="31B43377" w14:textId="77777777" w:rsidR="00226EE9" w:rsidRDefault="00226EE9" w:rsidP="00D60567">
            <w:pPr>
              <w:jc w:val="both"/>
            </w:pPr>
            <w:r>
              <w:t>Module Tutor:</w:t>
            </w:r>
          </w:p>
        </w:tc>
        <w:tc>
          <w:tcPr>
            <w:tcW w:w="4675" w:type="dxa"/>
          </w:tcPr>
          <w:p w14:paraId="6927213D" w14:textId="77777777" w:rsidR="00226EE9" w:rsidRDefault="007E1526" w:rsidP="00D60567">
            <w:pPr>
              <w:jc w:val="both"/>
            </w:pPr>
            <w:r w:rsidRPr="007E1526">
              <w:t>Hamid Jahankhani / Shelagh Keogh</w:t>
            </w:r>
          </w:p>
        </w:tc>
      </w:tr>
      <w:tr w:rsidR="00226EE9" w14:paraId="08AED0D1" w14:textId="77777777" w:rsidTr="00226EE9">
        <w:tc>
          <w:tcPr>
            <w:tcW w:w="4675" w:type="dxa"/>
          </w:tcPr>
          <w:p w14:paraId="49804D67" w14:textId="77777777" w:rsidR="00226EE9" w:rsidRDefault="00226EE9" w:rsidP="00D60567">
            <w:pPr>
              <w:jc w:val="both"/>
            </w:pPr>
            <w:r>
              <w:t>Assignment Title:</w:t>
            </w:r>
          </w:p>
        </w:tc>
        <w:tc>
          <w:tcPr>
            <w:tcW w:w="4675" w:type="dxa"/>
          </w:tcPr>
          <w:p w14:paraId="5A264195" w14:textId="77777777" w:rsidR="00226EE9" w:rsidRDefault="007E1526" w:rsidP="00D60567">
            <w:pPr>
              <w:jc w:val="both"/>
            </w:pPr>
            <w:r w:rsidRPr="007E1526">
              <w:t>MSc Research Proposal</w:t>
            </w:r>
          </w:p>
        </w:tc>
      </w:tr>
      <w:tr w:rsidR="00226EE9" w14:paraId="7BD16242" w14:textId="77777777" w:rsidTr="00226EE9">
        <w:tc>
          <w:tcPr>
            <w:tcW w:w="4675" w:type="dxa"/>
          </w:tcPr>
          <w:p w14:paraId="358D93AE" w14:textId="77777777" w:rsidR="00226EE9" w:rsidRDefault="00226EE9" w:rsidP="00D60567">
            <w:pPr>
              <w:jc w:val="both"/>
            </w:pPr>
            <w:r>
              <w:t>Student Name:</w:t>
            </w:r>
          </w:p>
        </w:tc>
        <w:tc>
          <w:tcPr>
            <w:tcW w:w="4675" w:type="dxa"/>
          </w:tcPr>
          <w:p w14:paraId="13674511" w14:textId="77777777" w:rsidR="00226EE9" w:rsidRDefault="00226EE9" w:rsidP="00D60567">
            <w:pPr>
              <w:jc w:val="both"/>
            </w:pPr>
          </w:p>
        </w:tc>
      </w:tr>
      <w:tr w:rsidR="00226EE9" w14:paraId="1CFBC663" w14:textId="77777777" w:rsidTr="00226EE9">
        <w:tc>
          <w:tcPr>
            <w:tcW w:w="4675" w:type="dxa"/>
          </w:tcPr>
          <w:p w14:paraId="2AB369F3" w14:textId="77777777" w:rsidR="00226EE9" w:rsidRDefault="00226EE9" w:rsidP="00D60567">
            <w:pPr>
              <w:jc w:val="both"/>
            </w:pPr>
            <w:r>
              <w:t>Student University Identifier:</w:t>
            </w:r>
          </w:p>
        </w:tc>
        <w:tc>
          <w:tcPr>
            <w:tcW w:w="4675" w:type="dxa"/>
          </w:tcPr>
          <w:p w14:paraId="3FF45F60" w14:textId="77777777" w:rsidR="00226EE9" w:rsidRDefault="00226EE9" w:rsidP="00D60567">
            <w:pPr>
              <w:jc w:val="both"/>
            </w:pPr>
          </w:p>
        </w:tc>
      </w:tr>
      <w:tr w:rsidR="00226EE9" w14:paraId="523BD439" w14:textId="77777777" w:rsidTr="00226EE9">
        <w:tc>
          <w:tcPr>
            <w:tcW w:w="4675" w:type="dxa"/>
          </w:tcPr>
          <w:p w14:paraId="01F675A5" w14:textId="29A08D76" w:rsidR="00226EE9" w:rsidRDefault="00094E5E" w:rsidP="00D60567">
            <w:pPr>
              <w:jc w:val="both"/>
            </w:pPr>
            <w:r>
              <w:t>The c</w:t>
            </w:r>
            <w:r w:rsidR="00226EE9">
              <w:t>ourse of Study:</w:t>
            </w:r>
          </w:p>
        </w:tc>
        <w:tc>
          <w:tcPr>
            <w:tcW w:w="4675" w:type="dxa"/>
          </w:tcPr>
          <w:p w14:paraId="670BFED3" w14:textId="77777777" w:rsidR="00226EE9" w:rsidRDefault="007E1526" w:rsidP="00D60567">
            <w:pPr>
              <w:jc w:val="both"/>
            </w:pPr>
            <w:r w:rsidRPr="007E1526">
              <w:t>MSc Cyber Security</w:t>
            </w:r>
          </w:p>
        </w:tc>
      </w:tr>
      <w:tr w:rsidR="00226EE9" w14:paraId="02E83B4D" w14:textId="77777777" w:rsidTr="00226EE9">
        <w:tc>
          <w:tcPr>
            <w:tcW w:w="4675" w:type="dxa"/>
          </w:tcPr>
          <w:p w14:paraId="5C496AF1" w14:textId="77777777" w:rsidR="00226EE9" w:rsidRDefault="00226EE9" w:rsidP="00D60567">
            <w:pPr>
              <w:jc w:val="both"/>
            </w:pPr>
            <w:r>
              <w:t>Supervisor:</w:t>
            </w:r>
          </w:p>
        </w:tc>
        <w:tc>
          <w:tcPr>
            <w:tcW w:w="4675" w:type="dxa"/>
          </w:tcPr>
          <w:p w14:paraId="07989066" w14:textId="77777777" w:rsidR="00226EE9" w:rsidRDefault="00226EE9" w:rsidP="00D60567">
            <w:pPr>
              <w:jc w:val="both"/>
            </w:pPr>
          </w:p>
        </w:tc>
      </w:tr>
      <w:tr w:rsidR="00226EE9" w14:paraId="5E09029F" w14:textId="77777777" w:rsidTr="00226EE9">
        <w:tc>
          <w:tcPr>
            <w:tcW w:w="4675" w:type="dxa"/>
          </w:tcPr>
          <w:p w14:paraId="2237ACD3" w14:textId="77777777" w:rsidR="00226EE9" w:rsidRDefault="00226EE9" w:rsidP="00D60567">
            <w:pPr>
              <w:jc w:val="both"/>
            </w:pPr>
            <w:r>
              <w:t>Second Marker:</w:t>
            </w:r>
          </w:p>
        </w:tc>
        <w:tc>
          <w:tcPr>
            <w:tcW w:w="4675" w:type="dxa"/>
          </w:tcPr>
          <w:p w14:paraId="4CEDE8CE" w14:textId="77777777" w:rsidR="00226EE9" w:rsidRDefault="00226EE9" w:rsidP="00D60567">
            <w:pPr>
              <w:jc w:val="both"/>
            </w:pPr>
          </w:p>
        </w:tc>
      </w:tr>
      <w:tr w:rsidR="00226EE9" w14:paraId="35388C41" w14:textId="77777777" w:rsidTr="00226EE9">
        <w:tc>
          <w:tcPr>
            <w:tcW w:w="4675" w:type="dxa"/>
          </w:tcPr>
          <w:p w14:paraId="1AB67B29" w14:textId="77777777" w:rsidR="00226EE9" w:rsidRDefault="00226EE9" w:rsidP="00D60567">
            <w:pPr>
              <w:jc w:val="both"/>
            </w:pPr>
            <w:r>
              <w:t>Review Date:</w:t>
            </w:r>
          </w:p>
        </w:tc>
        <w:tc>
          <w:tcPr>
            <w:tcW w:w="4675" w:type="dxa"/>
          </w:tcPr>
          <w:p w14:paraId="659F8EDC" w14:textId="77777777" w:rsidR="00226EE9" w:rsidRDefault="00226EE9" w:rsidP="00D60567">
            <w:pPr>
              <w:jc w:val="both"/>
            </w:pPr>
          </w:p>
        </w:tc>
      </w:tr>
      <w:tr w:rsidR="00226EE9" w14:paraId="613D2D27" w14:textId="77777777" w:rsidTr="00226EE9">
        <w:tc>
          <w:tcPr>
            <w:tcW w:w="4675" w:type="dxa"/>
          </w:tcPr>
          <w:p w14:paraId="55695687" w14:textId="77777777" w:rsidR="00226EE9" w:rsidRDefault="00226EE9" w:rsidP="00D60567">
            <w:pPr>
              <w:jc w:val="both"/>
            </w:pPr>
            <w:r>
              <w:t>Word Count (Only Content):</w:t>
            </w:r>
          </w:p>
        </w:tc>
        <w:tc>
          <w:tcPr>
            <w:tcW w:w="4675" w:type="dxa"/>
          </w:tcPr>
          <w:p w14:paraId="45296CBB" w14:textId="77777777" w:rsidR="00226EE9" w:rsidRDefault="00F80199" w:rsidP="00D60567">
            <w:pPr>
              <w:jc w:val="both"/>
            </w:pPr>
            <w:r>
              <w:t>1696</w:t>
            </w:r>
          </w:p>
        </w:tc>
      </w:tr>
      <w:tr w:rsidR="00226EE9" w14:paraId="236C2583" w14:textId="77777777" w:rsidTr="00226EE9">
        <w:tc>
          <w:tcPr>
            <w:tcW w:w="4675" w:type="dxa"/>
          </w:tcPr>
          <w:p w14:paraId="02FA2E9A" w14:textId="77777777" w:rsidR="00226EE9" w:rsidRDefault="00226EE9" w:rsidP="00D60567">
            <w:pPr>
              <w:jc w:val="both"/>
            </w:pPr>
            <w:r>
              <w:t>Total Word Count:</w:t>
            </w:r>
          </w:p>
        </w:tc>
        <w:tc>
          <w:tcPr>
            <w:tcW w:w="4675" w:type="dxa"/>
          </w:tcPr>
          <w:p w14:paraId="52DA7FF8" w14:textId="77777777" w:rsidR="00226EE9" w:rsidRDefault="00F80199" w:rsidP="00D60567">
            <w:pPr>
              <w:jc w:val="both"/>
            </w:pPr>
            <w:r>
              <w:t>1867</w:t>
            </w:r>
          </w:p>
        </w:tc>
      </w:tr>
    </w:tbl>
    <w:p w14:paraId="06E7E9F6" w14:textId="77777777" w:rsidR="000F4530" w:rsidRDefault="000F4530" w:rsidP="000F4530"/>
    <w:sdt>
      <w:sdtPr>
        <w:rPr>
          <w:rFonts w:asciiTheme="minorHAnsi" w:eastAsiaTheme="minorHAnsi" w:hAnsiTheme="minorHAnsi" w:cstheme="minorBidi"/>
          <w:color w:val="auto"/>
          <w:sz w:val="22"/>
          <w:szCs w:val="22"/>
        </w:rPr>
        <w:id w:val="1572003076"/>
        <w:docPartObj>
          <w:docPartGallery w:val="Table of Contents"/>
          <w:docPartUnique/>
        </w:docPartObj>
      </w:sdtPr>
      <w:sdtEndPr>
        <w:rPr>
          <w:b/>
          <w:bCs/>
          <w:noProof/>
        </w:rPr>
      </w:sdtEndPr>
      <w:sdtContent>
        <w:p w14:paraId="0A072DE7" w14:textId="77777777" w:rsidR="000F4530" w:rsidRDefault="000F4530">
          <w:pPr>
            <w:pStyle w:val="TOCHeading"/>
          </w:pPr>
          <w:r>
            <w:t>Table of Contents</w:t>
          </w:r>
        </w:p>
        <w:p w14:paraId="13C864C3" w14:textId="77777777" w:rsidR="00C10DC9" w:rsidRDefault="000F453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9966777" w:history="1">
            <w:r w:rsidR="00C10DC9" w:rsidRPr="002A522E">
              <w:rPr>
                <w:rStyle w:val="Hyperlink"/>
                <w:noProof/>
              </w:rPr>
              <w:t>Table of Figures</w:t>
            </w:r>
            <w:r w:rsidR="00C10DC9">
              <w:rPr>
                <w:noProof/>
                <w:webHidden/>
              </w:rPr>
              <w:tab/>
            </w:r>
            <w:r w:rsidR="00C10DC9">
              <w:rPr>
                <w:noProof/>
                <w:webHidden/>
              </w:rPr>
              <w:fldChar w:fldCharType="begin"/>
            </w:r>
            <w:r w:rsidR="00C10DC9">
              <w:rPr>
                <w:noProof/>
                <w:webHidden/>
              </w:rPr>
              <w:instrText xml:space="preserve"> PAGEREF _Toc99966777 \h </w:instrText>
            </w:r>
            <w:r w:rsidR="00C10DC9">
              <w:rPr>
                <w:noProof/>
                <w:webHidden/>
              </w:rPr>
            </w:r>
            <w:r w:rsidR="00C10DC9">
              <w:rPr>
                <w:noProof/>
                <w:webHidden/>
              </w:rPr>
              <w:fldChar w:fldCharType="separate"/>
            </w:r>
            <w:r w:rsidR="00C10DC9">
              <w:rPr>
                <w:noProof/>
                <w:webHidden/>
              </w:rPr>
              <w:t>1</w:t>
            </w:r>
            <w:r w:rsidR="00C10DC9">
              <w:rPr>
                <w:noProof/>
                <w:webHidden/>
              </w:rPr>
              <w:fldChar w:fldCharType="end"/>
            </w:r>
          </w:hyperlink>
        </w:p>
        <w:p w14:paraId="09CE4FD4" w14:textId="77777777" w:rsidR="00C10DC9" w:rsidRDefault="00741D99">
          <w:pPr>
            <w:pStyle w:val="TOC1"/>
            <w:tabs>
              <w:tab w:val="right" w:leader="dot" w:pos="9350"/>
            </w:tabs>
            <w:rPr>
              <w:rFonts w:eastAsiaTheme="minorEastAsia"/>
              <w:noProof/>
            </w:rPr>
          </w:pPr>
          <w:hyperlink w:anchor="_Toc99966778" w:history="1">
            <w:r w:rsidR="00C10DC9" w:rsidRPr="002A522E">
              <w:rPr>
                <w:rStyle w:val="Hyperlink"/>
                <w:noProof/>
              </w:rPr>
              <w:t>Title</w:t>
            </w:r>
            <w:r w:rsidR="00C10DC9">
              <w:rPr>
                <w:noProof/>
                <w:webHidden/>
              </w:rPr>
              <w:tab/>
            </w:r>
            <w:r w:rsidR="00C10DC9">
              <w:rPr>
                <w:noProof/>
                <w:webHidden/>
              </w:rPr>
              <w:fldChar w:fldCharType="begin"/>
            </w:r>
            <w:r w:rsidR="00C10DC9">
              <w:rPr>
                <w:noProof/>
                <w:webHidden/>
              </w:rPr>
              <w:instrText xml:space="preserve"> PAGEREF _Toc99966778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4AD93A54" w14:textId="77777777" w:rsidR="00C10DC9" w:rsidRDefault="00741D99">
          <w:pPr>
            <w:pStyle w:val="TOC1"/>
            <w:tabs>
              <w:tab w:val="right" w:leader="dot" w:pos="9350"/>
            </w:tabs>
            <w:rPr>
              <w:rFonts w:eastAsiaTheme="minorEastAsia"/>
              <w:noProof/>
            </w:rPr>
          </w:pPr>
          <w:hyperlink w:anchor="_Toc99966779" w:history="1">
            <w:r w:rsidR="00C10DC9" w:rsidRPr="002A522E">
              <w:rPr>
                <w:rStyle w:val="Hyperlink"/>
                <w:noProof/>
              </w:rPr>
              <w:t>Aim</w:t>
            </w:r>
            <w:r w:rsidR="00C10DC9">
              <w:rPr>
                <w:noProof/>
                <w:webHidden/>
              </w:rPr>
              <w:tab/>
            </w:r>
            <w:r w:rsidR="00C10DC9">
              <w:rPr>
                <w:noProof/>
                <w:webHidden/>
              </w:rPr>
              <w:fldChar w:fldCharType="begin"/>
            </w:r>
            <w:r w:rsidR="00C10DC9">
              <w:rPr>
                <w:noProof/>
                <w:webHidden/>
              </w:rPr>
              <w:instrText xml:space="preserve"> PAGEREF _Toc99966779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0A9F78D8" w14:textId="77777777" w:rsidR="00C10DC9" w:rsidRDefault="00741D99">
          <w:pPr>
            <w:pStyle w:val="TOC1"/>
            <w:tabs>
              <w:tab w:val="right" w:leader="dot" w:pos="9350"/>
            </w:tabs>
            <w:rPr>
              <w:rFonts w:eastAsiaTheme="minorEastAsia"/>
              <w:noProof/>
            </w:rPr>
          </w:pPr>
          <w:hyperlink w:anchor="_Toc99966780" w:history="1">
            <w:r w:rsidR="00C10DC9" w:rsidRPr="002A522E">
              <w:rPr>
                <w:rStyle w:val="Hyperlink"/>
                <w:noProof/>
              </w:rPr>
              <w:t>Problem Statement</w:t>
            </w:r>
            <w:r w:rsidR="00C10DC9">
              <w:rPr>
                <w:noProof/>
                <w:webHidden/>
              </w:rPr>
              <w:tab/>
            </w:r>
            <w:r w:rsidR="00C10DC9">
              <w:rPr>
                <w:noProof/>
                <w:webHidden/>
              </w:rPr>
              <w:fldChar w:fldCharType="begin"/>
            </w:r>
            <w:r w:rsidR="00C10DC9">
              <w:rPr>
                <w:noProof/>
                <w:webHidden/>
              </w:rPr>
              <w:instrText xml:space="preserve"> PAGEREF _Toc99966780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22EB9F28" w14:textId="77777777" w:rsidR="00C10DC9" w:rsidRDefault="00741D99">
          <w:pPr>
            <w:pStyle w:val="TOC1"/>
            <w:tabs>
              <w:tab w:val="right" w:leader="dot" w:pos="9350"/>
            </w:tabs>
            <w:rPr>
              <w:rFonts w:eastAsiaTheme="minorEastAsia"/>
              <w:noProof/>
            </w:rPr>
          </w:pPr>
          <w:hyperlink w:anchor="_Toc99966781" w:history="1">
            <w:r w:rsidR="00C10DC9" w:rsidRPr="002A522E">
              <w:rPr>
                <w:rStyle w:val="Hyperlink"/>
                <w:noProof/>
              </w:rPr>
              <w:t>Background</w:t>
            </w:r>
            <w:r w:rsidR="00C10DC9">
              <w:rPr>
                <w:noProof/>
                <w:webHidden/>
              </w:rPr>
              <w:tab/>
            </w:r>
            <w:r w:rsidR="00C10DC9">
              <w:rPr>
                <w:noProof/>
                <w:webHidden/>
              </w:rPr>
              <w:fldChar w:fldCharType="begin"/>
            </w:r>
            <w:r w:rsidR="00C10DC9">
              <w:rPr>
                <w:noProof/>
                <w:webHidden/>
              </w:rPr>
              <w:instrText xml:space="preserve"> PAGEREF _Toc99966781 \h </w:instrText>
            </w:r>
            <w:r w:rsidR="00C10DC9">
              <w:rPr>
                <w:noProof/>
                <w:webHidden/>
              </w:rPr>
            </w:r>
            <w:r w:rsidR="00C10DC9">
              <w:rPr>
                <w:noProof/>
                <w:webHidden/>
              </w:rPr>
              <w:fldChar w:fldCharType="separate"/>
            </w:r>
            <w:r w:rsidR="00C10DC9">
              <w:rPr>
                <w:noProof/>
                <w:webHidden/>
              </w:rPr>
              <w:t>2</w:t>
            </w:r>
            <w:r w:rsidR="00C10DC9">
              <w:rPr>
                <w:noProof/>
                <w:webHidden/>
              </w:rPr>
              <w:fldChar w:fldCharType="end"/>
            </w:r>
          </w:hyperlink>
        </w:p>
        <w:p w14:paraId="44458D35" w14:textId="77777777" w:rsidR="00C10DC9" w:rsidRDefault="00741D99">
          <w:pPr>
            <w:pStyle w:val="TOC1"/>
            <w:tabs>
              <w:tab w:val="right" w:leader="dot" w:pos="9350"/>
            </w:tabs>
            <w:rPr>
              <w:rFonts w:eastAsiaTheme="minorEastAsia"/>
              <w:noProof/>
            </w:rPr>
          </w:pPr>
          <w:hyperlink w:anchor="_Toc99966782" w:history="1">
            <w:r w:rsidR="00C10DC9" w:rsidRPr="002A522E">
              <w:rPr>
                <w:rStyle w:val="Hyperlink"/>
                <w:noProof/>
              </w:rPr>
              <w:t>Scope</w:t>
            </w:r>
            <w:r w:rsidR="00C10DC9">
              <w:rPr>
                <w:noProof/>
                <w:webHidden/>
              </w:rPr>
              <w:tab/>
            </w:r>
            <w:r w:rsidR="00C10DC9">
              <w:rPr>
                <w:noProof/>
                <w:webHidden/>
              </w:rPr>
              <w:fldChar w:fldCharType="begin"/>
            </w:r>
            <w:r w:rsidR="00C10DC9">
              <w:rPr>
                <w:noProof/>
                <w:webHidden/>
              </w:rPr>
              <w:instrText xml:space="preserve"> PAGEREF _Toc99966782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3B4715A0" w14:textId="77777777" w:rsidR="00C10DC9" w:rsidRDefault="00741D99">
          <w:pPr>
            <w:pStyle w:val="TOC1"/>
            <w:tabs>
              <w:tab w:val="right" w:leader="dot" w:pos="9350"/>
            </w:tabs>
            <w:rPr>
              <w:rFonts w:eastAsiaTheme="minorEastAsia"/>
              <w:noProof/>
            </w:rPr>
          </w:pPr>
          <w:hyperlink w:anchor="_Toc99966783" w:history="1">
            <w:r w:rsidR="00C10DC9" w:rsidRPr="002A522E">
              <w:rPr>
                <w:rStyle w:val="Hyperlink"/>
                <w:noProof/>
              </w:rPr>
              <w:t>SMART Objectives</w:t>
            </w:r>
            <w:r w:rsidR="00C10DC9">
              <w:rPr>
                <w:noProof/>
                <w:webHidden/>
              </w:rPr>
              <w:tab/>
            </w:r>
            <w:r w:rsidR="00C10DC9">
              <w:rPr>
                <w:noProof/>
                <w:webHidden/>
              </w:rPr>
              <w:fldChar w:fldCharType="begin"/>
            </w:r>
            <w:r w:rsidR="00C10DC9">
              <w:rPr>
                <w:noProof/>
                <w:webHidden/>
              </w:rPr>
              <w:instrText xml:space="preserve"> PAGEREF _Toc99966783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31158021" w14:textId="77777777" w:rsidR="00C10DC9" w:rsidRDefault="00741D99">
          <w:pPr>
            <w:pStyle w:val="TOC1"/>
            <w:tabs>
              <w:tab w:val="right" w:leader="dot" w:pos="9350"/>
            </w:tabs>
            <w:rPr>
              <w:rFonts w:eastAsiaTheme="minorEastAsia"/>
              <w:noProof/>
            </w:rPr>
          </w:pPr>
          <w:hyperlink w:anchor="_Toc99966784" w:history="1">
            <w:r w:rsidR="00C10DC9" w:rsidRPr="002A522E">
              <w:rPr>
                <w:rStyle w:val="Hyperlink"/>
                <w:noProof/>
              </w:rPr>
              <w:t>Methodology</w:t>
            </w:r>
            <w:r w:rsidR="00C10DC9">
              <w:rPr>
                <w:noProof/>
                <w:webHidden/>
              </w:rPr>
              <w:tab/>
            </w:r>
            <w:r w:rsidR="00C10DC9">
              <w:rPr>
                <w:noProof/>
                <w:webHidden/>
              </w:rPr>
              <w:fldChar w:fldCharType="begin"/>
            </w:r>
            <w:r w:rsidR="00C10DC9">
              <w:rPr>
                <w:noProof/>
                <w:webHidden/>
              </w:rPr>
              <w:instrText xml:space="preserve"> PAGEREF _Toc99966784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20E14623" w14:textId="77777777" w:rsidR="00C10DC9" w:rsidRDefault="00741D99">
          <w:pPr>
            <w:pStyle w:val="TOC2"/>
            <w:tabs>
              <w:tab w:val="right" w:leader="dot" w:pos="9350"/>
            </w:tabs>
            <w:rPr>
              <w:noProof/>
            </w:rPr>
          </w:pPr>
          <w:hyperlink w:anchor="_Toc99966785" w:history="1">
            <w:r w:rsidR="00C10DC9" w:rsidRPr="002A522E">
              <w:rPr>
                <w:rStyle w:val="Hyperlink"/>
                <w:noProof/>
              </w:rPr>
              <w:t>The 2FA Playground</w:t>
            </w:r>
            <w:r w:rsidR="00C10DC9">
              <w:rPr>
                <w:noProof/>
                <w:webHidden/>
              </w:rPr>
              <w:tab/>
            </w:r>
            <w:r w:rsidR="00C10DC9">
              <w:rPr>
                <w:noProof/>
                <w:webHidden/>
              </w:rPr>
              <w:fldChar w:fldCharType="begin"/>
            </w:r>
            <w:r w:rsidR="00C10DC9">
              <w:rPr>
                <w:noProof/>
                <w:webHidden/>
              </w:rPr>
              <w:instrText xml:space="preserve"> PAGEREF _Toc99966785 \h </w:instrText>
            </w:r>
            <w:r w:rsidR="00C10DC9">
              <w:rPr>
                <w:noProof/>
                <w:webHidden/>
              </w:rPr>
            </w:r>
            <w:r w:rsidR="00C10DC9">
              <w:rPr>
                <w:noProof/>
                <w:webHidden/>
              </w:rPr>
              <w:fldChar w:fldCharType="separate"/>
            </w:r>
            <w:r w:rsidR="00C10DC9">
              <w:rPr>
                <w:noProof/>
                <w:webHidden/>
              </w:rPr>
              <w:t>3</w:t>
            </w:r>
            <w:r w:rsidR="00C10DC9">
              <w:rPr>
                <w:noProof/>
                <w:webHidden/>
              </w:rPr>
              <w:fldChar w:fldCharType="end"/>
            </w:r>
          </w:hyperlink>
        </w:p>
        <w:p w14:paraId="7D4C5F83" w14:textId="77777777" w:rsidR="00C10DC9" w:rsidRDefault="00741D99">
          <w:pPr>
            <w:pStyle w:val="TOC2"/>
            <w:tabs>
              <w:tab w:val="right" w:leader="dot" w:pos="9350"/>
            </w:tabs>
            <w:rPr>
              <w:noProof/>
            </w:rPr>
          </w:pPr>
          <w:hyperlink w:anchor="_Toc99966786" w:history="1">
            <w:r w:rsidR="00C10DC9" w:rsidRPr="002A522E">
              <w:rPr>
                <w:rStyle w:val="Hyperlink"/>
                <w:noProof/>
              </w:rPr>
              <w:t>Machine Learning Model</w:t>
            </w:r>
            <w:r w:rsidR="00C10DC9">
              <w:rPr>
                <w:noProof/>
                <w:webHidden/>
              </w:rPr>
              <w:tab/>
            </w:r>
            <w:r w:rsidR="00C10DC9">
              <w:rPr>
                <w:noProof/>
                <w:webHidden/>
              </w:rPr>
              <w:fldChar w:fldCharType="begin"/>
            </w:r>
            <w:r w:rsidR="00C10DC9">
              <w:rPr>
                <w:noProof/>
                <w:webHidden/>
              </w:rPr>
              <w:instrText xml:space="preserve"> PAGEREF _Toc99966786 \h </w:instrText>
            </w:r>
            <w:r w:rsidR="00C10DC9">
              <w:rPr>
                <w:noProof/>
                <w:webHidden/>
              </w:rPr>
            </w:r>
            <w:r w:rsidR="00C10DC9">
              <w:rPr>
                <w:noProof/>
                <w:webHidden/>
              </w:rPr>
              <w:fldChar w:fldCharType="separate"/>
            </w:r>
            <w:r w:rsidR="00C10DC9">
              <w:rPr>
                <w:noProof/>
                <w:webHidden/>
              </w:rPr>
              <w:t>4</w:t>
            </w:r>
            <w:r w:rsidR="00C10DC9">
              <w:rPr>
                <w:noProof/>
                <w:webHidden/>
              </w:rPr>
              <w:fldChar w:fldCharType="end"/>
            </w:r>
          </w:hyperlink>
        </w:p>
        <w:p w14:paraId="75F92AA2" w14:textId="77777777" w:rsidR="00C10DC9" w:rsidRDefault="00741D99">
          <w:pPr>
            <w:pStyle w:val="TOC1"/>
            <w:tabs>
              <w:tab w:val="right" w:leader="dot" w:pos="9350"/>
            </w:tabs>
            <w:rPr>
              <w:rFonts w:eastAsiaTheme="minorEastAsia"/>
              <w:noProof/>
            </w:rPr>
          </w:pPr>
          <w:hyperlink w:anchor="_Toc99966787" w:history="1">
            <w:r w:rsidR="00C10DC9" w:rsidRPr="002A522E">
              <w:rPr>
                <w:rStyle w:val="Hyperlink"/>
                <w:noProof/>
              </w:rPr>
              <w:t>Project Plan</w:t>
            </w:r>
            <w:r w:rsidR="00C10DC9">
              <w:rPr>
                <w:noProof/>
                <w:webHidden/>
              </w:rPr>
              <w:tab/>
            </w:r>
            <w:r w:rsidR="00C10DC9">
              <w:rPr>
                <w:noProof/>
                <w:webHidden/>
              </w:rPr>
              <w:fldChar w:fldCharType="begin"/>
            </w:r>
            <w:r w:rsidR="00C10DC9">
              <w:rPr>
                <w:noProof/>
                <w:webHidden/>
              </w:rPr>
              <w:instrText xml:space="preserve"> PAGEREF _Toc99966787 \h </w:instrText>
            </w:r>
            <w:r w:rsidR="00C10DC9">
              <w:rPr>
                <w:noProof/>
                <w:webHidden/>
              </w:rPr>
            </w:r>
            <w:r w:rsidR="00C10DC9">
              <w:rPr>
                <w:noProof/>
                <w:webHidden/>
              </w:rPr>
              <w:fldChar w:fldCharType="separate"/>
            </w:r>
            <w:r w:rsidR="00C10DC9">
              <w:rPr>
                <w:noProof/>
                <w:webHidden/>
              </w:rPr>
              <w:t>4</w:t>
            </w:r>
            <w:r w:rsidR="00C10DC9">
              <w:rPr>
                <w:noProof/>
                <w:webHidden/>
              </w:rPr>
              <w:fldChar w:fldCharType="end"/>
            </w:r>
          </w:hyperlink>
        </w:p>
        <w:p w14:paraId="72E58767" w14:textId="77777777" w:rsidR="00C10DC9" w:rsidRDefault="00741D99">
          <w:pPr>
            <w:pStyle w:val="TOC1"/>
            <w:tabs>
              <w:tab w:val="right" w:leader="dot" w:pos="9350"/>
            </w:tabs>
            <w:rPr>
              <w:rFonts w:eastAsiaTheme="minorEastAsia"/>
              <w:noProof/>
            </w:rPr>
          </w:pPr>
          <w:hyperlink w:anchor="_Toc99966788" w:history="1">
            <w:r w:rsidR="00C10DC9" w:rsidRPr="002A522E">
              <w:rPr>
                <w:rStyle w:val="Hyperlink"/>
                <w:noProof/>
              </w:rPr>
              <w:t>Known Risks</w:t>
            </w:r>
            <w:r w:rsidR="00C10DC9">
              <w:rPr>
                <w:noProof/>
                <w:webHidden/>
              </w:rPr>
              <w:tab/>
            </w:r>
            <w:r w:rsidR="00C10DC9">
              <w:rPr>
                <w:noProof/>
                <w:webHidden/>
              </w:rPr>
              <w:fldChar w:fldCharType="begin"/>
            </w:r>
            <w:r w:rsidR="00C10DC9">
              <w:rPr>
                <w:noProof/>
                <w:webHidden/>
              </w:rPr>
              <w:instrText xml:space="preserve"> PAGEREF _Toc99966788 \h </w:instrText>
            </w:r>
            <w:r w:rsidR="00C10DC9">
              <w:rPr>
                <w:noProof/>
                <w:webHidden/>
              </w:rPr>
            </w:r>
            <w:r w:rsidR="00C10DC9">
              <w:rPr>
                <w:noProof/>
                <w:webHidden/>
              </w:rPr>
              <w:fldChar w:fldCharType="separate"/>
            </w:r>
            <w:r w:rsidR="00C10DC9">
              <w:rPr>
                <w:noProof/>
                <w:webHidden/>
              </w:rPr>
              <w:t>5</w:t>
            </w:r>
            <w:r w:rsidR="00C10DC9">
              <w:rPr>
                <w:noProof/>
                <w:webHidden/>
              </w:rPr>
              <w:fldChar w:fldCharType="end"/>
            </w:r>
          </w:hyperlink>
        </w:p>
        <w:p w14:paraId="6A8872AD" w14:textId="77777777" w:rsidR="00C10DC9" w:rsidRDefault="00741D99">
          <w:pPr>
            <w:pStyle w:val="TOC1"/>
            <w:tabs>
              <w:tab w:val="right" w:leader="dot" w:pos="9350"/>
            </w:tabs>
            <w:rPr>
              <w:rFonts w:eastAsiaTheme="minorEastAsia"/>
              <w:noProof/>
            </w:rPr>
          </w:pPr>
          <w:hyperlink w:anchor="_Toc99966789" w:history="1">
            <w:r w:rsidR="00C10DC9" w:rsidRPr="002A522E">
              <w:rPr>
                <w:rStyle w:val="Hyperlink"/>
                <w:noProof/>
              </w:rPr>
              <w:t>Source and Use of Knowledge</w:t>
            </w:r>
            <w:r w:rsidR="00C10DC9">
              <w:rPr>
                <w:noProof/>
                <w:webHidden/>
              </w:rPr>
              <w:tab/>
            </w:r>
            <w:r w:rsidR="00C10DC9">
              <w:rPr>
                <w:noProof/>
                <w:webHidden/>
              </w:rPr>
              <w:fldChar w:fldCharType="begin"/>
            </w:r>
            <w:r w:rsidR="00C10DC9">
              <w:rPr>
                <w:noProof/>
                <w:webHidden/>
              </w:rPr>
              <w:instrText xml:space="preserve"> PAGEREF _Toc99966789 \h </w:instrText>
            </w:r>
            <w:r w:rsidR="00C10DC9">
              <w:rPr>
                <w:noProof/>
                <w:webHidden/>
              </w:rPr>
            </w:r>
            <w:r w:rsidR="00C10DC9">
              <w:rPr>
                <w:noProof/>
                <w:webHidden/>
              </w:rPr>
              <w:fldChar w:fldCharType="separate"/>
            </w:r>
            <w:r w:rsidR="00C10DC9">
              <w:rPr>
                <w:noProof/>
                <w:webHidden/>
              </w:rPr>
              <w:t>5</w:t>
            </w:r>
            <w:r w:rsidR="00C10DC9">
              <w:rPr>
                <w:noProof/>
                <w:webHidden/>
              </w:rPr>
              <w:fldChar w:fldCharType="end"/>
            </w:r>
          </w:hyperlink>
        </w:p>
        <w:p w14:paraId="0FA44538" w14:textId="77777777" w:rsidR="00C10DC9" w:rsidRDefault="00741D99">
          <w:pPr>
            <w:pStyle w:val="TOC1"/>
            <w:tabs>
              <w:tab w:val="right" w:leader="dot" w:pos="9350"/>
            </w:tabs>
            <w:rPr>
              <w:rFonts w:eastAsiaTheme="minorEastAsia"/>
              <w:noProof/>
            </w:rPr>
          </w:pPr>
          <w:hyperlink w:anchor="_Toc99966790" w:history="1">
            <w:r w:rsidR="00C10DC9" w:rsidRPr="002A522E">
              <w:rPr>
                <w:rStyle w:val="Hyperlink"/>
                <w:noProof/>
              </w:rPr>
              <w:t>Ethical, Legal, Social, Security and Professional Concerns</w:t>
            </w:r>
            <w:r w:rsidR="00C10DC9">
              <w:rPr>
                <w:noProof/>
                <w:webHidden/>
              </w:rPr>
              <w:tab/>
            </w:r>
            <w:r w:rsidR="00C10DC9">
              <w:rPr>
                <w:noProof/>
                <w:webHidden/>
              </w:rPr>
              <w:fldChar w:fldCharType="begin"/>
            </w:r>
            <w:r w:rsidR="00C10DC9">
              <w:rPr>
                <w:noProof/>
                <w:webHidden/>
              </w:rPr>
              <w:instrText xml:space="preserve"> PAGEREF _Toc99966790 \h </w:instrText>
            </w:r>
            <w:r w:rsidR="00C10DC9">
              <w:rPr>
                <w:noProof/>
                <w:webHidden/>
              </w:rPr>
            </w:r>
            <w:r w:rsidR="00C10DC9">
              <w:rPr>
                <w:noProof/>
                <w:webHidden/>
              </w:rPr>
              <w:fldChar w:fldCharType="separate"/>
            </w:r>
            <w:r w:rsidR="00C10DC9">
              <w:rPr>
                <w:noProof/>
                <w:webHidden/>
              </w:rPr>
              <w:t>6</w:t>
            </w:r>
            <w:r w:rsidR="00C10DC9">
              <w:rPr>
                <w:noProof/>
                <w:webHidden/>
              </w:rPr>
              <w:fldChar w:fldCharType="end"/>
            </w:r>
          </w:hyperlink>
        </w:p>
        <w:p w14:paraId="2C003E2D" w14:textId="77777777" w:rsidR="00C10DC9" w:rsidRDefault="00741D99">
          <w:pPr>
            <w:pStyle w:val="TOC1"/>
            <w:tabs>
              <w:tab w:val="right" w:leader="dot" w:pos="9350"/>
            </w:tabs>
            <w:rPr>
              <w:rFonts w:eastAsiaTheme="minorEastAsia"/>
              <w:noProof/>
            </w:rPr>
          </w:pPr>
          <w:hyperlink w:anchor="_Toc99966791" w:history="1">
            <w:r w:rsidR="00C10DC9" w:rsidRPr="002A522E">
              <w:rPr>
                <w:rStyle w:val="Hyperlink"/>
                <w:noProof/>
              </w:rPr>
              <w:t>References</w:t>
            </w:r>
            <w:r w:rsidR="00C10DC9">
              <w:rPr>
                <w:noProof/>
                <w:webHidden/>
              </w:rPr>
              <w:tab/>
            </w:r>
            <w:r w:rsidR="00C10DC9">
              <w:rPr>
                <w:noProof/>
                <w:webHidden/>
              </w:rPr>
              <w:fldChar w:fldCharType="begin"/>
            </w:r>
            <w:r w:rsidR="00C10DC9">
              <w:rPr>
                <w:noProof/>
                <w:webHidden/>
              </w:rPr>
              <w:instrText xml:space="preserve"> PAGEREF _Toc99966791 \h </w:instrText>
            </w:r>
            <w:r w:rsidR="00C10DC9">
              <w:rPr>
                <w:noProof/>
                <w:webHidden/>
              </w:rPr>
            </w:r>
            <w:r w:rsidR="00C10DC9">
              <w:rPr>
                <w:noProof/>
                <w:webHidden/>
              </w:rPr>
              <w:fldChar w:fldCharType="separate"/>
            </w:r>
            <w:r w:rsidR="00C10DC9">
              <w:rPr>
                <w:noProof/>
                <w:webHidden/>
              </w:rPr>
              <w:t>6</w:t>
            </w:r>
            <w:r w:rsidR="00C10DC9">
              <w:rPr>
                <w:noProof/>
                <w:webHidden/>
              </w:rPr>
              <w:fldChar w:fldCharType="end"/>
            </w:r>
          </w:hyperlink>
        </w:p>
        <w:p w14:paraId="207820DF" w14:textId="77777777" w:rsidR="000F4530" w:rsidRDefault="000F4530">
          <w:r>
            <w:rPr>
              <w:b/>
              <w:bCs/>
              <w:noProof/>
            </w:rPr>
            <w:fldChar w:fldCharType="end"/>
          </w:r>
        </w:p>
      </w:sdtContent>
    </w:sdt>
    <w:p w14:paraId="3B91BBF1" w14:textId="77777777" w:rsidR="00156781" w:rsidRDefault="00156781" w:rsidP="00156781">
      <w:pPr>
        <w:pStyle w:val="Heading1"/>
      </w:pPr>
      <w:bookmarkStart w:id="0" w:name="_Toc99966777"/>
      <w:r>
        <w:t>Table of Figures</w:t>
      </w:r>
      <w:bookmarkEnd w:id="0"/>
    </w:p>
    <w:p w14:paraId="60E3D77A" w14:textId="77777777" w:rsidR="00156781" w:rsidRDefault="00156781">
      <w:pPr>
        <w:pStyle w:val="TableofFigures"/>
        <w:tabs>
          <w:tab w:val="right" w:leader="dot" w:pos="9350"/>
        </w:tabs>
        <w:rPr>
          <w:noProof/>
        </w:rPr>
      </w:pPr>
      <w:r>
        <w:fldChar w:fldCharType="begin"/>
      </w:r>
      <w:r>
        <w:instrText xml:space="preserve"> TOC \h \z \c "Figure" </w:instrText>
      </w:r>
      <w:r>
        <w:fldChar w:fldCharType="separate"/>
      </w:r>
      <w:hyperlink w:anchor="_Toc70539800" w:history="1">
        <w:r w:rsidRPr="00DE18F7">
          <w:rPr>
            <w:rStyle w:val="Hyperlink"/>
            <w:noProof/>
          </w:rPr>
          <w:t>Figure 1 - Project Plan</w:t>
        </w:r>
        <w:r>
          <w:rPr>
            <w:noProof/>
            <w:webHidden/>
          </w:rPr>
          <w:tab/>
        </w:r>
        <w:r>
          <w:rPr>
            <w:noProof/>
            <w:webHidden/>
          </w:rPr>
          <w:fldChar w:fldCharType="begin"/>
        </w:r>
        <w:r>
          <w:rPr>
            <w:noProof/>
            <w:webHidden/>
          </w:rPr>
          <w:instrText xml:space="preserve"> PAGEREF _Toc70539800 \h </w:instrText>
        </w:r>
        <w:r>
          <w:rPr>
            <w:noProof/>
            <w:webHidden/>
          </w:rPr>
        </w:r>
        <w:r>
          <w:rPr>
            <w:noProof/>
            <w:webHidden/>
          </w:rPr>
          <w:fldChar w:fldCharType="separate"/>
        </w:r>
        <w:r>
          <w:rPr>
            <w:noProof/>
            <w:webHidden/>
          </w:rPr>
          <w:t>4</w:t>
        </w:r>
        <w:r>
          <w:rPr>
            <w:noProof/>
            <w:webHidden/>
          </w:rPr>
          <w:fldChar w:fldCharType="end"/>
        </w:r>
      </w:hyperlink>
    </w:p>
    <w:p w14:paraId="1FCE55BD" w14:textId="77777777" w:rsidR="00156781" w:rsidRDefault="00741D99">
      <w:pPr>
        <w:pStyle w:val="TableofFigures"/>
        <w:tabs>
          <w:tab w:val="right" w:leader="dot" w:pos="9350"/>
        </w:tabs>
        <w:rPr>
          <w:noProof/>
        </w:rPr>
      </w:pPr>
      <w:hyperlink w:anchor="_Toc70539801" w:history="1">
        <w:r w:rsidR="00156781" w:rsidRPr="00DE18F7">
          <w:rPr>
            <w:rStyle w:val="Hyperlink"/>
            <w:noProof/>
          </w:rPr>
          <w:t>Figure 2 - Gantt Chart</w:t>
        </w:r>
        <w:r w:rsidR="00156781">
          <w:rPr>
            <w:noProof/>
            <w:webHidden/>
          </w:rPr>
          <w:tab/>
        </w:r>
        <w:r w:rsidR="00156781">
          <w:rPr>
            <w:noProof/>
            <w:webHidden/>
          </w:rPr>
          <w:fldChar w:fldCharType="begin"/>
        </w:r>
        <w:r w:rsidR="00156781">
          <w:rPr>
            <w:noProof/>
            <w:webHidden/>
          </w:rPr>
          <w:instrText xml:space="preserve"> PAGEREF _Toc70539801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49BBF526" w14:textId="77777777" w:rsidR="00156781" w:rsidRDefault="00741D99">
      <w:pPr>
        <w:pStyle w:val="TableofFigures"/>
        <w:tabs>
          <w:tab w:val="right" w:leader="dot" w:pos="9350"/>
        </w:tabs>
        <w:rPr>
          <w:noProof/>
        </w:rPr>
      </w:pPr>
      <w:hyperlink w:anchor="_Toc70539802" w:history="1">
        <w:r w:rsidR="00156781" w:rsidRPr="00DE18F7">
          <w:rPr>
            <w:rStyle w:val="Hyperlink"/>
            <w:noProof/>
          </w:rPr>
          <w:t>Figure 3 - Known Risks and Risk Management</w:t>
        </w:r>
        <w:r w:rsidR="00156781">
          <w:rPr>
            <w:noProof/>
            <w:webHidden/>
          </w:rPr>
          <w:tab/>
        </w:r>
        <w:r w:rsidR="00156781">
          <w:rPr>
            <w:noProof/>
            <w:webHidden/>
          </w:rPr>
          <w:fldChar w:fldCharType="begin"/>
        </w:r>
        <w:r w:rsidR="00156781">
          <w:rPr>
            <w:noProof/>
            <w:webHidden/>
          </w:rPr>
          <w:instrText xml:space="preserve"> PAGEREF _Toc70539802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4AB88334" w14:textId="77777777" w:rsidR="000F4530" w:rsidRDefault="00156781" w:rsidP="00156781">
      <w:r>
        <w:fldChar w:fldCharType="end"/>
      </w:r>
      <w:r w:rsidR="000F4530">
        <w:br w:type="page"/>
      </w:r>
    </w:p>
    <w:p w14:paraId="238E37E9" w14:textId="77777777" w:rsidR="000C47DC" w:rsidRDefault="00AF5A9C" w:rsidP="00D60567">
      <w:pPr>
        <w:pStyle w:val="Heading1"/>
        <w:jc w:val="both"/>
      </w:pPr>
      <w:bookmarkStart w:id="1" w:name="_Toc99966778"/>
      <w:r>
        <w:lastRenderedPageBreak/>
        <w:t>Title</w:t>
      </w:r>
      <w:bookmarkEnd w:id="1"/>
    </w:p>
    <w:p w14:paraId="2203AD34" w14:textId="6A58BA42" w:rsidR="00AF5A9C" w:rsidRDefault="00AF5A9C" w:rsidP="00754656">
      <w:pPr>
        <w:spacing w:after="200" w:line="276" w:lineRule="auto"/>
        <w:contextualSpacing/>
        <w:jc w:val="both"/>
        <w:rPr>
          <w:rFonts w:ascii="Calibri" w:eastAsia="Calibri" w:hAnsi="Calibri" w:cs="Times New Roman"/>
          <w:bCs/>
        </w:rPr>
      </w:pPr>
      <w:r>
        <w:t>“</w:t>
      </w:r>
      <w:r w:rsidR="00754656">
        <w:rPr>
          <w:rFonts w:ascii="Calibri" w:eastAsia="Calibri" w:hAnsi="Calibri" w:cs="Times New Roman"/>
          <w:bCs/>
        </w:rPr>
        <w:t xml:space="preserve">Identifying </w:t>
      </w:r>
      <w:r w:rsidR="00C646A2">
        <w:rPr>
          <w:rFonts w:ascii="Calibri" w:eastAsia="Calibri" w:hAnsi="Calibri" w:cs="Times New Roman"/>
          <w:bCs/>
        </w:rPr>
        <w:t>Anomalies in Mutli</w:t>
      </w:r>
      <w:bookmarkStart w:id="2" w:name="_GoBack"/>
      <w:bookmarkEnd w:id="2"/>
      <w:r w:rsidR="00754656">
        <w:rPr>
          <w:rFonts w:ascii="Calibri" w:eastAsia="Calibri" w:hAnsi="Calibri" w:cs="Times New Roman"/>
          <w:bCs/>
        </w:rPr>
        <w:t>-Factor Authentication with AI</w:t>
      </w:r>
      <w:r>
        <w:rPr>
          <w:rFonts w:ascii="Calibri" w:eastAsia="Calibri" w:hAnsi="Calibri" w:cs="Times New Roman"/>
          <w:bCs/>
        </w:rPr>
        <w:t>”.</w:t>
      </w:r>
    </w:p>
    <w:p w14:paraId="02186947" w14:textId="77777777" w:rsidR="009032A6" w:rsidRDefault="009032A6" w:rsidP="00D60567">
      <w:pPr>
        <w:pStyle w:val="Heading1"/>
        <w:jc w:val="both"/>
      </w:pPr>
      <w:bookmarkStart w:id="3" w:name="_Toc99966779"/>
      <w:r>
        <w:t>Aim</w:t>
      </w:r>
      <w:bookmarkEnd w:id="3"/>
    </w:p>
    <w:p w14:paraId="7D8B83E8" w14:textId="77777777" w:rsidR="009032A6" w:rsidRDefault="00704A8E" w:rsidP="00D60567">
      <w:pPr>
        <w:jc w:val="both"/>
        <w:rPr>
          <w:rFonts w:ascii="Calibri" w:eastAsia="Calibri" w:hAnsi="Calibri" w:cs="Times New Roman"/>
          <w:bCs/>
        </w:rPr>
      </w:pPr>
      <w:r w:rsidRPr="0080079E">
        <w:rPr>
          <w:rFonts w:ascii="Calibri" w:eastAsia="Calibri" w:hAnsi="Calibri" w:cs="Times New Roman"/>
          <w:bCs/>
        </w:rPr>
        <w:t>To develop a third approval layer including arranged Machine Learning models prepared to perceive peculiarities after the main affirmation stage</w:t>
      </w:r>
      <w:r w:rsidR="009032A6">
        <w:rPr>
          <w:rFonts w:ascii="Calibri" w:eastAsia="Calibri" w:hAnsi="Calibri" w:cs="Times New Roman"/>
          <w:bCs/>
        </w:rPr>
        <w:t>.</w:t>
      </w:r>
    </w:p>
    <w:p w14:paraId="6C50678C" w14:textId="77777777" w:rsidR="00A82000" w:rsidRDefault="00A82000" w:rsidP="00D60567">
      <w:pPr>
        <w:pStyle w:val="Heading1"/>
        <w:jc w:val="both"/>
      </w:pPr>
      <w:bookmarkStart w:id="4" w:name="_Toc99966780"/>
      <w:r>
        <w:t>Problem Statement</w:t>
      </w:r>
      <w:bookmarkEnd w:id="4"/>
    </w:p>
    <w:p w14:paraId="63A157F9" w14:textId="1550F872" w:rsidR="006B2CD1" w:rsidRDefault="00353725" w:rsidP="00F52059">
      <w:pPr>
        <w:jc w:val="both"/>
      </w:pPr>
      <w:r>
        <w:t xml:space="preserve">With the advent of technology, </w:t>
      </w:r>
      <w:r w:rsidR="00DC3AA2">
        <w:t xml:space="preserve">the </w:t>
      </w:r>
      <w:r>
        <w:t xml:space="preserve">security and safety of our electronic lives </w:t>
      </w:r>
      <w:r w:rsidR="00094E5E">
        <w:t>are not</w:t>
      </w:r>
      <w:r>
        <w:t xml:space="preserve"> far-fetched. The only problem is that the development in security technology is a double-edged swo</w:t>
      </w:r>
      <w:r w:rsidR="00800FA0">
        <w:t xml:space="preserve">rd due to the freedom of access people have </w:t>
      </w:r>
      <w:r w:rsidR="00094E5E">
        <w:t>to</w:t>
      </w:r>
      <w:r w:rsidR="00800FA0">
        <w:t xml:space="preserve"> technology. Thus, hackers also get their hands on this technology easily and find ways to get past it. Two</w:t>
      </w:r>
      <w:r w:rsidR="00DC3AA2">
        <w:t>-</w:t>
      </w:r>
      <w:r w:rsidR="00800FA0">
        <w:t>factor</w:t>
      </w:r>
      <w:r w:rsidR="00DC3AA2">
        <w:t xml:space="preserve"> </w:t>
      </w:r>
      <w:r w:rsidR="00800FA0">
        <w:t xml:space="preserve">authentication (2FA) is one of the most innovative security measures to prevent hackers and malice </w:t>
      </w:r>
      <w:r w:rsidR="00094E5E">
        <w:t xml:space="preserve">from </w:t>
      </w:r>
      <w:r w:rsidR="00800FA0">
        <w:t>approach</w:t>
      </w:r>
      <w:r w:rsidR="00094E5E">
        <w:t>ing</w:t>
      </w:r>
      <w:r w:rsidR="00800FA0">
        <w:t xml:space="preserve"> our social accounts. 2FA requires a third-party app or device to verify the account details during login.</w:t>
      </w:r>
    </w:p>
    <w:p w14:paraId="3FB8DDDF" w14:textId="1614D457" w:rsidR="00F52059" w:rsidRDefault="0009069F" w:rsidP="0009069F">
      <w:pPr>
        <w:jc w:val="both"/>
      </w:pPr>
      <w:r>
        <w:t xml:space="preserve">Cell phones assume significant parts in numerous individuals' </w:t>
      </w:r>
      <w:r w:rsidR="00094E5E">
        <w:t>day-by-day</w:t>
      </w:r>
      <w:r>
        <w:t xml:space="preserve"> life. Individuals usually use cell phone applications to take photographs, send messages, book rides, or shop on the web. It </w:t>
      </w:r>
      <w:r w:rsidR="00094E5E">
        <w:t>is not</w:t>
      </w:r>
      <w:r>
        <w:t xml:space="preserve"> strange for those applications to ask </w:t>
      </w:r>
      <w:r w:rsidR="00094E5E">
        <w:t xml:space="preserve">for </w:t>
      </w:r>
      <w:r>
        <w:t>private data (like names, sex, or Visa data) from their clients to improve the nature of their administration. The delicate idea of those private data re</w:t>
      </w:r>
      <w:r w:rsidR="00094E5E">
        <w:t xml:space="preserve">quires application engineers </w:t>
      </w:r>
      <w:r>
        <w:t xml:space="preserve">appropriately </w:t>
      </w:r>
      <w:r w:rsidR="00094E5E">
        <w:t>t</w:t>
      </w:r>
      <w:r w:rsidR="005B3A9C">
        <w:t>ie-</w:t>
      </w:r>
      <w:r w:rsidR="00094E5E">
        <w:t>down</w:t>
      </w:r>
      <w:r>
        <w:t xml:space="preserve"> admittance to their administration. A mainstream approach to get</w:t>
      </w:r>
      <w:r w:rsidR="00094E5E">
        <w:t>ting</w:t>
      </w:r>
      <w:r>
        <w:t xml:space="preserve"> such access is by asking </w:t>
      </w:r>
      <w:r w:rsidR="00DC3AA2">
        <w:t xml:space="preserve">for </w:t>
      </w:r>
      <w:r>
        <w:t>passwords fro</w:t>
      </w:r>
      <w:r w:rsidR="00F52059">
        <w:t>m clients during login measure</w:t>
      </w:r>
      <w:r w:rsidR="00094E5E">
        <w:t>s</w:t>
      </w:r>
      <w:r w:rsidR="00F52059">
        <w:t xml:space="preserve"> </w:t>
      </w:r>
      <w:r w:rsidR="00F52059" w:rsidRPr="00F52059">
        <w:t>(Irvan et al., 2021)</w:t>
      </w:r>
      <w:r w:rsidR="00F52059">
        <w:t>.</w:t>
      </w:r>
    </w:p>
    <w:p w14:paraId="32249BDD" w14:textId="176273DD" w:rsidR="0009069F" w:rsidRDefault="0009069F" w:rsidP="00F52059">
      <w:pPr>
        <w:jc w:val="both"/>
      </w:pPr>
      <w:r>
        <w:t xml:space="preserve">In any case, passwords and other </w:t>
      </w:r>
      <w:r w:rsidR="00F82652">
        <w:t>information-based</w:t>
      </w:r>
      <w:r>
        <w:t xml:space="preserve"> validation strategies like PIN (individual ID number) codes convey extraordinary danger as clients will in general utilize similar passwords across different administrations. Accordingly, numerous administrations right now require extra belonging based verification technique</w:t>
      </w:r>
      <w:r w:rsidR="00094E5E">
        <w:t>s</w:t>
      </w:r>
      <w:r>
        <w:t xml:space="preserve"> </w:t>
      </w:r>
      <w:r w:rsidR="00DC3AA2">
        <w:t>before</w:t>
      </w:r>
      <w:r>
        <w:t xml:space="preserve"> allowing access. An ordinary method of this execution is by sending an interesting code through SMS (short message administration) to clients' telephone numbers. This additional progression is 2-factor validation (2FA) or multifaceted confirmation (MFA). Tragically, ownership</w:t>
      </w:r>
      <w:r w:rsidR="00DC3AA2">
        <w:t>-</w:t>
      </w:r>
      <w:r>
        <w:t xml:space="preserve">based validation techniques carry possible bothers to clients since e they may need to convey extra </w:t>
      </w:r>
      <w:r w:rsidR="007A7A7F">
        <w:t>gadgets, which</w:t>
      </w:r>
      <w:r>
        <w:t xml:space="preserve"> can be effectively lost. Numerous clients additionally utilize the same cell phone to enter passwords and get 2FA</w:t>
      </w:r>
      <w:r w:rsidR="00F52059">
        <w:t xml:space="preserve"> </w:t>
      </w:r>
      <w:r>
        <w:t xml:space="preserve">codes. In this manner, if their cell phone </w:t>
      </w:r>
      <w:r w:rsidR="007A7A7F">
        <w:t xml:space="preserve">goes </w:t>
      </w:r>
      <w:r w:rsidR="00C12953">
        <w:t>missing</w:t>
      </w:r>
      <w:r>
        <w:t>, assailants can sidestep 2FA checks</w:t>
      </w:r>
      <w:r w:rsidR="00F52059">
        <w:t xml:space="preserve"> </w:t>
      </w:r>
      <w:r w:rsidR="00F52059" w:rsidRPr="00F52059">
        <w:t>(Irvan et al., 2021)</w:t>
      </w:r>
      <w:r w:rsidR="00F52059">
        <w:t xml:space="preserve">. </w:t>
      </w:r>
    </w:p>
    <w:p w14:paraId="417C3DAF" w14:textId="3177C30F" w:rsidR="00642A99" w:rsidRDefault="00642A99" w:rsidP="00D60567">
      <w:pPr>
        <w:jc w:val="both"/>
      </w:pPr>
      <w:r>
        <w:t>To prevent this, a novel solution of creating a third</w:t>
      </w:r>
      <w:r w:rsidR="00094E5E">
        <w:t xml:space="preserve"> </w:t>
      </w:r>
      <w:r>
        <w:t xml:space="preserve">layer in the 2FA that will detect anomalous attempts using machine learning </w:t>
      </w:r>
      <w:r w:rsidR="00B538CD">
        <w:t>has taken its bearings for implementation</w:t>
      </w:r>
      <w:r>
        <w:t xml:space="preserve">. This </w:t>
      </w:r>
      <w:r w:rsidR="00704E01">
        <w:t>also claims the title</w:t>
      </w:r>
      <w:r>
        <w:t xml:space="preserve"> 3FA or the 3-Factor Authentication</w:t>
      </w:r>
      <w:r w:rsidR="00704E01">
        <w:t xml:space="preserve"> for ease of discussion in this paper</w:t>
      </w:r>
      <w:r>
        <w:t>.</w:t>
      </w:r>
    </w:p>
    <w:p w14:paraId="56573897" w14:textId="77777777" w:rsidR="000337B4" w:rsidRDefault="000337B4" w:rsidP="000337B4">
      <w:pPr>
        <w:pStyle w:val="Heading1"/>
      </w:pPr>
      <w:bookmarkStart w:id="5" w:name="_Toc99966781"/>
      <w:r>
        <w:t>Background</w:t>
      </w:r>
      <w:bookmarkEnd w:id="5"/>
    </w:p>
    <w:p w14:paraId="6B22E6C6" w14:textId="2E84662E" w:rsidR="000337B4" w:rsidRDefault="000337B4" w:rsidP="00E941CB">
      <w:pPr>
        <w:jc w:val="both"/>
      </w:pPr>
      <w:r>
        <w:t xml:space="preserve">In April 2019, Kaspersky researchers revealed </w:t>
      </w:r>
      <w:r w:rsidR="00094E5E">
        <w:t xml:space="preserve">an </w:t>
      </w:r>
      <w:r>
        <w:t xml:space="preserve">enormous scope </w:t>
      </w:r>
      <w:r w:rsidR="00094E5E">
        <w:t xml:space="preserve">of </w:t>
      </w:r>
      <w:r>
        <w:t>SIM trade misrepresentation activities focusing on clients in both the Portuguese-talking countries of Brazil and Mozambique had the option to utilize social designing, pay off, and strai</w:t>
      </w:r>
      <w:r w:rsidR="00140619">
        <w:t>ghtforward phishing assaults eventually taking</w:t>
      </w:r>
      <w:r>
        <w:t xml:space="preserve"> cash from casualties. Danger entertainers did these assaults by assuming responsibility for a casualty's telephone number by capturing accounts and catching two figure confirmation strategies </w:t>
      </w:r>
      <w:r w:rsidR="00094E5E">
        <w:t xml:space="preserve">in </w:t>
      </w:r>
      <w:r>
        <w:t>which the subsequent verification factor is a</w:t>
      </w:r>
      <w:r w:rsidR="00DC3AA2">
        <w:t>n</w:t>
      </w:r>
      <w:r>
        <w:t xml:space="preserve"> SMS message or a call put to the portable number.</w:t>
      </w:r>
    </w:p>
    <w:p w14:paraId="34FC25AD" w14:textId="77777777" w:rsidR="00E941CB" w:rsidRDefault="00E941CB" w:rsidP="00E941CB">
      <w:pPr>
        <w:jc w:val="both"/>
      </w:pPr>
      <w:r>
        <w:lastRenderedPageBreak/>
        <w:t xml:space="preserve">Two-factor validation, the additional security step that requires individuals </w:t>
      </w:r>
      <w:r w:rsidR="00DC3AA2">
        <w:t xml:space="preserve">to </w:t>
      </w:r>
      <w:r>
        <w:t>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483E3F7B" w14:textId="77777777" w:rsidR="002D10C8" w:rsidRDefault="002D10C8" w:rsidP="00E941CB">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17161F2A" w14:textId="77777777" w:rsidR="008C0578" w:rsidRDefault="008C0578" w:rsidP="008C0578">
      <w:pPr>
        <w:pStyle w:val="Heading1"/>
      </w:pPr>
      <w:bookmarkStart w:id="6" w:name="_Toc99966782"/>
      <w:r>
        <w:t>Scope</w:t>
      </w:r>
      <w:bookmarkEnd w:id="6"/>
    </w:p>
    <w:p w14:paraId="46B63AB1" w14:textId="77777777" w:rsidR="008C0578" w:rsidRDefault="008C0578" w:rsidP="008C0578">
      <w:r>
        <w:t xml:space="preserve">This project covers the following aspect of the </w:t>
      </w:r>
      <w:r w:rsidR="001D12F8">
        <w:t>domain:</w:t>
      </w:r>
    </w:p>
    <w:p w14:paraId="57F66720" w14:textId="77777777" w:rsidR="001D12F8" w:rsidRDefault="001D12F8" w:rsidP="00AB281F">
      <w:pPr>
        <w:pStyle w:val="ListParagraph"/>
        <w:numPr>
          <w:ilvl w:val="0"/>
          <w:numId w:val="3"/>
        </w:numPr>
      </w:pPr>
      <w:r>
        <w:t>Development of the 2FA playground for testing the novel proposed methodology.</w:t>
      </w:r>
    </w:p>
    <w:p w14:paraId="22DF13C3" w14:textId="77777777" w:rsidR="00AB281F" w:rsidRDefault="001D12F8" w:rsidP="00AB281F">
      <w:pPr>
        <w:pStyle w:val="ListParagraph"/>
        <w:numPr>
          <w:ilvl w:val="0"/>
          <w:numId w:val="3"/>
        </w:numPr>
      </w:pPr>
      <w:r>
        <w:t>Development of the Machine Learning algorithm.</w:t>
      </w:r>
    </w:p>
    <w:p w14:paraId="6305F136" w14:textId="77777777" w:rsidR="00AB281F" w:rsidRDefault="00EB691C" w:rsidP="00355042">
      <w:pPr>
        <w:pStyle w:val="Heading1"/>
        <w:jc w:val="both"/>
      </w:pPr>
      <w:bookmarkStart w:id="7" w:name="_Toc99966783"/>
      <w:r>
        <w:t xml:space="preserve">SMART </w:t>
      </w:r>
      <w:r w:rsidR="00AB281F">
        <w:t>Objectives</w:t>
      </w:r>
      <w:bookmarkEnd w:id="7"/>
    </w:p>
    <w:p w14:paraId="7603887E" w14:textId="5E1A6183" w:rsidR="0094339B" w:rsidRDefault="0094339B" w:rsidP="00355042">
      <w:pPr>
        <w:jc w:val="both"/>
      </w:pPr>
      <w:r>
        <w:t xml:space="preserve">The problem this project needs to tackle is the existence of hackers that break the 2FA authentication using phishing attacks or any other type of attacks like sim-swapping. This problem belongs in the cyber-security domain since its concerns lie with 2FA. The solution is to introduce </w:t>
      </w:r>
      <w:r w:rsidR="00B07215">
        <w:t>the</w:t>
      </w:r>
      <w:r>
        <w:t xml:space="preserve"> </w:t>
      </w:r>
      <w:r w:rsidR="00193D8E">
        <w:t>third</w:t>
      </w:r>
      <w:r>
        <w:t xml:space="preserve"> </w:t>
      </w:r>
      <w:r w:rsidR="00F07681">
        <w:t>tier</w:t>
      </w:r>
      <w:r>
        <w:t xml:space="preserve"> in the 2FA architecture that includes Machine Learning algorithms that will help detect any anomalistic behavio</w:t>
      </w:r>
      <w:r w:rsidR="00DC3AA2">
        <w:t>u</w:t>
      </w:r>
      <w:r>
        <w:t>r indicative of a hacker. The following objectives will help achieve this.</w:t>
      </w:r>
    </w:p>
    <w:p w14:paraId="00984EDA" w14:textId="77777777" w:rsidR="00635AE0" w:rsidRDefault="00635AE0" w:rsidP="00635AE0">
      <w:pPr>
        <w:pStyle w:val="ListParagraph"/>
        <w:numPr>
          <w:ilvl w:val="0"/>
          <w:numId w:val="5"/>
        </w:numPr>
        <w:jc w:val="both"/>
      </w:pPr>
      <w:r>
        <w:t>Literature Review</w:t>
      </w:r>
    </w:p>
    <w:p w14:paraId="6E15A515" w14:textId="13C56D95" w:rsidR="00635AE0" w:rsidRDefault="00635AE0" w:rsidP="00635AE0">
      <w:pPr>
        <w:pStyle w:val="ListParagraph"/>
        <w:numPr>
          <w:ilvl w:val="1"/>
          <w:numId w:val="5"/>
        </w:numPr>
        <w:jc w:val="both"/>
      </w:pPr>
      <w:r>
        <w:t xml:space="preserve">Papers older than the year 2014 </w:t>
      </w:r>
      <w:r w:rsidR="00BB0B35">
        <w:t>are not eligible</w:t>
      </w:r>
      <w:r>
        <w:t>.</w:t>
      </w:r>
    </w:p>
    <w:p w14:paraId="4F6B170E" w14:textId="1925A257" w:rsidR="00635AE0" w:rsidRDefault="007F5FAC" w:rsidP="00635AE0">
      <w:pPr>
        <w:pStyle w:val="ListParagraph"/>
        <w:numPr>
          <w:ilvl w:val="1"/>
          <w:numId w:val="5"/>
        </w:numPr>
        <w:jc w:val="both"/>
      </w:pPr>
      <w:r>
        <w:t>Finalizing a</w:t>
      </w:r>
      <w:r w:rsidR="00635AE0">
        <w:t xml:space="preserve"> minimum of </w:t>
      </w:r>
      <w:r w:rsidR="00EE5635">
        <w:t>three</w:t>
      </w:r>
      <w:r w:rsidR="00635AE0">
        <w:t xml:space="preserve"> papers for the literature review before </w:t>
      </w:r>
      <w:r w:rsidR="00EE5635">
        <w:t>30</w:t>
      </w:r>
      <w:r w:rsidR="00635AE0">
        <w:t xml:space="preserve"> January.</w:t>
      </w:r>
    </w:p>
    <w:p w14:paraId="5A606633" w14:textId="5562F6CE" w:rsidR="00635AE0" w:rsidRDefault="00635AE0" w:rsidP="00635AE0">
      <w:pPr>
        <w:pStyle w:val="ListParagraph"/>
        <w:numPr>
          <w:ilvl w:val="1"/>
          <w:numId w:val="5"/>
        </w:numPr>
        <w:jc w:val="both"/>
      </w:pPr>
      <w:r>
        <w:t xml:space="preserve">The Literature Review must complete before </w:t>
      </w:r>
      <w:r w:rsidR="00EE5635">
        <w:t>3</w:t>
      </w:r>
      <w:r>
        <w:t xml:space="preserve"> March.</w:t>
      </w:r>
    </w:p>
    <w:p w14:paraId="3F3DA4DE" w14:textId="77777777" w:rsidR="00635AE0" w:rsidRDefault="00635AE0" w:rsidP="00635AE0">
      <w:pPr>
        <w:pStyle w:val="ListParagraph"/>
        <w:numPr>
          <w:ilvl w:val="0"/>
          <w:numId w:val="5"/>
        </w:numPr>
        <w:jc w:val="both"/>
      </w:pPr>
      <w:r>
        <w:t>Dataset</w:t>
      </w:r>
    </w:p>
    <w:p w14:paraId="3AEAB988" w14:textId="66242442" w:rsidR="00635AE0" w:rsidRDefault="00CC6306" w:rsidP="00635AE0">
      <w:pPr>
        <w:pStyle w:val="ListParagraph"/>
        <w:numPr>
          <w:ilvl w:val="1"/>
          <w:numId w:val="5"/>
        </w:numPr>
        <w:jc w:val="both"/>
      </w:pPr>
      <w:r>
        <w:t>Finalizing th</w:t>
      </w:r>
      <w:r w:rsidR="00635AE0">
        <w:t xml:space="preserve">e dataset before </w:t>
      </w:r>
      <w:r>
        <w:t>9</w:t>
      </w:r>
      <w:r w:rsidR="00635AE0">
        <w:t xml:space="preserve"> March.</w:t>
      </w:r>
    </w:p>
    <w:p w14:paraId="59DC6AED" w14:textId="3D1DF852" w:rsidR="00635AE0" w:rsidRDefault="00635AE0" w:rsidP="00635AE0">
      <w:pPr>
        <w:pStyle w:val="ListParagraph"/>
        <w:numPr>
          <w:ilvl w:val="1"/>
          <w:numId w:val="5"/>
        </w:numPr>
        <w:jc w:val="both"/>
      </w:pPr>
      <w:r>
        <w:t xml:space="preserve">The Data cleaning must be complete before </w:t>
      </w:r>
      <w:r w:rsidR="00CC6306">
        <w:t>15</w:t>
      </w:r>
      <w:r>
        <w:t xml:space="preserve"> March.</w:t>
      </w:r>
    </w:p>
    <w:p w14:paraId="77FEDBBD" w14:textId="5071FFAE" w:rsidR="00635AE0" w:rsidRDefault="008D426D" w:rsidP="00635AE0">
      <w:pPr>
        <w:pStyle w:val="ListParagraph"/>
        <w:numPr>
          <w:ilvl w:val="1"/>
          <w:numId w:val="5"/>
        </w:numPr>
        <w:jc w:val="both"/>
      </w:pPr>
      <w:r>
        <w:t xml:space="preserve">The Dara pre-processing must be complete before </w:t>
      </w:r>
      <w:r w:rsidR="00CC6306">
        <w:t>8</w:t>
      </w:r>
      <w:r>
        <w:t xml:space="preserve"> April.</w:t>
      </w:r>
    </w:p>
    <w:p w14:paraId="0740D31B" w14:textId="176FED48" w:rsidR="008D426D" w:rsidRDefault="008D426D" w:rsidP="00635AE0">
      <w:pPr>
        <w:pStyle w:val="ListParagraph"/>
        <w:numPr>
          <w:ilvl w:val="1"/>
          <w:numId w:val="5"/>
        </w:numPr>
        <w:jc w:val="both"/>
      </w:pPr>
      <w:r>
        <w:t xml:space="preserve">The Statistical Analysis of the dataset must contain the Descriptive Analysis of all </w:t>
      </w:r>
      <w:r w:rsidR="00C87B06">
        <w:t>five</w:t>
      </w:r>
      <w:r>
        <w:t xml:space="preserve"> Central tendency measures.</w:t>
      </w:r>
    </w:p>
    <w:p w14:paraId="5CEF6695" w14:textId="77777777" w:rsidR="008D426D" w:rsidRDefault="008D426D" w:rsidP="008D426D">
      <w:pPr>
        <w:pStyle w:val="ListParagraph"/>
        <w:numPr>
          <w:ilvl w:val="0"/>
          <w:numId w:val="5"/>
        </w:numPr>
        <w:jc w:val="both"/>
      </w:pPr>
      <w:r>
        <w:t>Machine Learning</w:t>
      </w:r>
    </w:p>
    <w:p w14:paraId="673F4FAC" w14:textId="298BB450" w:rsidR="008D426D" w:rsidRDefault="00C87B06" w:rsidP="008D426D">
      <w:pPr>
        <w:pStyle w:val="ListParagraph"/>
        <w:numPr>
          <w:ilvl w:val="1"/>
          <w:numId w:val="5"/>
        </w:numPr>
        <w:jc w:val="both"/>
      </w:pPr>
      <w:r>
        <w:t>Comparing a</w:t>
      </w:r>
      <w:r w:rsidR="008D426D">
        <w:t xml:space="preserve"> minimum of </w:t>
      </w:r>
      <w:r>
        <w:t>three</w:t>
      </w:r>
      <w:r w:rsidR="008D426D">
        <w:t xml:space="preserve"> different Machine Learning algorithms together for the validation of performance and selection.</w:t>
      </w:r>
    </w:p>
    <w:p w14:paraId="02E068C2" w14:textId="77777777" w:rsidR="008D426D" w:rsidRDefault="008D426D" w:rsidP="008D426D">
      <w:pPr>
        <w:pStyle w:val="ListParagraph"/>
        <w:numPr>
          <w:ilvl w:val="1"/>
          <w:numId w:val="5"/>
        </w:numPr>
        <w:jc w:val="both"/>
      </w:pPr>
      <w:r>
        <w:t>The performance metrics should provide an accura</w:t>
      </w:r>
      <w:r w:rsidR="0025743F">
        <w:t>te</w:t>
      </w:r>
      <w:r>
        <w:t xml:space="preserve"> result of 85% or greater.</w:t>
      </w:r>
    </w:p>
    <w:p w14:paraId="761F83D6" w14:textId="2D96CF3E" w:rsidR="00D26406" w:rsidRPr="0094339B" w:rsidRDefault="0025743F" w:rsidP="00D26406">
      <w:pPr>
        <w:pStyle w:val="ListParagraph"/>
        <w:numPr>
          <w:ilvl w:val="0"/>
          <w:numId w:val="5"/>
        </w:numPr>
        <w:jc w:val="both"/>
      </w:pPr>
      <w:r>
        <w:t>The s</w:t>
      </w:r>
      <w:r w:rsidR="00D26406">
        <w:t xml:space="preserve">oftware </w:t>
      </w:r>
      <w:r>
        <w:t>d</w:t>
      </w:r>
      <w:r w:rsidR="00D26406">
        <w:t xml:space="preserve">evelopment process must be complete before </w:t>
      </w:r>
      <w:r w:rsidR="00C87B06">
        <w:t>22</w:t>
      </w:r>
      <w:r w:rsidR="00D26406">
        <w:t xml:space="preserve"> May.</w:t>
      </w:r>
    </w:p>
    <w:p w14:paraId="32118CC6" w14:textId="77777777" w:rsidR="00C70B08" w:rsidRDefault="00EC3E56" w:rsidP="00EC3E56">
      <w:pPr>
        <w:pStyle w:val="Heading1"/>
      </w:pPr>
      <w:bookmarkStart w:id="8" w:name="_Toc99966784"/>
      <w:r>
        <w:t>Methodology</w:t>
      </w:r>
      <w:bookmarkEnd w:id="8"/>
    </w:p>
    <w:p w14:paraId="2CA4C947" w14:textId="7CCDAFDE" w:rsidR="00487315" w:rsidRDefault="00487315" w:rsidP="00487315">
      <w:r>
        <w:t xml:space="preserve">The project has </w:t>
      </w:r>
      <w:r w:rsidR="009C16A0">
        <w:t>two</w:t>
      </w:r>
      <w:r>
        <w:t xml:space="preserve"> basic modules. The modules are as follows:</w:t>
      </w:r>
    </w:p>
    <w:p w14:paraId="58A99DC6" w14:textId="30853884" w:rsidR="00487315" w:rsidRDefault="00487315" w:rsidP="00487315">
      <w:pPr>
        <w:pStyle w:val="Heading2"/>
      </w:pPr>
      <w:bookmarkStart w:id="9" w:name="_Toc99966785"/>
      <w:r>
        <w:t>The 2FA Playground</w:t>
      </w:r>
      <w:bookmarkEnd w:id="9"/>
    </w:p>
    <w:p w14:paraId="01D5F5FA" w14:textId="2BEB0B0C" w:rsidR="00487315" w:rsidRDefault="00487315" w:rsidP="00487315">
      <w:pPr>
        <w:jc w:val="both"/>
      </w:pPr>
      <w:r>
        <w:t>The 2FA playground will be, as the name suggests, a playground for testing and experimenting in this project. The playground will be enable</w:t>
      </w:r>
      <w:r w:rsidR="005B3A9C">
        <w:t>d</w:t>
      </w:r>
      <w:r>
        <w:t xml:space="preserve"> with two main features i.e., the 2FA auth. and request tracking.</w:t>
      </w:r>
    </w:p>
    <w:p w14:paraId="2FFEB82B" w14:textId="57EFC2A0" w:rsidR="00487315" w:rsidRDefault="00635798" w:rsidP="00487315">
      <w:pPr>
        <w:jc w:val="both"/>
      </w:pPr>
      <w:r>
        <w:lastRenderedPageBreak/>
        <w:t xml:space="preserve">The programming language used for this module will be JavaScript and the tools employed from JS will be the </w:t>
      </w:r>
      <w:r w:rsidRPr="00462507">
        <w:rPr>
          <w:b/>
        </w:rPr>
        <w:t>Node.js</w:t>
      </w:r>
      <w:r>
        <w:t xml:space="preserve"> and </w:t>
      </w:r>
      <w:r w:rsidRPr="00462507">
        <w:rPr>
          <w:b/>
        </w:rPr>
        <w:t>express</w:t>
      </w:r>
      <w:r>
        <w:t xml:space="preserve"> server libraries</w:t>
      </w:r>
      <w:r w:rsidR="009E7CFF">
        <w:t xml:space="preserve"> to create the backend server that the app will run from and the </w:t>
      </w:r>
      <w:r w:rsidR="009E7CFF" w:rsidRPr="00462507">
        <w:rPr>
          <w:b/>
        </w:rPr>
        <w:t>speakeasy</w:t>
      </w:r>
      <w:r w:rsidR="009E7CFF">
        <w:t xml:space="preserve"> library to implement the 2FA</w:t>
      </w:r>
      <w:r w:rsidR="0074529B">
        <w:t>.</w:t>
      </w:r>
      <w:r w:rsidR="009E7CFF">
        <w:t xml:space="preserve"> The </w:t>
      </w:r>
      <w:r w:rsidR="009E7CFF" w:rsidRPr="00462507">
        <w:rPr>
          <w:b/>
        </w:rPr>
        <w:t>speakeasy</w:t>
      </w:r>
      <w:r w:rsidR="009E7CFF">
        <w:t xml:space="preserve"> library functions </w:t>
      </w:r>
      <w:r w:rsidR="00C16D62">
        <w:t>combined</w:t>
      </w:r>
      <w:r w:rsidR="009E7CFF">
        <w:t xml:space="preserve"> with the </w:t>
      </w:r>
      <w:r w:rsidR="009E7CFF" w:rsidRPr="00462507">
        <w:rPr>
          <w:b/>
        </w:rPr>
        <w:t>Google Authenticator browser extension</w:t>
      </w:r>
      <w:r w:rsidR="009E7CFF">
        <w:t xml:space="preserve"> to generate tokens that verify the user Login process.</w:t>
      </w:r>
      <w:r>
        <w:t xml:space="preserve"> The main functions as mentioned previously for this module will be to provide an API that allows 2FA user registration, user verification and user validation.</w:t>
      </w:r>
      <w:r w:rsidR="00AF3771">
        <w:t xml:space="preserve"> </w:t>
      </w:r>
      <w:r w:rsidR="000B5580">
        <w:t>In addition</w:t>
      </w:r>
      <w:r w:rsidR="00AF3771">
        <w:t xml:space="preserve">, this module will be responsible for collecting client request data from the requests on this module. User data like the </w:t>
      </w:r>
      <w:r w:rsidR="00AF3771" w:rsidRPr="00C53CEE">
        <w:rPr>
          <w:b/>
        </w:rPr>
        <w:t>IPv4 address, IPv6 address, email and password</w:t>
      </w:r>
      <w:r w:rsidR="000B5580">
        <w:t xml:space="preserve"> are targets for </w:t>
      </w:r>
      <w:r w:rsidR="005B3A9C">
        <w:t xml:space="preserve">the </w:t>
      </w:r>
      <w:r w:rsidR="000B5580">
        <w:t xml:space="preserve">collection so that they can </w:t>
      </w:r>
      <w:r w:rsidR="004E3EC2">
        <w:t>train</w:t>
      </w:r>
      <w:r w:rsidR="000B5580">
        <w:t xml:space="preserve"> the Machine Learning Model</w:t>
      </w:r>
      <w:r w:rsidR="00295668">
        <w:t xml:space="preserve"> to identify anomalies.</w:t>
      </w:r>
    </w:p>
    <w:p w14:paraId="42F9BF9F" w14:textId="240A6079" w:rsidR="003549ED" w:rsidRDefault="003549ED" w:rsidP="00487315">
      <w:pPr>
        <w:jc w:val="both"/>
      </w:pPr>
      <w:r>
        <w:t xml:space="preserve">This module will use the free Heroku server for hosting. This will make the module online and accessible by different devices having different IP addresses. This will allow us to collect data from different devices under different scenarios </w:t>
      </w:r>
      <w:r w:rsidR="0073080B">
        <w:t>also providing</w:t>
      </w:r>
      <w:r>
        <w:t xml:space="preserve"> a </w:t>
      </w:r>
      <w:r w:rsidR="000C038C">
        <w:t>much-needed</w:t>
      </w:r>
      <w:r w:rsidR="0073080B">
        <w:t xml:space="preserve"> variation</w:t>
      </w:r>
      <w:r>
        <w:t xml:space="preserve"> in the data.</w:t>
      </w:r>
      <w:r w:rsidR="00945F60">
        <w:t xml:space="preserve"> The information of the user freshly registered will be stored as JSON i</w:t>
      </w:r>
      <w:r w:rsidR="000D47EC">
        <w:t>n an onboard JavaScript object whose access will be to all the project files to avoid any access issues down the road.</w:t>
      </w:r>
    </w:p>
    <w:p w14:paraId="0BA42027" w14:textId="21E2E600" w:rsidR="007C0896" w:rsidRPr="00487315" w:rsidRDefault="007C0896" w:rsidP="007C0896">
      <w:pPr>
        <w:pStyle w:val="Heading2"/>
      </w:pPr>
      <w:bookmarkStart w:id="10" w:name="_Toc99966786"/>
      <w:r>
        <w:t>Machine Learning Model</w:t>
      </w:r>
      <w:bookmarkEnd w:id="10"/>
    </w:p>
    <w:p w14:paraId="0201CE4B" w14:textId="7EA0CF77" w:rsidR="001A3A79" w:rsidRDefault="001A3A79" w:rsidP="001A3A79">
      <w:pPr>
        <w:jc w:val="both"/>
      </w:pPr>
      <w:r>
        <w:t xml:space="preserve">The Machine Learning Implementation requires further research to finalize it properly. The most crucial part </w:t>
      </w:r>
      <w:r w:rsidR="00094E5E">
        <w:t>of</w:t>
      </w:r>
      <w:r>
        <w:t xml:space="preserve"> the implementation of Machine Learning part is the dataset. The dataset for training Algorithms on anomaly detection in 2FA </w:t>
      </w:r>
      <w:r w:rsidR="009F6819">
        <w:t>is not</w:t>
      </w:r>
      <w:r>
        <w:t xml:space="preserve"> available as of yet. Further research may uncover an existing dataset or the </w:t>
      </w:r>
      <w:r w:rsidR="009F6819">
        <w:t>data collection will be the choice</w:t>
      </w:r>
      <w:r>
        <w:t>.</w:t>
      </w:r>
    </w:p>
    <w:p w14:paraId="1A53C886" w14:textId="2D6E895B" w:rsidR="001A3A79" w:rsidRDefault="009816AE" w:rsidP="001A3A79">
      <w:pPr>
        <w:jc w:val="both"/>
      </w:pPr>
      <w:r>
        <w:t xml:space="preserve">In case the dataset requires creating it </w:t>
      </w:r>
      <w:r w:rsidR="001A3A79">
        <w:t xml:space="preserve">from scratch, dummy data from the playground developed </w:t>
      </w:r>
      <w:r w:rsidR="00DB6057">
        <w:t>will provide the necessary input</w:t>
      </w:r>
      <w:r w:rsidR="001A3A79">
        <w:t xml:space="preserve"> and anomalies </w:t>
      </w:r>
      <w:r w:rsidR="0099055B">
        <w:t>doped and induced</w:t>
      </w:r>
      <w:r w:rsidR="001A3A79">
        <w:t xml:space="preserve"> as a proof</w:t>
      </w:r>
      <w:r w:rsidR="00094E5E">
        <w:t xml:space="preserve"> of </w:t>
      </w:r>
      <w:r w:rsidR="001A3A79">
        <w:t>concept for training the algorithm and providing results. Depending upon the features in the dataset (created or found online), the Machine Learning approach can vary from simple binary classification to Deep Learning or even unsupervised learning using clustering.</w:t>
      </w:r>
      <w:r w:rsidR="00017751">
        <w:t xml:space="preserve"> Further research will help finalize these facts.</w:t>
      </w:r>
    </w:p>
    <w:p w14:paraId="1B4075C8" w14:textId="77777777" w:rsidR="001C734E" w:rsidRDefault="001C734E" w:rsidP="001C734E">
      <w:pPr>
        <w:pStyle w:val="Heading1"/>
      </w:pPr>
      <w:bookmarkStart w:id="11" w:name="_Toc99966787"/>
      <w:r>
        <w:t>Project Plan</w:t>
      </w:r>
      <w:bookmarkEnd w:id="11"/>
    </w:p>
    <w:p w14:paraId="12F32D82" w14:textId="77777777" w:rsidR="00E939CC" w:rsidRDefault="00E939CC" w:rsidP="00E939CC">
      <w:pPr>
        <w:keepNext/>
        <w:jc w:val="center"/>
      </w:pPr>
      <w:r w:rsidRPr="00E939CC">
        <w:rPr>
          <w:noProof/>
        </w:rPr>
        <w:drawing>
          <wp:inline distT="0" distB="0" distL="0" distR="0" wp14:anchorId="1272D3D0" wp14:editId="13010FEE">
            <wp:extent cx="5610225" cy="2788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4130" cy="2800212"/>
                    </a:xfrm>
                    <a:prstGeom prst="rect">
                      <a:avLst/>
                    </a:prstGeom>
                  </pic:spPr>
                </pic:pic>
              </a:graphicData>
            </a:graphic>
          </wp:inline>
        </w:drawing>
      </w:r>
    </w:p>
    <w:p w14:paraId="1625A261" w14:textId="77777777" w:rsidR="0022481F" w:rsidRDefault="00E939CC" w:rsidP="00E939CC">
      <w:pPr>
        <w:pStyle w:val="Caption"/>
        <w:jc w:val="center"/>
      </w:pPr>
      <w:bookmarkStart w:id="12" w:name="_Toc70539800"/>
      <w:r>
        <w:t xml:space="preserve">Figure </w:t>
      </w:r>
      <w:r w:rsidR="00BE2973">
        <w:rPr>
          <w:noProof/>
        </w:rPr>
        <w:fldChar w:fldCharType="begin"/>
      </w:r>
      <w:r w:rsidR="00BE2973">
        <w:rPr>
          <w:noProof/>
        </w:rPr>
        <w:instrText xml:space="preserve"> SEQ Figure \* ARABIC </w:instrText>
      </w:r>
      <w:r w:rsidR="00BE2973">
        <w:rPr>
          <w:noProof/>
        </w:rPr>
        <w:fldChar w:fldCharType="separate"/>
      </w:r>
      <w:r w:rsidR="002135E4">
        <w:rPr>
          <w:noProof/>
        </w:rPr>
        <w:t>1</w:t>
      </w:r>
      <w:r w:rsidR="00BE2973">
        <w:rPr>
          <w:noProof/>
        </w:rPr>
        <w:fldChar w:fldCharType="end"/>
      </w:r>
      <w:r>
        <w:t xml:space="preserve"> - Project Plan</w:t>
      </w:r>
      <w:bookmarkEnd w:id="12"/>
    </w:p>
    <w:p w14:paraId="3CD32806" w14:textId="77777777" w:rsidR="00E939CC" w:rsidRDefault="00E939CC" w:rsidP="00E939CC">
      <w:pPr>
        <w:keepNext/>
        <w:jc w:val="center"/>
      </w:pPr>
      <w:r>
        <w:rPr>
          <w:noProof/>
        </w:rPr>
        <w:lastRenderedPageBreak/>
        <w:drawing>
          <wp:inline distT="0" distB="0" distL="0" distR="0" wp14:anchorId="2D8DEDB8" wp14:editId="18C812E9">
            <wp:extent cx="5532120" cy="17830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B33E48" w14:textId="77777777" w:rsidR="00E939CC" w:rsidRPr="00E939CC" w:rsidRDefault="00E939CC" w:rsidP="00E939CC">
      <w:pPr>
        <w:pStyle w:val="Caption"/>
        <w:jc w:val="center"/>
      </w:pPr>
      <w:bookmarkStart w:id="13" w:name="_Toc70539801"/>
      <w:r>
        <w:t xml:space="preserve">Figure </w:t>
      </w:r>
      <w:r w:rsidR="00BE2973">
        <w:rPr>
          <w:noProof/>
        </w:rPr>
        <w:fldChar w:fldCharType="begin"/>
      </w:r>
      <w:r w:rsidR="00BE2973">
        <w:rPr>
          <w:noProof/>
        </w:rPr>
        <w:instrText xml:space="preserve"> SEQ Figure \* ARABIC </w:instrText>
      </w:r>
      <w:r w:rsidR="00BE2973">
        <w:rPr>
          <w:noProof/>
        </w:rPr>
        <w:fldChar w:fldCharType="separate"/>
      </w:r>
      <w:r w:rsidR="002135E4">
        <w:rPr>
          <w:noProof/>
        </w:rPr>
        <w:t>2</w:t>
      </w:r>
      <w:r w:rsidR="00BE2973">
        <w:rPr>
          <w:noProof/>
        </w:rPr>
        <w:fldChar w:fldCharType="end"/>
      </w:r>
      <w:r>
        <w:t xml:space="preserve"> - Gantt </w:t>
      </w:r>
      <w:bookmarkEnd w:id="13"/>
      <w:r w:rsidR="002135E4">
        <w:t>chart</w:t>
      </w:r>
    </w:p>
    <w:p w14:paraId="76690A4C" w14:textId="77777777" w:rsidR="002A752D" w:rsidRDefault="000345B4" w:rsidP="008C0970">
      <w:pPr>
        <w:pStyle w:val="Heading1"/>
      </w:pPr>
      <w:bookmarkStart w:id="14" w:name="_Toc99966788"/>
      <w:r>
        <w:t>Known Risks</w:t>
      </w:r>
      <w:bookmarkEnd w:id="14"/>
    </w:p>
    <w:p w14:paraId="36BD0404" w14:textId="77777777" w:rsidR="00E504F7" w:rsidRDefault="00E504F7" w:rsidP="00E504F7">
      <w:pPr>
        <w:keepNext/>
        <w:jc w:val="center"/>
      </w:pPr>
      <w:r w:rsidRPr="00E504F7">
        <w:rPr>
          <w:noProof/>
        </w:rPr>
        <w:drawing>
          <wp:inline distT="0" distB="0" distL="0" distR="0" wp14:anchorId="54B4455F" wp14:editId="22D62D0C">
            <wp:extent cx="5943600" cy="1440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0815"/>
                    </a:xfrm>
                    <a:prstGeom prst="rect">
                      <a:avLst/>
                    </a:prstGeom>
                  </pic:spPr>
                </pic:pic>
              </a:graphicData>
            </a:graphic>
          </wp:inline>
        </w:drawing>
      </w:r>
    </w:p>
    <w:p w14:paraId="0C4FD16B" w14:textId="77777777" w:rsidR="008C0970" w:rsidRPr="008C0970" w:rsidRDefault="00E504F7" w:rsidP="00E504F7">
      <w:pPr>
        <w:pStyle w:val="Caption"/>
        <w:jc w:val="center"/>
      </w:pPr>
      <w:bookmarkStart w:id="15" w:name="_Toc70539802"/>
      <w:r>
        <w:t xml:space="preserve">Figure </w:t>
      </w:r>
      <w:r w:rsidR="00BE2973">
        <w:rPr>
          <w:noProof/>
        </w:rPr>
        <w:fldChar w:fldCharType="begin"/>
      </w:r>
      <w:r w:rsidR="00BE2973">
        <w:rPr>
          <w:noProof/>
        </w:rPr>
        <w:instrText xml:space="preserve"> SEQ Figure \* ARABIC </w:instrText>
      </w:r>
      <w:r w:rsidR="00BE2973">
        <w:rPr>
          <w:noProof/>
        </w:rPr>
        <w:fldChar w:fldCharType="separate"/>
      </w:r>
      <w:r w:rsidR="002135E4">
        <w:rPr>
          <w:noProof/>
        </w:rPr>
        <w:t>3</w:t>
      </w:r>
      <w:r w:rsidR="00BE2973">
        <w:rPr>
          <w:noProof/>
        </w:rPr>
        <w:fldChar w:fldCharType="end"/>
      </w:r>
      <w:r>
        <w:t xml:space="preserve"> - Known Risks and Risk Management</w:t>
      </w:r>
      <w:bookmarkEnd w:id="15"/>
    </w:p>
    <w:p w14:paraId="6D219FAE" w14:textId="77777777" w:rsidR="00D36CF1" w:rsidRDefault="00D36CF1" w:rsidP="00D36CF1">
      <w:pPr>
        <w:pStyle w:val="Heading1"/>
      </w:pPr>
      <w:bookmarkStart w:id="16" w:name="_Toc99966789"/>
      <w:r>
        <w:t>Source and Use of Knowledge</w:t>
      </w:r>
      <w:bookmarkEnd w:id="16"/>
    </w:p>
    <w:p w14:paraId="3DF7BDB0" w14:textId="11FDAE0E" w:rsidR="00D36CF1" w:rsidRDefault="00D36CF1" w:rsidP="00D36CF1">
      <w:pPr>
        <w:jc w:val="both"/>
      </w:pPr>
      <w:r>
        <w:t xml:space="preserve">Since this is a novel approach, to the extent of the literature review done for this project, there is no availability for research references </w:t>
      </w:r>
      <w:r w:rsidR="00094E5E">
        <w:t>on</w:t>
      </w:r>
      <w:r>
        <w:t xml:space="preserve"> the same topic. This makes it difficult to find material to study and prepare. However, the approach for this research project has been adapted to find a way through it.</w:t>
      </w:r>
    </w:p>
    <w:p w14:paraId="6434DCEE" w14:textId="62DFB773" w:rsidR="00D36CF1" w:rsidRDefault="000F3AAC" w:rsidP="00D36CF1">
      <w:pPr>
        <w:jc w:val="both"/>
      </w:pPr>
      <w:r>
        <w:t>Three modules in this project</w:t>
      </w:r>
      <w:r w:rsidR="00D36CF1">
        <w:t xml:space="preserve"> require extensive research reviews:</w:t>
      </w:r>
    </w:p>
    <w:p w14:paraId="5B0C880D" w14:textId="42D1D979" w:rsidR="00D36CF1" w:rsidRDefault="00D36CF1" w:rsidP="00D36CF1">
      <w:pPr>
        <w:jc w:val="both"/>
      </w:pPr>
      <w:r>
        <w:t xml:space="preserve">Data: The availability of any dataset for training </w:t>
      </w:r>
      <w:r w:rsidR="000F3AAC">
        <w:t>machine-learning</w:t>
      </w:r>
      <w:r>
        <w:t xml:space="preserve"> algorithms to identify anomalies in the 2FA authentication system is uncertain. Further research may uncover this to be false and provide the dataset requisite.</w:t>
      </w:r>
    </w:p>
    <w:p w14:paraId="0ACC42A7" w14:textId="72C4F051" w:rsidR="00D36CF1" w:rsidRDefault="00D36CF1" w:rsidP="00D36CF1">
      <w:pPr>
        <w:jc w:val="both"/>
      </w:pPr>
      <w:r>
        <w:t xml:space="preserve">Machine Learning: Although </w:t>
      </w:r>
      <w:r w:rsidR="0025743F">
        <w:t>numerous articles</w:t>
      </w:r>
      <w:r>
        <w:t xml:space="preserve"> talk about the implementation of Anomaly Detection using Machine Learning, Anomaly detection </w:t>
      </w:r>
      <w:r w:rsidR="0025743F">
        <w:t>concerning</w:t>
      </w:r>
      <w:r>
        <w:t xml:space="preserve"> this application with such an approach</w:t>
      </w:r>
      <w:r w:rsidR="009325A0">
        <w:t xml:space="preserve"> is a rarity</w:t>
      </w:r>
      <w:r>
        <w:t xml:space="preserve">. The reason behind </w:t>
      </w:r>
      <w:r w:rsidR="0025743F">
        <w:t xml:space="preserve">this </w:t>
      </w:r>
      <w:r>
        <w:t>is the unavailability of the dataset.</w:t>
      </w:r>
      <w:r w:rsidR="003C6211">
        <w:t xml:space="preserve"> </w:t>
      </w:r>
      <w:r w:rsidR="000F3AAC">
        <w:t>However,</w:t>
      </w:r>
      <w:r w:rsidR="003C6211">
        <w:t xml:space="preserve"> the available research </w:t>
      </w:r>
      <w:r w:rsidR="0087374C">
        <w:t>makes itself useful</w:t>
      </w:r>
      <w:r w:rsidR="003C6211">
        <w:t xml:space="preserve"> to prepare an algorithm/ensemble that can perform well when needed.</w:t>
      </w:r>
    </w:p>
    <w:p w14:paraId="5925B1AB" w14:textId="3D23CE76" w:rsidR="003C6211" w:rsidRDefault="003C6211" w:rsidP="00D36CF1">
      <w:pPr>
        <w:jc w:val="both"/>
      </w:pPr>
      <w:r>
        <w:t xml:space="preserve">2FA: Two-factor authentication implementations are available in huge amounts on the internet. </w:t>
      </w:r>
      <w:r w:rsidR="000F3AAC">
        <w:t>However,</w:t>
      </w:r>
      <w:r>
        <w:t xml:space="preserve"> a proper, customizable 2FA implementation is a little difficult to find since 2FA is a secure protocol and not meant to fiddle with. </w:t>
      </w:r>
      <w:r w:rsidR="000F3AAC">
        <w:t>However,</w:t>
      </w:r>
      <w:r>
        <w:t xml:space="preserve"> implementation of</w:t>
      </w:r>
      <w:r w:rsidR="00F44BCC">
        <w:t xml:space="preserve"> a modular 2FA for the</w:t>
      </w:r>
      <w:r>
        <w:t xml:space="preserve"> research in which the ML attribute of this project </w:t>
      </w:r>
      <w:r w:rsidR="007C19F9">
        <w:t xml:space="preserve">can be a part </w:t>
      </w:r>
      <w:r w:rsidR="00AF027A">
        <w:t>is in the works</w:t>
      </w:r>
      <w:r>
        <w:t>.</w:t>
      </w:r>
    </w:p>
    <w:p w14:paraId="161DE562" w14:textId="77777777" w:rsidR="003C6211" w:rsidRPr="00D36CF1" w:rsidRDefault="003C6211" w:rsidP="00D36CF1">
      <w:pPr>
        <w:jc w:val="both"/>
      </w:pPr>
      <w:r>
        <w:lastRenderedPageBreak/>
        <w:t xml:space="preserve">These three modules of this project require extensive research. The source of information is the internet. Particularly websites like scholar.google.com and arxiv.org. </w:t>
      </w:r>
      <w:r w:rsidR="00AA1EDC">
        <w:t>The only restriction is that any implementation/research material that is considered for this research must not be older than 2014.</w:t>
      </w:r>
    </w:p>
    <w:p w14:paraId="13F5A889" w14:textId="77777777" w:rsidR="001C734E" w:rsidRDefault="008C0970" w:rsidP="00A74B3A">
      <w:pPr>
        <w:pStyle w:val="Heading1"/>
      </w:pPr>
      <w:bookmarkStart w:id="17" w:name="_Toc99966790"/>
      <w:r w:rsidRPr="008C0970">
        <w:t>Ethical, Legal, Social, Security and Professional Concerns</w:t>
      </w:r>
      <w:bookmarkEnd w:id="17"/>
    </w:p>
    <w:p w14:paraId="466523C4" w14:textId="594FAF64" w:rsidR="005339E3" w:rsidRDefault="005C6948" w:rsidP="005339E3">
      <w:pPr>
        <w:jc w:val="both"/>
      </w:pPr>
      <w:r>
        <w:t>Indisputably perceiving</w:t>
      </w:r>
      <w:r w:rsidR="005339E3">
        <w:t xml:space="preserve"> the degr</w:t>
      </w:r>
      <w:r w:rsidR="00F737A4">
        <w:t>ee of the data, what it does</w:t>
      </w:r>
      <w:r w:rsidR="005339E3">
        <w:t xml:space="preserve"> for all individuals before the collection of such data</w:t>
      </w:r>
      <w:r>
        <w:t xml:space="preserve"> is basic knowledge</w:t>
      </w:r>
      <w:r w:rsidR="005339E3">
        <w:t>. That</w:t>
      </w:r>
      <w:r w:rsidR="00511D28">
        <w:t xml:space="preserve"> the use of</w:t>
      </w:r>
      <w:r w:rsidR="005339E3">
        <w:t xml:space="preserve"> data ought to </w:t>
      </w:r>
      <w:r w:rsidR="00511D28">
        <w:t>be</w:t>
      </w:r>
      <w:r w:rsidR="005339E3">
        <w:t xml:space="preserve"> for the inspirations driving this expected devastat</w:t>
      </w:r>
      <w:r w:rsidR="00094E5E">
        <w:t>ion</w:t>
      </w:r>
      <w:r w:rsidR="005339E3">
        <w:t xml:space="preserve"> after a reasonable period has passed. To this end, all individuals ought to be occupant</w:t>
      </w:r>
      <w:r w:rsidR="00094E5E">
        <w:t>s</w:t>
      </w:r>
      <w:r w:rsidR="005339E3">
        <w:t xml:space="preserve"> inside the United Kingdom and British nationals. Under both the British Data Protection Act and the European General Data Protection </w:t>
      </w:r>
      <w:r w:rsidR="000F3AAC">
        <w:t>Regulation,</w:t>
      </w:r>
      <w:r w:rsidR="005339E3">
        <w:t xml:space="preserve"> the Information Commissioner's Office (ICO) </w:t>
      </w:r>
      <w:r w:rsidR="00DE48CA">
        <w:t xml:space="preserve">claim </w:t>
      </w:r>
      <w:r w:rsidR="005339E3">
        <w:t>the legitimate Supervisory Authority</w:t>
      </w:r>
      <w:r w:rsidR="00DE48CA">
        <w:t xml:space="preserve"> spot</w:t>
      </w:r>
      <w:r w:rsidR="005339E3">
        <w:t xml:space="preserve">. </w:t>
      </w:r>
    </w:p>
    <w:p w14:paraId="4D1770C7" w14:textId="3E1556B8" w:rsidR="005339E3" w:rsidRDefault="009425EB" w:rsidP="005339E3">
      <w:pPr>
        <w:jc w:val="both"/>
      </w:pPr>
      <w:r>
        <w:t>The focus of this</w:t>
      </w:r>
      <w:r w:rsidR="005339E3">
        <w:t xml:space="preserve"> assessment </w:t>
      </w:r>
      <w:r w:rsidR="00D74C83">
        <w:t xml:space="preserve">is </w:t>
      </w:r>
      <w:r w:rsidR="00800AC1">
        <w:t xml:space="preserve">the </w:t>
      </w:r>
      <w:r w:rsidR="005339E3">
        <w:t xml:space="preserve">examination of an individual mailing affinity over </w:t>
      </w:r>
      <w:r w:rsidR="005B3A9C">
        <w:t xml:space="preserve">a </w:t>
      </w:r>
      <w:r w:rsidR="005339E3">
        <w:t>discrete period</w:t>
      </w:r>
      <w:r w:rsidR="00D74C83">
        <w:t>;</w:t>
      </w:r>
      <w:r w:rsidR="005339E3">
        <w:t xml:space="preserve"> care </w:t>
      </w:r>
      <w:r w:rsidR="00D74C83">
        <w:t>encapsulated</w:t>
      </w:r>
      <w:r w:rsidR="005339E3">
        <w:t xml:space="preserve"> guarantee</w:t>
      </w:r>
      <w:r w:rsidR="00D74C83">
        <w:t xml:space="preserve"> for</w:t>
      </w:r>
      <w:r w:rsidR="005339E3">
        <w:t xml:space="preserve"> both that resource and the organization used</w:t>
      </w:r>
      <w:r w:rsidR="00F44650">
        <w:t xml:space="preserve"> exists</w:t>
      </w:r>
      <w:r w:rsidR="005339E3">
        <w:t>. It very well may be legitimate to hold both the data and any system utilized inside a guaranteed network, for instance, that given by the goal association. It is sensible and appropriate to use encryption still and in transit for the rough data got from individuals. Toward the completion of the endeavo</w:t>
      </w:r>
      <w:r w:rsidR="00800AC1">
        <w:t>u</w:t>
      </w:r>
      <w:r w:rsidR="005339E3">
        <w:t xml:space="preserve">r, </w:t>
      </w:r>
      <w:r w:rsidR="00FD3B8D">
        <w:t xml:space="preserve">obliteration ensues </w:t>
      </w:r>
      <w:r w:rsidR="005B3A9C">
        <w:t xml:space="preserve">of </w:t>
      </w:r>
      <w:r w:rsidR="005339E3">
        <w:t xml:space="preserve">all fundamental or arranged </w:t>
      </w:r>
      <w:r w:rsidR="00FD3B8D">
        <w:t>data.</w:t>
      </w:r>
      <w:r w:rsidR="005339E3">
        <w:t xml:space="preserve"> </w:t>
      </w:r>
      <w:r w:rsidR="007815F8">
        <w:t xml:space="preserve">Masking the true origins of </w:t>
      </w:r>
      <w:r w:rsidR="005339E3">
        <w:t xml:space="preserve">data conveyed </w:t>
      </w:r>
      <w:r w:rsidR="007815F8">
        <w:t>in this research is of utmost importance</w:t>
      </w:r>
      <w:r w:rsidR="008F03D8">
        <w:t xml:space="preserve"> along with anonymization and summarization</w:t>
      </w:r>
      <w:r w:rsidR="003B7658">
        <w:t xml:space="preserve"> as </w:t>
      </w:r>
      <w:r w:rsidR="005B3A9C">
        <w:t xml:space="preserve">a </w:t>
      </w:r>
      <w:r w:rsidR="003B7658">
        <w:t>p</w:t>
      </w:r>
      <w:r w:rsidR="005B3A9C">
        <w:t>re-</w:t>
      </w:r>
      <w:r w:rsidR="003B7658">
        <w:t>requisite</w:t>
      </w:r>
      <w:r w:rsidR="007815F8">
        <w:t>.</w:t>
      </w:r>
      <w:r w:rsidR="005339E3">
        <w:t xml:space="preserve"> As the assessment</w:t>
      </w:r>
      <w:r w:rsidR="00AE4654">
        <w:t xml:space="preserve"> might claim employment from </w:t>
      </w:r>
      <w:r w:rsidR="005339E3">
        <w:t xml:space="preserve">the target </w:t>
      </w:r>
      <w:r w:rsidR="000F3AAC">
        <w:t>relationship,</w:t>
      </w:r>
      <w:r w:rsidR="005339E3">
        <w:t xml:space="preserve"> there is a potential hopeless circumstance between the necessities of the organization, the school and keeping the investigation self-governing and objective. </w:t>
      </w:r>
    </w:p>
    <w:p w14:paraId="340BF7B5" w14:textId="16628FC0" w:rsidR="005339E3" w:rsidRDefault="005339E3" w:rsidP="005339E3">
      <w:pPr>
        <w:jc w:val="both"/>
      </w:pPr>
      <w:r>
        <w:t>To this end, the assessment will adhere to the ethical limit legitimate to a</w:t>
      </w:r>
      <w:r w:rsidR="00800AC1">
        <w:t>n</w:t>
      </w:r>
      <w:r>
        <w:t xml:space="preserve"> MSc project. Comparative substances also have clashing cases on Intellectual Property that may </w:t>
      </w:r>
      <w:r w:rsidR="00800AC1">
        <w:t>a</w:t>
      </w:r>
      <w:r>
        <w:t>rise out of the endeavo</w:t>
      </w:r>
      <w:r w:rsidR="00800AC1">
        <w:t>u</w:t>
      </w:r>
      <w:r>
        <w:t xml:space="preserve">r that ought to </w:t>
      </w:r>
      <w:r w:rsidR="006F52CD">
        <w:t>dissolve easily</w:t>
      </w:r>
      <w:r>
        <w:t>. The errand recommendation is to pass on a strategy or computation for conveying adjusted phishing endeavo</w:t>
      </w:r>
      <w:r w:rsidR="00800AC1">
        <w:t>u</w:t>
      </w:r>
      <w:r>
        <w:t xml:space="preserve">rs and </w:t>
      </w:r>
      <w:r w:rsidR="000F3AAC">
        <w:t>does not</w:t>
      </w:r>
      <w:r>
        <w:t xml:space="preserve"> struggle with the goal affiliation's standard exercises or business zones. </w:t>
      </w:r>
      <w:r w:rsidR="00C60DF1">
        <w:t>Assessing t</w:t>
      </w:r>
      <w:r>
        <w:t xml:space="preserve">he ethics of building sensible or regardless, imitating certifiable world phishing amusements </w:t>
      </w:r>
      <w:r w:rsidR="00C60DF1">
        <w:t>is mandatory</w:t>
      </w:r>
      <w:r>
        <w:t>. Brand name and protected innovation law ought not</w:t>
      </w:r>
      <w:r w:rsidR="00800AC1">
        <w:t xml:space="preserve"> to</w:t>
      </w:r>
      <w:r>
        <w:t xml:space="preserve"> have infringed which curbs the legitimacy of impersonated attacks. </w:t>
      </w:r>
    </w:p>
    <w:p w14:paraId="386BEAC3" w14:textId="7D076E8F" w:rsidR="00A74B3A" w:rsidRPr="00A74B3A" w:rsidRDefault="002267F7" w:rsidP="005339E3">
      <w:pPr>
        <w:jc w:val="both"/>
      </w:pPr>
      <w:r>
        <w:t xml:space="preserve">Efforts </w:t>
      </w:r>
      <w:r w:rsidR="005339E3">
        <w:t>to make non-infringing diversions</w:t>
      </w:r>
      <w:r>
        <w:t xml:space="preserve"> </w:t>
      </w:r>
      <w:r w:rsidR="00F5401E">
        <w:t>will take place</w:t>
      </w:r>
      <w:r w:rsidR="005339E3">
        <w:t>. Thought about how to help the mission to thwart it ending up being, or individu</w:t>
      </w:r>
      <w:r w:rsidR="00F83528">
        <w:t xml:space="preserve">als feeling like it has become </w:t>
      </w:r>
      <w:r w:rsidR="005339E3">
        <w:t xml:space="preserve">a denouncing, shaming or fault managing measure. Anonymization midway aids anyway a distinction in culture will not occur without such great requests being eased. </w:t>
      </w:r>
      <w:r w:rsidR="00F83528">
        <w:t>P</w:t>
      </w:r>
      <w:r w:rsidR="005339E3">
        <w:t>erhaps gamification of phishing declaring may be a positive turn of events</w:t>
      </w:r>
      <w:r w:rsidR="00F83528">
        <w:t xml:space="preserve"> will be a possible suggestion</w:t>
      </w:r>
      <w:r w:rsidR="005339E3">
        <w:t>. A couple of affiliations have "Star Awards" and this may be a phase towards making interest a positive association.</w:t>
      </w:r>
    </w:p>
    <w:p w14:paraId="1F1A14FB" w14:textId="77777777" w:rsidR="008C0578" w:rsidRDefault="008C0578" w:rsidP="008C0578">
      <w:pPr>
        <w:pStyle w:val="Heading1"/>
      </w:pPr>
      <w:bookmarkStart w:id="18" w:name="_Toc99966791"/>
      <w:r>
        <w:t>References</w:t>
      </w:r>
      <w:bookmarkEnd w:id="18"/>
    </w:p>
    <w:p w14:paraId="46A3A85E" w14:textId="5727E8F9" w:rsidR="008C0578" w:rsidRDefault="008C0578" w:rsidP="008C0578">
      <w:pPr>
        <w:pStyle w:val="ListParagraph"/>
        <w:numPr>
          <w:ilvl w:val="0"/>
          <w:numId w:val="2"/>
        </w:numPr>
        <w:jc w:val="both"/>
      </w:pPr>
      <w:r w:rsidRPr="008C0578">
        <w:t xml:space="preserve">Irvan, M., Thao, T., Kobayashi, R., Nakata, T. and Yamaguchi, R., 2021. Learning from Smartphone Location Data as Anomaly Detection for Behavioral Authentication through Deep Neuroevolution. </w:t>
      </w:r>
      <w:r w:rsidR="000F3AAC" w:rsidRPr="008C0578">
        <w:t>Seventh</w:t>
      </w:r>
      <w:r w:rsidRPr="008C0578">
        <w:t xml:space="preserve"> International Conference on Informati</w:t>
      </w:r>
      <w:r>
        <w:t>on Systems Security and Privacy</w:t>
      </w:r>
      <w:r w:rsidRPr="008C0578">
        <w:t>.</w:t>
      </w:r>
    </w:p>
    <w:p w14:paraId="29911B19" w14:textId="51A6E0DD" w:rsidR="0061165A" w:rsidRDefault="008C0578" w:rsidP="001168AB">
      <w:pPr>
        <w:pStyle w:val="ListParagraph"/>
        <w:numPr>
          <w:ilvl w:val="0"/>
          <w:numId w:val="2"/>
        </w:numPr>
        <w:jc w:val="both"/>
      </w:pPr>
      <w:r w:rsidRPr="008C0578">
        <w:t>Ali, G., Ally Dida, M. and Elikana Sam, A., 2020. Two-Factor Authentication Scheme for Mobile Money: A Review of Threat Models and Countermeasures. Future Internet, 12(10), p.160.</w:t>
      </w:r>
    </w:p>
    <w:sectPr w:rsidR="0061165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27214" w14:textId="77777777" w:rsidR="00741D99" w:rsidRDefault="00741D99" w:rsidP="00694E9A">
      <w:pPr>
        <w:spacing w:after="0" w:line="240" w:lineRule="auto"/>
      </w:pPr>
      <w:r>
        <w:separator/>
      </w:r>
    </w:p>
  </w:endnote>
  <w:endnote w:type="continuationSeparator" w:id="0">
    <w:p w14:paraId="5BC0D85C" w14:textId="77777777" w:rsidR="00741D99" w:rsidRDefault="00741D99" w:rsidP="0069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5AE8" w14:textId="77777777" w:rsidR="00694E9A" w:rsidRPr="00694E9A" w:rsidRDefault="00694E9A" w:rsidP="00694E9A">
    <w:pPr>
      <w:pStyle w:val="Footer"/>
      <w:jc w:val="center"/>
      <w:rPr>
        <w:sz w:val="24"/>
        <w:szCs w:val="24"/>
      </w:rPr>
    </w:pPr>
    <w:r w:rsidRPr="00694E9A">
      <w:rPr>
        <w:sz w:val="24"/>
        <w:szCs w:val="24"/>
      </w:rPr>
      <w:t>LD7028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592F9" w14:textId="77777777" w:rsidR="00741D99" w:rsidRDefault="00741D99" w:rsidP="00694E9A">
      <w:pPr>
        <w:spacing w:after="0" w:line="240" w:lineRule="auto"/>
      </w:pPr>
      <w:r>
        <w:separator/>
      </w:r>
    </w:p>
  </w:footnote>
  <w:footnote w:type="continuationSeparator" w:id="0">
    <w:p w14:paraId="158262DB" w14:textId="77777777" w:rsidR="00741D99" w:rsidRDefault="00741D99" w:rsidP="00694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744"/>
    <w:multiLevelType w:val="hybridMultilevel"/>
    <w:tmpl w:val="318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20DC"/>
    <w:multiLevelType w:val="hybridMultilevel"/>
    <w:tmpl w:val="ADBA5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02EC2"/>
    <w:multiLevelType w:val="hybridMultilevel"/>
    <w:tmpl w:val="EF00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2455BA"/>
    <w:multiLevelType w:val="hybridMultilevel"/>
    <w:tmpl w:val="06AC6D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850B4D"/>
    <w:multiLevelType w:val="hybridMultilevel"/>
    <w:tmpl w:val="86A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wNzYyNLI0sDA1MbJQ0lEKTi0uzszPAykwNK4FADQocUctAAAA"/>
  </w:docVars>
  <w:rsids>
    <w:rsidRoot w:val="00226EE9"/>
    <w:rsid w:val="00017751"/>
    <w:rsid w:val="000337B4"/>
    <w:rsid w:val="000345B4"/>
    <w:rsid w:val="0009069F"/>
    <w:rsid w:val="00094E5E"/>
    <w:rsid w:val="000A3375"/>
    <w:rsid w:val="000A59EF"/>
    <w:rsid w:val="000B5580"/>
    <w:rsid w:val="000C038C"/>
    <w:rsid w:val="000C47DC"/>
    <w:rsid w:val="000D47EC"/>
    <w:rsid w:val="000E048B"/>
    <w:rsid w:val="000F3AAC"/>
    <w:rsid w:val="000F4530"/>
    <w:rsid w:val="000F7638"/>
    <w:rsid w:val="00111511"/>
    <w:rsid w:val="001168AB"/>
    <w:rsid w:val="00140619"/>
    <w:rsid w:val="00156781"/>
    <w:rsid w:val="00193D8E"/>
    <w:rsid w:val="00194902"/>
    <w:rsid w:val="001A3A79"/>
    <w:rsid w:val="001C734E"/>
    <w:rsid w:val="001D12F8"/>
    <w:rsid w:val="001D7C30"/>
    <w:rsid w:val="001E7002"/>
    <w:rsid w:val="002135E4"/>
    <w:rsid w:val="0022481F"/>
    <w:rsid w:val="002267F7"/>
    <w:rsid w:val="00226EE9"/>
    <w:rsid w:val="0025743F"/>
    <w:rsid w:val="00295668"/>
    <w:rsid w:val="002964E1"/>
    <w:rsid w:val="002A752D"/>
    <w:rsid w:val="002D067C"/>
    <w:rsid w:val="002D10C8"/>
    <w:rsid w:val="002F510F"/>
    <w:rsid w:val="00304FAF"/>
    <w:rsid w:val="003337CA"/>
    <w:rsid w:val="00353725"/>
    <w:rsid w:val="003549ED"/>
    <w:rsid w:val="00355042"/>
    <w:rsid w:val="0036717F"/>
    <w:rsid w:val="003B7658"/>
    <w:rsid w:val="003C6211"/>
    <w:rsid w:val="00462507"/>
    <w:rsid w:val="00487315"/>
    <w:rsid w:val="004B49FB"/>
    <w:rsid w:val="004E0447"/>
    <w:rsid w:val="004E3EC2"/>
    <w:rsid w:val="004F6C4E"/>
    <w:rsid w:val="00511D28"/>
    <w:rsid w:val="005339E3"/>
    <w:rsid w:val="005B3A9C"/>
    <w:rsid w:val="005C6948"/>
    <w:rsid w:val="005D4935"/>
    <w:rsid w:val="005E1C8C"/>
    <w:rsid w:val="0061165A"/>
    <w:rsid w:val="00616BDF"/>
    <w:rsid w:val="00635798"/>
    <w:rsid w:val="00635AE0"/>
    <w:rsid w:val="00642A99"/>
    <w:rsid w:val="00654A4D"/>
    <w:rsid w:val="00683A3A"/>
    <w:rsid w:val="00694E9A"/>
    <w:rsid w:val="006A54D1"/>
    <w:rsid w:val="006B2CD1"/>
    <w:rsid w:val="006B6EF5"/>
    <w:rsid w:val="006D1DCE"/>
    <w:rsid w:val="006F52CD"/>
    <w:rsid w:val="00704A8E"/>
    <w:rsid w:val="00704E01"/>
    <w:rsid w:val="0073080B"/>
    <w:rsid w:val="00741D99"/>
    <w:rsid w:val="0074529B"/>
    <w:rsid w:val="00754656"/>
    <w:rsid w:val="007815F8"/>
    <w:rsid w:val="007A7A7F"/>
    <w:rsid w:val="007C0896"/>
    <w:rsid w:val="007C19F9"/>
    <w:rsid w:val="007D7DAF"/>
    <w:rsid w:val="007E1526"/>
    <w:rsid w:val="007F5FAC"/>
    <w:rsid w:val="00800AC1"/>
    <w:rsid w:val="00800FA0"/>
    <w:rsid w:val="0087374C"/>
    <w:rsid w:val="008A1D5E"/>
    <w:rsid w:val="008C0578"/>
    <w:rsid w:val="008C0970"/>
    <w:rsid w:val="008C3932"/>
    <w:rsid w:val="008C68E3"/>
    <w:rsid w:val="008D426D"/>
    <w:rsid w:val="008E341F"/>
    <w:rsid w:val="008F03D8"/>
    <w:rsid w:val="009032A6"/>
    <w:rsid w:val="009325A0"/>
    <w:rsid w:val="009425EB"/>
    <w:rsid w:val="0094339B"/>
    <w:rsid w:val="00945F60"/>
    <w:rsid w:val="0095297B"/>
    <w:rsid w:val="009816AE"/>
    <w:rsid w:val="0099055B"/>
    <w:rsid w:val="009C16A0"/>
    <w:rsid w:val="009E3942"/>
    <w:rsid w:val="009E7CFF"/>
    <w:rsid w:val="009F6819"/>
    <w:rsid w:val="00A0223E"/>
    <w:rsid w:val="00A14787"/>
    <w:rsid w:val="00A27948"/>
    <w:rsid w:val="00A40FE2"/>
    <w:rsid w:val="00A74B3A"/>
    <w:rsid w:val="00A82000"/>
    <w:rsid w:val="00AA1EDC"/>
    <w:rsid w:val="00AA6FFD"/>
    <w:rsid w:val="00AB281F"/>
    <w:rsid w:val="00AE4654"/>
    <w:rsid w:val="00AF027A"/>
    <w:rsid w:val="00AF3771"/>
    <w:rsid w:val="00AF5A9C"/>
    <w:rsid w:val="00B07215"/>
    <w:rsid w:val="00B07C9E"/>
    <w:rsid w:val="00B268F4"/>
    <w:rsid w:val="00B36AE3"/>
    <w:rsid w:val="00B538CD"/>
    <w:rsid w:val="00B56473"/>
    <w:rsid w:val="00B74EE8"/>
    <w:rsid w:val="00B93C05"/>
    <w:rsid w:val="00B948F8"/>
    <w:rsid w:val="00B9651E"/>
    <w:rsid w:val="00BB0B35"/>
    <w:rsid w:val="00BD61DF"/>
    <w:rsid w:val="00BE2973"/>
    <w:rsid w:val="00C03B0C"/>
    <w:rsid w:val="00C10DC9"/>
    <w:rsid w:val="00C12953"/>
    <w:rsid w:val="00C16D62"/>
    <w:rsid w:val="00C53CEE"/>
    <w:rsid w:val="00C60DF1"/>
    <w:rsid w:val="00C646A2"/>
    <w:rsid w:val="00C70B08"/>
    <w:rsid w:val="00C815E1"/>
    <w:rsid w:val="00C87B06"/>
    <w:rsid w:val="00CC6306"/>
    <w:rsid w:val="00D26406"/>
    <w:rsid w:val="00D36CF1"/>
    <w:rsid w:val="00D60567"/>
    <w:rsid w:val="00D74C83"/>
    <w:rsid w:val="00D76E1C"/>
    <w:rsid w:val="00D77965"/>
    <w:rsid w:val="00DB6057"/>
    <w:rsid w:val="00DC3AA2"/>
    <w:rsid w:val="00DC7A56"/>
    <w:rsid w:val="00DE48CA"/>
    <w:rsid w:val="00E1097F"/>
    <w:rsid w:val="00E3296B"/>
    <w:rsid w:val="00E504F7"/>
    <w:rsid w:val="00E939CC"/>
    <w:rsid w:val="00E941CB"/>
    <w:rsid w:val="00EB0963"/>
    <w:rsid w:val="00EB691C"/>
    <w:rsid w:val="00EC3E56"/>
    <w:rsid w:val="00EE5635"/>
    <w:rsid w:val="00F07681"/>
    <w:rsid w:val="00F44650"/>
    <w:rsid w:val="00F44BCC"/>
    <w:rsid w:val="00F52059"/>
    <w:rsid w:val="00F5401E"/>
    <w:rsid w:val="00F737A4"/>
    <w:rsid w:val="00F80199"/>
    <w:rsid w:val="00F82652"/>
    <w:rsid w:val="00F83528"/>
    <w:rsid w:val="00F96EB6"/>
    <w:rsid w:val="00FB6A42"/>
    <w:rsid w:val="00FD3B8D"/>
    <w:rsid w:val="00FF4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575FE"/>
  <w15:chartTrackingRefBased/>
  <w15:docId w15:val="{1B02D3D2-4FB8-4CA0-95C3-04952A48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3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6EE9"/>
    <w:pPr>
      <w:spacing w:after="0" w:line="240" w:lineRule="auto"/>
    </w:pPr>
    <w:rPr>
      <w:rFonts w:eastAsiaTheme="minorEastAsia"/>
    </w:rPr>
  </w:style>
  <w:style w:type="character" w:customStyle="1" w:styleId="NoSpacingChar">
    <w:name w:val="No Spacing Char"/>
    <w:basedOn w:val="DefaultParagraphFont"/>
    <w:link w:val="NoSpacing"/>
    <w:uiPriority w:val="1"/>
    <w:rsid w:val="00226EE9"/>
    <w:rPr>
      <w:rFonts w:eastAsiaTheme="minorEastAsia"/>
    </w:rPr>
  </w:style>
  <w:style w:type="table" w:styleId="TableGrid">
    <w:name w:val="Table Grid"/>
    <w:basedOn w:val="TableNormal"/>
    <w:uiPriority w:val="39"/>
    <w:rsid w:val="0022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9A"/>
  </w:style>
  <w:style w:type="paragraph" w:styleId="Footer">
    <w:name w:val="footer"/>
    <w:basedOn w:val="Normal"/>
    <w:link w:val="FooterChar"/>
    <w:uiPriority w:val="99"/>
    <w:unhideWhenUsed/>
    <w:rsid w:val="0069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9A"/>
  </w:style>
  <w:style w:type="character" w:customStyle="1" w:styleId="Heading1Char">
    <w:name w:val="Heading 1 Char"/>
    <w:basedOn w:val="DefaultParagraphFont"/>
    <w:link w:val="Heading1"/>
    <w:uiPriority w:val="9"/>
    <w:rsid w:val="00AF5A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0578"/>
    <w:pPr>
      <w:ind w:left="720"/>
      <w:contextualSpacing/>
    </w:pPr>
  </w:style>
  <w:style w:type="character" w:styleId="Hyperlink">
    <w:name w:val="Hyperlink"/>
    <w:basedOn w:val="DefaultParagraphFont"/>
    <w:uiPriority w:val="99"/>
    <w:unhideWhenUsed/>
    <w:rsid w:val="001A3A79"/>
    <w:rPr>
      <w:color w:val="0563C1" w:themeColor="hyperlink"/>
      <w:u w:val="single"/>
    </w:rPr>
  </w:style>
  <w:style w:type="paragraph" w:styleId="TOCHeading">
    <w:name w:val="TOC Heading"/>
    <w:basedOn w:val="Heading1"/>
    <w:next w:val="Normal"/>
    <w:uiPriority w:val="39"/>
    <w:unhideWhenUsed/>
    <w:qFormat/>
    <w:rsid w:val="000F4530"/>
    <w:pPr>
      <w:outlineLvl w:val="9"/>
    </w:pPr>
  </w:style>
  <w:style w:type="paragraph" w:styleId="TOC1">
    <w:name w:val="toc 1"/>
    <w:basedOn w:val="Normal"/>
    <w:next w:val="Normal"/>
    <w:autoRedefine/>
    <w:uiPriority w:val="39"/>
    <w:unhideWhenUsed/>
    <w:rsid w:val="000F4530"/>
    <w:pPr>
      <w:spacing w:after="100"/>
    </w:pPr>
  </w:style>
  <w:style w:type="paragraph" w:styleId="Caption">
    <w:name w:val="caption"/>
    <w:basedOn w:val="Normal"/>
    <w:next w:val="Normal"/>
    <w:uiPriority w:val="35"/>
    <w:unhideWhenUsed/>
    <w:qFormat/>
    <w:rsid w:val="00E939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6781"/>
    <w:pPr>
      <w:spacing w:after="0"/>
    </w:pPr>
  </w:style>
  <w:style w:type="character" w:styleId="FollowedHyperlink">
    <w:name w:val="FollowedHyperlink"/>
    <w:basedOn w:val="DefaultParagraphFont"/>
    <w:uiPriority w:val="99"/>
    <w:semiHidden/>
    <w:unhideWhenUsed/>
    <w:rsid w:val="00C03B0C"/>
    <w:rPr>
      <w:color w:val="954F72" w:themeColor="followedHyperlink"/>
      <w:u w:val="single"/>
    </w:rPr>
  </w:style>
  <w:style w:type="character" w:customStyle="1" w:styleId="Heading2Char">
    <w:name w:val="Heading 2 Char"/>
    <w:basedOn w:val="DefaultParagraphFont"/>
    <w:link w:val="Heading2"/>
    <w:uiPriority w:val="9"/>
    <w:rsid w:val="004873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0D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40875">
      <w:bodyDiv w:val="1"/>
      <w:marLeft w:val="0"/>
      <w:marRight w:val="0"/>
      <w:marTop w:val="0"/>
      <w:marBottom w:val="0"/>
      <w:divBdr>
        <w:top w:val="none" w:sz="0" w:space="0" w:color="auto"/>
        <w:left w:val="none" w:sz="0" w:space="0" w:color="auto"/>
        <w:bottom w:val="none" w:sz="0" w:space="0" w:color="auto"/>
        <w:right w:val="none" w:sz="0" w:space="0" w:color="auto"/>
      </w:divBdr>
    </w:div>
    <w:div w:id="1482769493">
      <w:bodyDiv w:val="1"/>
      <w:marLeft w:val="0"/>
      <w:marRight w:val="0"/>
      <w:marTop w:val="0"/>
      <w:marBottom w:val="0"/>
      <w:divBdr>
        <w:top w:val="none" w:sz="0" w:space="0" w:color="auto"/>
        <w:left w:val="none" w:sz="0" w:space="0" w:color="auto"/>
        <w:bottom w:val="none" w:sz="0" w:space="0" w:color="auto"/>
        <w:right w:val="none" w:sz="0" w:space="0" w:color="auto"/>
      </w:divBdr>
    </w:div>
    <w:div w:id="1635334290">
      <w:bodyDiv w:val="1"/>
      <w:marLeft w:val="0"/>
      <w:marRight w:val="0"/>
      <w:marTop w:val="0"/>
      <w:marBottom w:val="0"/>
      <w:divBdr>
        <w:top w:val="none" w:sz="0" w:space="0" w:color="auto"/>
        <w:left w:val="none" w:sz="0" w:space="0" w:color="auto"/>
        <w:bottom w:val="none" w:sz="0" w:space="0" w:color="auto"/>
        <w:right w:val="none" w:sz="0" w:space="0" w:color="auto"/>
      </w:divBdr>
      <w:divsChild>
        <w:div w:id="173981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Work\Content%20Writing\Personal\Qamar%20Arshad\CyberML\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Plan.xlsx]Gantt Chart!PivotTable12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bar"/>
        <c:grouping val="clustered"/>
        <c:varyColors val="0"/>
        <c:ser>
          <c:idx val="0"/>
          <c:order val="0"/>
          <c:tx>
            <c:strRef>
              <c:f>'Gantt Chart'!$B$3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'Gantt Chart'!$A$4:$A$20</c:f>
              <c:strCache>
                <c:ptCount val="17"/>
                <c:pt idx="0">
                  <c:v>10th March</c:v>
                </c:pt>
                <c:pt idx="1">
                  <c:v>13th April</c:v>
                </c:pt>
                <c:pt idx="2">
                  <c:v>16th February</c:v>
                </c:pt>
                <c:pt idx="3">
                  <c:v>16th March</c:v>
                </c:pt>
                <c:pt idx="4">
                  <c:v>17th May</c:v>
                </c:pt>
                <c:pt idx="5">
                  <c:v>21st April</c:v>
                </c:pt>
                <c:pt idx="6">
                  <c:v>24th February</c:v>
                </c:pt>
                <c:pt idx="7">
                  <c:v>25th Janury</c:v>
                </c:pt>
                <c:pt idx="8">
                  <c:v>25th March</c:v>
                </c:pt>
                <c:pt idx="9">
                  <c:v>27th April</c:v>
                </c:pt>
                <c:pt idx="10">
                  <c:v>27th March</c:v>
                </c:pt>
                <c:pt idx="11">
                  <c:v>31st January</c:v>
                </c:pt>
                <c:pt idx="12">
                  <c:v>3rd May</c:v>
                </c:pt>
                <c:pt idx="13">
                  <c:v>4th March</c:v>
                </c:pt>
                <c:pt idx="14">
                  <c:v>5th April</c:v>
                </c:pt>
                <c:pt idx="15">
                  <c:v>8th February</c:v>
                </c:pt>
                <c:pt idx="16">
                  <c:v>9th May</c:v>
                </c:pt>
              </c:strCache>
            </c:strRef>
          </c:cat>
          <c:val>
            <c:numRef>
              <c:f>'Gantt Chart'!$B$4:$B$20</c:f>
              <c:numCache>
                <c:formatCode>General</c:formatCode>
                <c:ptCount val="17"/>
                <c:pt idx="0">
                  <c:v>5</c:v>
                </c:pt>
                <c:pt idx="1">
                  <c:v>7</c:v>
                </c:pt>
                <c:pt idx="2">
                  <c:v>7</c:v>
                </c:pt>
                <c:pt idx="3">
                  <c:v>14</c:v>
                </c:pt>
                <c:pt idx="4">
                  <c:v>10</c:v>
                </c:pt>
                <c:pt idx="5">
                  <c:v>14</c:v>
                </c:pt>
                <c:pt idx="6">
                  <c:v>14</c:v>
                </c:pt>
                <c:pt idx="7">
                  <c:v>5</c:v>
                </c:pt>
                <c:pt idx="8">
                  <c:v>29</c:v>
                </c:pt>
                <c:pt idx="9">
                  <c:v>5</c:v>
                </c:pt>
                <c:pt idx="10">
                  <c:v>7</c:v>
                </c:pt>
                <c:pt idx="11">
                  <c:v>7</c:v>
                </c:pt>
                <c:pt idx="12">
                  <c:v>10</c:v>
                </c:pt>
                <c:pt idx="13">
                  <c:v>5</c:v>
                </c:pt>
                <c:pt idx="14">
                  <c:v>7</c:v>
                </c:pt>
                <c:pt idx="15">
                  <c:v>7</c:v>
                </c:pt>
                <c:pt idx="16">
                  <c:v>14</c:v>
                </c:pt>
              </c:numCache>
            </c:numRef>
          </c:val>
          <c:extLst xmlns:c16r2="http://schemas.microsoft.com/office/drawing/2015/06/chart">
            <c:ext xmlns:c16="http://schemas.microsoft.com/office/drawing/2014/chart" uri="{C3380CC4-5D6E-409C-BE32-E72D297353CC}">
              <c16:uniqueId val="{00000000-5B4E-4D3D-B242-D4AC109AC3A8}"/>
            </c:ext>
          </c:extLst>
        </c:ser>
        <c:dLbls>
          <c:showLegendKey val="0"/>
          <c:showVal val="0"/>
          <c:showCatName val="0"/>
          <c:showSerName val="0"/>
          <c:showPercent val="0"/>
          <c:showBubbleSize val="0"/>
        </c:dLbls>
        <c:gapWidth val="315"/>
        <c:axId val="659014696"/>
        <c:axId val="659017440"/>
      </c:barChart>
      <c:catAx>
        <c:axId val="659014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Start Date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9017440"/>
        <c:crosses val="autoZero"/>
        <c:auto val="1"/>
        <c:lblAlgn val="ctr"/>
        <c:lblOffset val="100"/>
        <c:noMultiLvlLbl val="0"/>
      </c:catAx>
      <c:valAx>
        <c:axId val="6590174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Effort in 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901469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877C-999C-4709-AD55-3CAD702C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mushood hanif</cp:lastModifiedBy>
  <cp:revision>157</cp:revision>
  <dcterms:created xsi:type="dcterms:W3CDTF">2021-02-06T12:48:00Z</dcterms:created>
  <dcterms:modified xsi:type="dcterms:W3CDTF">2022-04-05T06:47:00Z</dcterms:modified>
</cp:coreProperties>
</file>