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80B" w:rsidRPr="00382418" w:rsidRDefault="001C764F" w:rsidP="00382418">
      <w:pPr>
        <w:jc w:val="center"/>
        <w:rPr>
          <w:rFonts w:ascii="华文宋体" w:eastAsia="华文宋体" w:hAnsi="华文宋体"/>
          <w:b/>
          <w:sz w:val="32"/>
        </w:rPr>
      </w:pPr>
      <w:r>
        <w:rPr>
          <w:rFonts w:ascii="华文宋体" w:eastAsia="华文宋体" w:hAnsi="华文宋体" w:hint="eastAsia"/>
          <w:b/>
          <w:noProof/>
          <w:sz w:val="32"/>
        </w:rPr>
        <mc:AlternateContent>
          <mc:Choice Requires="wps">
            <w:drawing>
              <wp:anchor distT="0" distB="0" distL="114300" distR="114300" simplePos="0" relativeHeight="251661312" behindDoc="0" locked="0" layoutInCell="1" allowOverlap="1" wp14:anchorId="0E4C725E" wp14:editId="25CC3221">
                <wp:simplePos x="0" y="0"/>
                <wp:positionH relativeFrom="column">
                  <wp:posOffset>-1144905</wp:posOffset>
                </wp:positionH>
                <wp:positionV relativeFrom="paragraph">
                  <wp:posOffset>-66675</wp:posOffset>
                </wp:positionV>
                <wp:extent cx="7810500" cy="0"/>
                <wp:effectExtent l="0" t="19050" r="0" b="19050"/>
                <wp:wrapNone/>
                <wp:docPr id="4" name="直接连接符 4"/>
                <wp:cNvGraphicFramePr/>
                <a:graphic xmlns:a="http://schemas.openxmlformats.org/drawingml/2006/main">
                  <a:graphicData uri="http://schemas.microsoft.com/office/word/2010/wordprocessingShape">
                    <wps:wsp>
                      <wps:cNvCnPr/>
                      <wps:spPr>
                        <a:xfrm>
                          <a:off x="0" y="0"/>
                          <a:ext cx="78105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0.15pt,-5.25pt" to="524.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" strokecolor="#4579b8 [3044]" strokeweight="3pt"/>
            </w:pict>
          </mc:Fallback>
        </mc:AlternateContent>
      </w:r>
      <w:r w:rsidR="00382418" w:rsidRPr="00382418">
        <w:rPr>
          <w:rFonts w:ascii="华文宋体" w:eastAsia="华文宋体" w:hAnsi="华文宋体" w:hint="eastAsia"/>
          <w:b/>
          <w:noProof/>
          <w:sz w:val="32"/>
        </w:rPr>
        <mc:AlternateContent>
          <mc:Choice Requires="wps">
            <w:drawing>
              <wp:anchor distT="0" distB="0" distL="114300" distR="114300" simplePos="0" relativeHeight="251659264" behindDoc="1" locked="0" layoutInCell="1" allowOverlap="1" wp14:anchorId="25ABD563" wp14:editId="4C25EFAF">
                <wp:simplePos x="0" y="0"/>
                <wp:positionH relativeFrom="column">
                  <wp:posOffset>-1687830</wp:posOffset>
                </wp:positionH>
                <wp:positionV relativeFrom="paragraph">
                  <wp:posOffset>-47625</wp:posOffset>
                </wp:positionV>
                <wp:extent cx="8429625" cy="876300"/>
                <wp:effectExtent l="0" t="0" r="28575" b="19050"/>
                <wp:wrapNone/>
                <wp:docPr id="2" name="矩形 2"/>
                <wp:cNvGraphicFramePr/>
                <a:graphic xmlns:a="http://schemas.openxmlformats.org/drawingml/2006/main">
                  <a:graphicData uri="http://schemas.microsoft.com/office/word/2010/wordprocessingShape">
                    <wps:wsp>
                      <wps:cNvSpPr/>
                      <wps:spPr>
                        <a:xfrm>
                          <a:off x="0" y="0"/>
                          <a:ext cx="8429625" cy="876300"/>
                        </a:xfrm>
                        <a:prstGeom prst="rect">
                          <a:avLst/>
                        </a:prstGeom>
                        <a:solidFill>
                          <a:schemeClr val="tx2">
                            <a:lumMod val="60000"/>
                            <a:lumOff val="40000"/>
                          </a:schemeClr>
                        </a:solidFill>
                        <a:ln>
                          <a:solidFill>
                            <a:srgbClr val="D9E6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6" style="position:absolute;left:0;text-align:left;margin-left:-132.9pt;margin-top:-3.75pt;width:663.75pt;height:6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" fillcolor="#548dd4 [1951]" strokecolor="#d9e6f5" strokeweight="2pt"/>
            </w:pict>
          </mc:Fallback>
        </mc:AlternateContent>
      </w:r>
      <w:r w:rsidR="00923B1D">
        <w:rPr>
          <w:rFonts w:ascii="华文宋体" w:eastAsia="华文宋体" w:hAnsi="华文宋体" w:hint="eastAsia"/>
          <w:b/>
          <w:sz w:val="32"/>
        </w:rPr>
        <w:t>消费贷款</w:t>
      </w:r>
      <w:r w:rsidR="00C022D4">
        <w:rPr>
          <w:rFonts w:ascii="华文宋体" w:eastAsia="华文宋体" w:hAnsi="华文宋体" w:hint="eastAsia"/>
          <w:b/>
          <w:sz w:val="32"/>
        </w:rPr>
        <w:t>申请人数影响因素</w:t>
      </w:r>
      <w:r w:rsidR="00923B1D">
        <w:rPr>
          <w:rFonts w:ascii="华文宋体" w:eastAsia="华文宋体" w:hAnsi="华文宋体" w:hint="eastAsia"/>
          <w:b/>
          <w:sz w:val="32"/>
        </w:rPr>
        <w:t>探究</w:t>
      </w:r>
    </w:p>
    <w:p w:rsidR="00720A2A" w:rsidRPr="00EE7B43" w:rsidRDefault="003D22D2" w:rsidP="00EE7B43">
      <w:pPr>
        <w:jc w:val="center"/>
        <w:rPr>
          <w:rFonts w:ascii="华文宋体" w:eastAsia="华文宋体" w:hAnsi="华文宋体"/>
          <w:b/>
          <w:sz w:val="28"/>
        </w:rPr>
        <w:sectPr w:rsidR="00720A2A" w:rsidRPr="00EE7B43" w:rsidSect="00720A2A">
          <w:pgSz w:w="11906" w:h="16838"/>
          <w:pgMar w:top="1440" w:right="1803" w:bottom="1440" w:left="1803" w:header="851" w:footer="992" w:gutter="0"/>
          <w:cols w:space="425"/>
          <w:docGrid w:type="lines" w:linePitch="312"/>
        </w:sectPr>
      </w:pPr>
      <w:r w:rsidRPr="00C022D4">
        <w:rPr>
          <w:rFonts w:ascii="华文宋体" w:eastAsia="华文宋体" w:hAnsi="华文宋体" w:hint="eastAsia"/>
          <w:b/>
          <w:sz w:val="28"/>
        </w:rPr>
        <w:t>郝建锋</w:t>
      </w:r>
    </w:p>
    <w:p w:rsidR="001C764F" w:rsidRDefault="001C764F" w:rsidP="00EE7B43">
      <w:pPr>
        <w:spacing w:line="240" w:lineRule="atLeast"/>
        <w:rPr>
          <w:rFonts w:ascii="华文宋体" w:eastAsia="华文宋体" w:hAnsi="华文宋体"/>
          <w:sz w:val="32"/>
        </w:rPr>
      </w:pPr>
      <w:r>
        <w:rPr>
          <w:rFonts w:ascii="华文宋体" w:eastAsia="华文宋体" w:hAnsi="华文宋体" w:hint="eastAsia"/>
          <w:b/>
          <w:noProof/>
          <w:sz w:val="32"/>
        </w:rPr>
        <w:lastRenderedPageBreak/>
        <mc:AlternateContent>
          <mc:Choice Requires="wps">
            <w:drawing>
              <wp:anchor distT="0" distB="0" distL="114300" distR="114300" simplePos="0" relativeHeight="251663360" behindDoc="0" locked="0" layoutInCell="1" allowOverlap="1" wp14:anchorId="3449E608" wp14:editId="120A8C23">
                <wp:simplePos x="0" y="0"/>
                <wp:positionH relativeFrom="column">
                  <wp:posOffset>-1154430</wp:posOffset>
                </wp:positionH>
                <wp:positionV relativeFrom="paragraph">
                  <wp:posOffset>64770</wp:posOffset>
                </wp:positionV>
                <wp:extent cx="7810500" cy="0"/>
                <wp:effectExtent l="0" t="19050" r="0" b="19050"/>
                <wp:wrapNone/>
                <wp:docPr id="5" name="直接连接符 5"/>
                <wp:cNvGraphicFramePr/>
                <a:graphic xmlns:a="http://schemas.openxmlformats.org/drawingml/2006/main">
                  <a:graphicData uri="http://schemas.microsoft.com/office/word/2010/wordprocessingShape">
                    <wps:wsp>
                      <wps:cNvCnPr/>
                      <wps:spPr>
                        <a:xfrm>
                          <a:off x="0" y="0"/>
                          <a:ext cx="78105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0.9pt,5.1pt" to="52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" strokecolor="#4579b8 [3044]" strokeweight="3pt"/>
            </w:pict>
          </mc:Fallback>
        </mc:AlternateContent>
      </w:r>
    </w:p>
    <w:p w:rsidR="00382418" w:rsidRDefault="00854D5A" w:rsidP="001C764F">
      <w:pPr>
        <w:tabs>
          <w:tab w:val="left" w:pos="3285"/>
          <w:tab w:val="center" w:pos="4150"/>
        </w:tabs>
        <w:jc w:val="center"/>
        <w:rPr>
          <w:rFonts w:ascii="华文宋体" w:eastAsia="华文宋体" w:hAnsi="华文宋体"/>
          <w:b/>
          <w:color w:val="548DD4" w:themeColor="text2" w:themeTint="99"/>
          <w:sz w:val="22"/>
        </w:rPr>
      </w:pP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89984" behindDoc="0" locked="0" layoutInCell="1" allowOverlap="1" wp14:anchorId="2EAB9499" wp14:editId="07706BF4">
                <wp:simplePos x="0" y="0"/>
                <wp:positionH relativeFrom="column">
                  <wp:posOffset>-116205</wp:posOffset>
                </wp:positionH>
                <wp:positionV relativeFrom="paragraph">
                  <wp:posOffset>211455</wp:posOffset>
                </wp:positionV>
                <wp:extent cx="194310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3" o:spid="_x0000_s1026"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16.65pt" to="14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" strokecolor="#4579b8 [3044]">
                <v:stroke dashstyle="longDash"/>
              </v:line>
            </w:pict>
          </mc:Fallback>
        </mc:AlternateContent>
      </w: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65408" behindDoc="0" locked="0" layoutInCell="1" allowOverlap="1" wp14:anchorId="0D0C9F9A" wp14:editId="38539224">
                <wp:simplePos x="0" y="0"/>
                <wp:positionH relativeFrom="column">
                  <wp:posOffset>3388995</wp:posOffset>
                </wp:positionH>
                <wp:positionV relativeFrom="paragraph">
                  <wp:posOffset>211455</wp:posOffset>
                </wp:positionV>
                <wp:extent cx="19431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85pt,16.65pt" to="41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" strokecolor="#4579b8 [3044]">
                <v:stroke dashstyle="longDash"/>
              </v:line>
            </w:pict>
          </mc:Fallback>
        </mc:AlternateContent>
      </w:r>
      <w:r w:rsidR="001C764F" w:rsidRPr="00C022D4">
        <w:rPr>
          <w:rFonts w:ascii="华文宋体" w:eastAsia="华文宋体" w:hAnsi="华文宋体"/>
          <w:b/>
          <w:noProof/>
          <w:color w:val="548DD4" w:themeColor="text2" w:themeTint="99"/>
          <w:sz w:val="40"/>
        </w:rPr>
        <mc:AlternateContent>
          <mc:Choice Requires="wps">
            <w:drawing>
              <wp:anchor distT="0" distB="0" distL="114300" distR="114300" simplePos="0" relativeHeight="251660288" behindDoc="1" locked="0" layoutInCell="1" allowOverlap="1" wp14:anchorId="791A3595" wp14:editId="7D869268">
                <wp:simplePos x="0" y="0"/>
                <wp:positionH relativeFrom="column">
                  <wp:posOffset>1826895</wp:posOffset>
                </wp:positionH>
                <wp:positionV relativeFrom="paragraph">
                  <wp:posOffset>40005</wp:posOffset>
                </wp:positionV>
                <wp:extent cx="1562100" cy="323850"/>
                <wp:effectExtent l="0" t="0" r="19050" b="19050"/>
                <wp:wrapNone/>
                <wp:docPr id="3" name="圆角矩形 3"/>
                <wp:cNvGraphicFramePr/>
                <a:graphic xmlns:a="http://schemas.openxmlformats.org/drawingml/2006/main">
                  <a:graphicData uri="http://schemas.microsoft.com/office/word/2010/wordprocessingShape">
                    <wps:wsp>
                      <wps:cNvSpPr/>
                      <wps:spPr>
                        <a:xfrm>
                          <a:off x="0" y="0"/>
                          <a:ext cx="1562100" cy="323850"/>
                        </a:xfrm>
                        <a:prstGeom prst="roundRect">
                          <a:avLst/>
                        </a:prstGeom>
                        <a:solidFill>
                          <a:schemeClr val="bg1"/>
                        </a:solidFill>
                        <a:ln w="12700">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73BFC" w:rsidRDefault="00F73BFC" w:rsidP="001C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26" style="position:absolute;left:0;text-align:left;margin-left:143.85pt;margin-top:3.15pt;width:123pt;height:25.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" fillcolor="white [3212]" strokecolor="#243f60 [1604]" strokeweight="1pt">
                <v:stroke dashstyle="longDash"/>
                <v:textbox>
                  <w:txbxContent>
                    <w:p w:rsidR="00F73BFC" w:rsidRDefault="00F73BFC" w:rsidP="001C764F">
                      <w:pPr>
                        <w:jc w:val="center"/>
                      </w:pPr>
                    </w:p>
                  </w:txbxContent>
                </v:textbox>
              </v:roundrect>
            </w:pict>
          </mc:Fallback>
        </mc:AlternateContent>
      </w:r>
      <w:r w:rsidR="001C764F" w:rsidRPr="00C022D4">
        <w:rPr>
          <w:rFonts w:ascii="华文宋体" w:eastAsia="华文宋体" w:hAnsi="华文宋体" w:hint="eastAsia"/>
          <w:b/>
          <w:color w:val="548DD4" w:themeColor="text2" w:themeTint="99"/>
          <w:sz w:val="24"/>
        </w:rPr>
        <w:t>一、背景介绍</w:t>
      </w:r>
    </w:p>
    <w:p w:rsidR="00A06509" w:rsidRPr="00EE7B43" w:rsidRDefault="0050406B" w:rsidP="00C47E80">
      <w:pPr>
        <w:tabs>
          <w:tab w:val="left" w:pos="3285"/>
          <w:tab w:val="center" w:pos="4150"/>
        </w:tabs>
        <w:spacing w:line="360" w:lineRule="auto"/>
        <w:ind w:firstLineChars="200" w:firstLine="480"/>
        <w:jc w:val="left"/>
        <w:rPr>
          <w:rFonts w:asciiTheme="minorEastAsia" w:hAnsiTheme="minorEastAsia"/>
          <w:kern w:val="24"/>
          <w:sz w:val="24"/>
          <w:szCs w:val="24"/>
        </w:rPr>
      </w:pPr>
      <w:r w:rsidRPr="00EE7B43">
        <w:rPr>
          <w:rFonts w:asciiTheme="minorEastAsia" w:hAnsiTheme="minorEastAsia" w:hint="eastAsia"/>
          <w:kern w:val="24"/>
          <w:sz w:val="24"/>
          <w:szCs w:val="24"/>
        </w:rPr>
        <w:t>消费贷款亦称</w:t>
      </w:r>
      <w:r w:rsidR="005C6970" w:rsidRPr="00EE7B43">
        <w:rPr>
          <w:rFonts w:asciiTheme="minorEastAsia" w:hAnsiTheme="minorEastAsia" w:hint="eastAsia"/>
          <w:kern w:val="24"/>
          <w:sz w:val="24"/>
          <w:szCs w:val="24"/>
        </w:rPr>
        <w:t>消费者贷款，主要指的是用于留学贷款、房屋装修、购买耐用品乃至买车等方面的个人贷款，从种类上看，消费贷款包括住宅抵押贷款、非住房贷款和</w:t>
      </w:r>
      <w:r w:rsidR="00C47E80">
        <w:rPr>
          <w:rFonts w:asciiTheme="minorEastAsia" w:hAnsiTheme="minorEastAsia" w:hint="eastAsia"/>
          <w:kern w:val="24"/>
          <w:sz w:val="24"/>
          <w:szCs w:val="24"/>
        </w:rPr>
        <w:t>信用卡贷款，</w:t>
      </w:r>
      <w:r w:rsidRPr="00EE7B43">
        <w:rPr>
          <w:rFonts w:asciiTheme="minorEastAsia" w:hAnsiTheme="minorEastAsia" w:hint="eastAsia"/>
          <w:kern w:val="24"/>
          <w:sz w:val="24"/>
          <w:szCs w:val="24"/>
        </w:rPr>
        <w:t>其具有消费用途广泛、贷款额度较高、贷款期限较长等特点。</w:t>
      </w:r>
      <w:r w:rsidR="00C47E80">
        <w:rPr>
          <w:rFonts w:asciiTheme="minorEastAsia" w:hAnsiTheme="minorEastAsia" w:hint="eastAsia"/>
          <w:kern w:val="24"/>
          <w:sz w:val="24"/>
          <w:szCs w:val="24"/>
        </w:rPr>
        <w:t>在二十世纪五十年代以前</w:t>
      </w:r>
      <w:r w:rsidR="00A06509" w:rsidRPr="00EE7B43">
        <w:rPr>
          <w:rFonts w:asciiTheme="minorEastAsia" w:hAnsiTheme="minorEastAsia" w:hint="eastAsia"/>
          <w:kern w:val="24"/>
          <w:sz w:val="24"/>
          <w:szCs w:val="24"/>
        </w:rPr>
        <w:t>，商业银行主要对工商企业或其他各类机构和团体发放贷款，一般不对个人消费支出提供资助。但是在第二次世界大战之后，</w:t>
      </w:r>
      <w:r w:rsidR="00C47E80">
        <w:rPr>
          <w:rFonts w:asciiTheme="minorEastAsia" w:hAnsiTheme="minorEastAsia" w:hint="eastAsia"/>
          <w:kern w:val="24"/>
          <w:sz w:val="24"/>
          <w:szCs w:val="24"/>
        </w:rPr>
        <w:t>随着金融业竞争日益激烈、个人收入的提升以及征信系统的完善，商业银行开始大规模的开办消费贷款业务。</w:t>
      </w:r>
      <w:r w:rsidR="00C47E80" w:rsidRPr="00EE7B43">
        <w:rPr>
          <w:rFonts w:asciiTheme="minorEastAsia" w:hAnsiTheme="minorEastAsia"/>
          <w:kern w:val="24"/>
          <w:sz w:val="24"/>
          <w:szCs w:val="24"/>
        </w:rPr>
        <w:t xml:space="preserve"> </w:t>
      </w:r>
    </w:p>
    <w:p w:rsidR="00D93AAA" w:rsidRDefault="005C6970" w:rsidP="00854D5A">
      <w:pPr>
        <w:tabs>
          <w:tab w:val="left" w:pos="2325"/>
          <w:tab w:val="center" w:pos="4150"/>
        </w:tabs>
        <w:spacing w:line="360" w:lineRule="auto"/>
        <w:ind w:firstLineChars="200" w:firstLine="480"/>
        <w:jc w:val="left"/>
        <w:rPr>
          <w:rFonts w:asciiTheme="minorEastAsia" w:hAnsiTheme="minorEastAsia"/>
          <w:kern w:val="24"/>
          <w:sz w:val="24"/>
          <w:szCs w:val="24"/>
        </w:rPr>
      </w:pPr>
      <w:r w:rsidRPr="00EE7B43">
        <w:rPr>
          <w:rFonts w:asciiTheme="minorEastAsia" w:hAnsiTheme="minorEastAsia" w:hint="eastAsia"/>
          <w:kern w:val="24"/>
          <w:sz w:val="24"/>
          <w:szCs w:val="24"/>
        </w:rPr>
        <w:t>近年来，随着我国经济的发展和人民</w:t>
      </w:r>
      <w:r w:rsidR="00161396" w:rsidRPr="00EE7B43">
        <w:rPr>
          <w:rFonts w:asciiTheme="minorEastAsia" w:hAnsiTheme="minorEastAsia" w:hint="eastAsia"/>
          <w:kern w:val="24"/>
          <w:sz w:val="24"/>
          <w:szCs w:val="24"/>
        </w:rPr>
        <w:t>消费意愿的不断提升</w:t>
      </w:r>
      <w:r w:rsidR="00C47E80">
        <w:rPr>
          <w:rFonts w:asciiTheme="minorEastAsia" w:hAnsiTheme="minorEastAsia" w:hint="eastAsia"/>
          <w:kern w:val="24"/>
          <w:sz w:val="24"/>
          <w:szCs w:val="24"/>
        </w:rPr>
        <w:t>和</w:t>
      </w:r>
      <w:r w:rsidR="00C47E80" w:rsidRPr="00EE7B43">
        <w:rPr>
          <w:rFonts w:asciiTheme="minorEastAsia" w:hAnsiTheme="minorEastAsia" w:hint="eastAsia"/>
          <w:kern w:val="24"/>
          <w:sz w:val="24"/>
          <w:szCs w:val="24"/>
        </w:rPr>
        <w:t>愿意贷款消费的公司日益加多</w:t>
      </w:r>
      <w:r w:rsidR="00161396" w:rsidRPr="00EE7B43">
        <w:rPr>
          <w:rFonts w:asciiTheme="minorEastAsia" w:hAnsiTheme="minorEastAsia" w:hint="eastAsia"/>
          <w:kern w:val="24"/>
          <w:sz w:val="24"/>
          <w:szCs w:val="24"/>
        </w:rPr>
        <w:t>，越来越多的人</w:t>
      </w:r>
      <w:r w:rsidR="0050406B" w:rsidRPr="00EE7B43">
        <w:rPr>
          <w:rFonts w:asciiTheme="minorEastAsia" w:hAnsiTheme="minorEastAsia" w:hint="eastAsia"/>
          <w:kern w:val="24"/>
          <w:sz w:val="24"/>
          <w:szCs w:val="24"/>
        </w:rPr>
        <w:t>开始</w:t>
      </w:r>
      <w:r w:rsidR="00C47E80">
        <w:rPr>
          <w:rFonts w:asciiTheme="minorEastAsia" w:hAnsiTheme="minorEastAsia" w:hint="eastAsia"/>
          <w:kern w:val="24"/>
          <w:sz w:val="24"/>
          <w:szCs w:val="24"/>
        </w:rPr>
        <w:t>选择</w:t>
      </w:r>
      <w:r w:rsidR="00161396" w:rsidRPr="00EE7B43">
        <w:rPr>
          <w:rFonts w:asciiTheme="minorEastAsia" w:hAnsiTheme="minorEastAsia" w:hint="eastAsia"/>
          <w:kern w:val="24"/>
          <w:sz w:val="24"/>
          <w:szCs w:val="24"/>
        </w:rPr>
        <w:t>贷款消费</w:t>
      </w:r>
      <w:r w:rsidR="00C47E80">
        <w:rPr>
          <w:rFonts w:asciiTheme="minorEastAsia" w:hAnsiTheme="minorEastAsia" w:hint="eastAsia"/>
          <w:kern w:val="24"/>
          <w:sz w:val="24"/>
          <w:szCs w:val="24"/>
        </w:rPr>
        <w:t>方式。信用贷、担保贷、抵押贷、自由选等贷款方式层出不穷，到期还款、分期付款和随借随还等还款</w:t>
      </w:r>
      <w:r w:rsidR="0050406B" w:rsidRPr="00EE7B43">
        <w:rPr>
          <w:rFonts w:asciiTheme="minorEastAsia" w:hAnsiTheme="minorEastAsia" w:hint="eastAsia"/>
          <w:kern w:val="24"/>
          <w:sz w:val="24"/>
          <w:szCs w:val="24"/>
        </w:rPr>
        <w:t>方式</w:t>
      </w:r>
      <w:r w:rsidR="00C47E80">
        <w:rPr>
          <w:rFonts w:asciiTheme="minorEastAsia" w:hAnsiTheme="minorEastAsia" w:hint="eastAsia"/>
          <w:kern w:val="24"/>
          <w:sz w:val="24"/>
          <w:szCs w:val="24"/>
        </w:rPr>
        <w:t>多种多样</w:t>
      </w:r>
      <w:r w:rsidR="0050406B" w:rsidRPr="00EE7B43">
        <w:rPr>
          <w:rFonts w:asciiTheme="minorEastAsia" w:hAnsiTheme="minorEastAsia" w:hint="eastAsia"/>
          <w:kern w:val="24"/>
          <w:sz w:val="24"/>
          <w:szCs w:val="24"/>
        </w:rPr>
        <w:t>，各式各样的消费贷款出现在我们生活中。</w:t>
      </w:r>
      <w:r w:rsidR="00C47E80">
        <w:rPr>
          <w:rFonts w:asciiTheme="minorEastAsia" w:hAnsiTheme="minorEastAsia" w:hint="eastAsia"/>
          <w:kern w:val="24"/>
          <w:sz w:val="24"/>
          <w:szCs w:val="24"/>
        </w:rPr>
        <w:t>可以预见的是，不同类型的贷款方式会吸引不同的受众群体，而申请人数的多寡直接影响到了公司的盈利情况，所以对</w:t>
      </w:r>
      <w:r w:rsidR="00C47E80" w:rsidRPr="00EE7B43">
        <w:rPr>
          <w:rFonts w:asciiTheme="minorEastAsia" w:hAnsiTheme="minorEastAsia" w:hint="eastAsia"/>
          <w:kern w:val="24"/>
          <w:sz w:val="24"/>
          <w:szCs w:val="24"/>
        </w:rPr>
        <w:t>消费贷款申请人数影响因素</w:t>
      </w:r>
      <w:r w:rsidR="00C47E80">
        <w:rPr>
          <w:rFonts w:asciiTheme="minorEastAsia" w:hAnsiTheme="minorEastAsia" w:hint="eastAsia"/>
          <w:kern w:val="24"/>
          <w:sz w:val="24"/>
          <w:szCs w:val="24"/>
        </w:rPr>
        <w:t>的</w:t>
      </w:r>
      <w:r w:rsidR="00C47E80" w:rsidRPr="00EE7B43">
        <w:rPr>
          <w:rFonts w:asciiTheme="minorEastAsia" w:hAnsiTheme="minorEastAsia" w:hint="eastAsia"/>
          <w:kern w:val="24"/>
          <w:sz w:val="24"/>
          <w:szCs w:val="24"/>
        </w:rPr>
        <w:t>探究</w:t>
      </w:r>
      <w:r w:rsidR="00C47E80">
        <w:rPr>
          <w:rFonts w:asciiTheme="minorEastAsia" w:hAnsiTheme="minorEastAsia" w:hint="eastAsia"/>
          <w:kern w:val="24"/>
          <w:sz w:val="24"/>
          <w:szCs w:val="24"/>
        </w:rPr>
        <w:t>就十分有必要。</w:t>
      </w:r>
      <w:r w:rsidR="00D93AAA" w:rsidRPr="00EE7B43">
        <w:rPr>
          <w:rFonts w:asciiTheme="minorEastAsia" w:hAnsiTheme="minorEastAsia" w:hint="eastAsia"/>
          <w:kern w:val="24"/>
          <w:sz w:val="24"/>
          <w:szCs w:val="24"/>
        </w:rPr>
        <w:t>本文旨在通过对狗熊会基础案例</w:t>
      </w:r>
      <w:r w:rsidR="00D93AAA" w:rsidRPr="00EE7B43">
        <w:rPr>
          <w:rFonts w:asciiTheme="minorEastAsia" w:hAnsiTheme="minorEastAsia"/>
          <w:kern w:val="24"/>
          <w:sz w:val="24"/>
          <w:szCs w:val="24"/>
        </w:rPr>
        <w:t>—</w:t>
      </w:r>
      <w:r w:rsidR="00D93AAA" w:rsidRPr="00EE7B43">
        <w:rPr>
          <w:rFonts w:asciiTheme="minorEastAsia" w:hAnsiTheme="minorEastAsia" w:hint="eastAsia"/>
          <w:kern w:val="24"/>
          <w:sz w:val="24"/>
          <w:szCs w:val="24"/>
        </w:rPr>
        <w:t>消费贷款数据的分析，</w:t>
      </w:r>
      <w:r w:rsidR="0050406B" w:rsidRPr="00EE7B43">
        <w:rPr>
          <w:rFonts w:asciiTheme="minorEastAsia" w:hAnsiTheme="minorEastAsia" w:hint="eastAsia"/>
          <w:kern w:val="24"/>
          <w:sz w:val="24"/>
          <w:szCs w:val="24"/>
        </w:rPr>
        <w:t>对消费贷款申请人数影响因素探究，一方面为</w:t>
      </w:r>
      <w:r w:rsidR="00D93AAA" w:rsidRPr="00EE7B43">
        <w:rPr>
          <w:rFonts w:asciiTheme="minorEastAsia" w:hAnsiTheme="minorEastAsia" w:hint="eastAsia"/>
          <w:kern w:val="24"/>
          <w:sz w:val="24"/>
          <w:szCs w:val="24"/>
        </w:rPr>
        <w:t>借款者如何做出合适的贷款选择提供参考，另一方面为贷款公司应该改进哪些方面以提高申请人数提供参考意见。</w:t>
      </w:r>
    </w:p>
    <w:p w:rsidR="00EE7B43" w:rsidRPr="00EE7B43" w:rsidRDefault="00EE7B43" w:rsidP="00EE7B43">
      <w:pPr>
        <w:tabs>
          <w:tab w:val="left" w:pos="2325"/>
          <w:tab w:val="center" w:pos="4150"/>
        </w:tabs>
        <w:spacing w:line="240" w:lineRule="atLeast"/>
        <w:ind w:firstLineChars="200" w:firstLine="260"/>
        <w:jc w:val="left"/>
        <w:rPr>
          <w:rFonts w:asciiTheme="minorEastAsia" w:hAnsiTheme="minorEastAsia"/>
          <w:kern w:val="24"/>
          <w:sz w:val="13"/>
          <w:szCs w:val="24"/>
        </w:rPr>
      </w:pPr>
    </w:p>
    <w:p w:rsidR="008D182B" w:rsidRDefault="00854D5A" w:rsidP="008D182B">
      <w:pPr>
        <w:tabs>
          <w:tab w:val="left" w:pos="3285"/>
          <w:tab w:val="center" w:pos="4150"/>
        </w:tabs>
        <w:jc w:val="center"/>
        <w:rPr>
          <w:rFonts w:ascii="华文宋体" w:eastAsia="华文宋体" w:hAnsi="华文宋体"/>
          <w:b/>
          <w:color w:val="548DD4" w:themeColor="text2" w:themeTint="99"/>
          <w:sz w:val="22"/>
        </w:rPr>
      </w:pP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92032" behindDoc="0" locked="0" layoutInCell="1" allowOverlap="1" wp14:anchorId="2A8B8714" wp14:editId="45C9D68B">
                <wp:simplePos x="0" y="0"/>
                <wp:positionH relativeFrom="column">
                  <wp:posOffset>-116205</wp:posOffset>
                </wp:positionH>
                <wp:positionV relativeFrom="paragraph">
                  <wp:posOffset>211455</wp:posOffset>
                </wp:positionV>
                <wp:extent cx="19431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4" o:spid="_x0000_s1026" style="position:absolute;left:0;text-align:lef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16.65pt" to="14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" strokecolor="#4579b8 [3044]">
                <v:stroke dashstyle="longDash"/>
              </v:line>
            </w:pict>
          </mc:Fallback>
        </mc:AlternateContent>
      </w: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85888" behindDoc="0" locked="0" layoutInCell="1" allowOverlap="1" wp14:anchorId="6B3868E3" wp14:editId="6E1CB6DC">
                <wp:simplePos x="0" y="0"/>
                <wp:positionH relativeFrom="column">
                  <wp:posOffset>3388995</wp:posOffset>
                </wp:positionH>
                <wp:positionV relativeFrom="paragraph">
                  <wp:posOffset>211455</wp:posOffset>
                </wp:positionV>
                <wp:extent cx="19431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6"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85pt,16.65pt" to="41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" strokecolor="#4579b8 [3044]">
                <v:stroke dashstyle="longDash"/>
              </v:line>
            </w:pict>
          </mc:Fallback>
        </mc:AlternateContent>
      </w:r>
      <w:r w:rsidR="008D182B" w:rsidRPr="0090061D">
        <w:rPr>
          <w:rFonts w:ascii="华文宋体" w:eastAsia="华文宋体" w:hAnsi="华文宋体"/>
          <w:b/>
          <w:noProof/>
          <w:color w:val="548DD4" w:themeColor="text2" w:themeTint="99"/>
          <w:sz w:val="40"/>
        </w:rPr>
        <mc:AlternateContent>
          <mc:Choice Requires="wps">
            <w:drawing>
              <wp:anchor distT="0" distB="0" distL="114300" distR="114300" simplePos="0" relativeHeight="251667456" behindDoc="1" locked="0" layoutInCell="1" allowOverlap="1" wp14:anchorId="5EA0136D" wp14:editId="3E162007">
                <wp:simplePos x="0" y="0"/>
                <wp:positionH relativeFrom="column">
                  <wp:posOffset>1826895</wp:posOffset>
                </wp:positionH>
                <wp:positionV relativeFrom="paragraph">
                  <wp:posOffset>40005</wp:posOffset>
                </wp:positionV>
                <wp:extent cx="1562100" cy="323850"/>
                <wp:effectExtent l="0" t="0" r="19050" b="19050"/>
                <wp:wrapNone/>
                <wp:docPr id="11" name="圆角矩形 11"/>
                <wp:cNvGraphicFramePr/>
                <a:graphic xmlns:a="http://schemas.openxmlformats.org/drawingml/2006/main">
                  <a:graphicData uri="http://schemas.microsoft.com/office/word/2010/wordprocessingShape">
                    <wps:wsp>
                      <wps:cNvSpPr/>
                      <wps:spPr>
                        <a:xfrm>
                          <a:off x="0" y="0"/>
                          <a:ext cx="1562100" cy="323850"/>
                        </a:xfrm>
                        <a:prstGeom prst="roundRect">
                          <a:avLst/>
                        </a:prstGeom>
                        <a:solidFill>
                          <a:schemeClr val="bg1"/>
                        </a:solidFill>
                        <a:ln w="12700">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73BFC" w:rsidRDefault="00F73BFC" w:rsidP="008D18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27" style="position:absolute;left:0;text-align:left;margin-left:143.85pt;margin-top:3.15pt;width:123pt;height:25.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" fillcolor="white [3212]" strokecolor="#243f60 [1604]" strokeweight="1pt">
                <v:stroke dashstyle="longDash"/>
                <v:textbox>
                  <w:txbxContent>
                    <w:p w:rsidR="00F73BFC" w:rsidRDefault="00F73BFC" w:rsidP="008D182B">
                      <w:pPr>
                        <w:jc w:val="center"/>
                      </w:pPr>
                    </w:p>
                  </w:txbxContent>
                </v:textbox>
              </v:roundrect>
            </w:pict>
          </mc:Fallback>
        </mc:AlternateContent>
      </w:r>
      <w:r w:rsidR="008D182B" w:rsidRPr="0090061D">
        <w:rPr>
          <w:rFonts w:ascii="华文宋体" w:eastAsia="华文宋体" w:hAnsi="华文宋体" w:hint="eastAsia"/>
          <w:b/>
          <w:color w:val="548DD4" w:themeColor="text2" w:themeTint="99"/>
          <w:sz w:val="24"/>
        </w:rPr>
        <w:t>二、变量说明</w:t>
      </w:r>
    </w:p>
    <w:p w:rsidR="007C542E" w:rsidRDefault="007C542E" w:rsidP="00C022D4">
      <w:pPr>
        <w:tabs>
          <w:tab w:val="left" w:pos="3285"/>
          <w:tab w:val="center" w:pos="4150"/>
        </w:tabs>
        <w:spacing w:line="360" w:lineRule="auto"/>
        <w:ind w:firstLineChars="200" w:firstLine="480"/>
        <w:jc w:val="left"/>
        <w:rPr>
          <w:rFonts w:asciiTheme="minorEastAsia" w:hAnsiTheme="minorEastAsia" w:hint="eastAsia"/>
          <w:kern w:val="24"/>
          <w:sz w:val="24"/>
          <w:szCs w:val="24"/>
        </w:rPr>
      </w:pPr>
      <w:r>
        <w:rPr>
          <w:rFonts w:asciiTheme="minorEastAsia" w:hAnsiTheme="minorEastAsia" w:hint="eastAsia"/>
          <w:kern w:val="24"/>
          <w:sz w:val="24"/>
          <w:szCs w:val="24"/>
        </w:rPr>
        <w:t>为了了解哪些因素在何种程度上影响着消费贷款申请人数，本文使用狗熊会提供的</w:t>
      </w:r>
      <w:r w:rsidR="001219CE">
        <w:rPr>
          <w:rFonts w:asciiTheme="minorEastAsia" w:hAnsiTheme="minorEastAsia" w:hint="eastAsia"/>
          <w:kern w:val="24"/>
          <w:sz w:val="24"/>
          <w:szCs w:val="24"/>
        </w:rPr>
        <w:t>1046</w:t>
      </w:r>
      <w:r>
        <w:rPr>
          <w:rFonts w:asciiTheme="minorEastAsia" w:hAnsiTheme="minorEastAsia" w:hint="eastAsia"/>
          <w:kern w:val="24"/>
          <w:sz w:val="24"/>
          <w:szCs w:val="24"/>
        </w:rPr>
        <w:t>条消费贷款数据，对申请人数的影响因素展开研究。</w:t>
      </w:r>
    </w:p>
    <w:p w:rsidR="001E1EF8" w:rsidRDefault="007C542E" w:rsidP="001E1EF8">
      <w:pPr>
        <w:tabs>
          <w:tab w:val="left" w:pos="3285"/>
          <w:tab w:val="center" w:pos="4150"/>
        </w:tabs>
        <w:spacing w:line="360" w:lineRule="auto"/>
        <w:ind w:firstLineChars="200" w:firstLine="480"/>
        <w:jc w:val="left"/>
        <w:rPr>
          <w:rFonts w:asciiTheme="minorEastAsia" w:hAnsiTheme="minorEastAsia" w:hint="eastAsia"/>
          <w:kern w:val="24"/>
          <w:sz w:val="24"/>
          <w:szCs w:val="24"/>
        </w:rPr>
      </w:pPr>
      <w:r>
        <w:rPr>
          <w:rFonts w:asciiTheme="minorEastAsia" w:hAnsiTheme="minorEastAsia" w:hint="eastAsia"/>
          <w:kern w:val="24"/>
          <w:sz w:val="24"/>
          <w:szCs w:val="24"/>
        </w:rPr>
        <w:t>表1给出了各个变量的详细说明。申请人数是本文所关注的因变量，本文从公司属性（城市、放款时间、审批时间</w:t>
      </w:r>
      <w:r w:rsidR="001E1EF8">
        <w:rPr>
          <w:rFonts w:asciiTheme="minorEastAsia" w:hAnsiTheme="minorEastAsia" w:hint="eastAsia"/>
          <w:kern w:val="24"/>
          <w:sz w:val="24"/>
          <w:szCs w:val="24"/>
        </w:rPr>
        <w:t>等</w:t>
      </w:r>
      <w:r>
        <w:rPr>
          <w:rFonts w:asciiTheme="minorEastAsia" w:hAnsiTheme="minorEastAsia" w:hint="eastAsia"/>
          <w:kern w:val="24"/>
          <w:sz w:val="24"/>
          <w:szCs w:val="24"/>
        </w:rPr>
        <w:t>）、贷款属性（总利息、月供、月管理费、期限范围、还款方式、担保方式</w:t>
      </w:r>
      <w:r w:rsidR="001E1EF8">
        <w:rPr>
          <w:rFonts w:asciiTheme="minorEastAsia" w:hAnsiTheme="minorEastAsia" w:hint="eastAsia"/>
          <w:kern w:val="24"/>
          <w:sz w:val="24"/>
          <w:szCs w:val="24"/>
        </w:rPr>
        <w:t>等</w:t>
      </w:r>
      <w:r>
        <w:rPr>
          <w:rFonts w:asciiTheme="minorEastAsia" w:hAnsiTheme="minorEastAsia" w:hint="eastAsia"/>
          <w:kern w:val="24"/>
          <w:sz w:val="24"/>
          <w:szCs w:val="24"/>
        </w:rPr>
        <w:t>）、借款人属性（申请条件）</w:t>
      </w:r>
      <w:r w:rsidR="001E1EF8">
        <w:rPr>
          <w:rFonts w:asciiTheme="minorEastAsia" w:hAnsiTheme="minorEastAsia" w:hint="eastAsia"/>
          <w:kern w:val="24"/>
          <w:sz w:val="24"/>
          <w:szCs w:val="24"/>
        </w:rPr>
        <w:t>三个方面（11个变量）来研究消费贷款申请人数的影响因素。</w:t>
      </w:r>
    </w:p>
    <w:p w:rsidR="00EE7B43" w:rsidRPr="001219CE" w:rsidRDefault="00854D5A" w:rsidP="00854D5A">
      <w:pPr>
        <w:tabs>
          <w:tab w:val="left" w:pos="3285"/>
          <w:tab w:val="center" w:pos="4150"/>
        </w:tabs>
        <w:spacing w:line="360" w:lineRule="auto"/>
        <w:jc w:val="center"/>
        <w:rPr>
          <w:rFonts w:asciiTheme="minorEastAsia" w:hAnsiTheme="minorEastAsia"/>
          <w:kern w:val="24"/>
          <w:szCs w:val="24"/>
        </w:rPr>
      </w:pPr>
      <w:r w:rsidRPr="00854D5A">
        <w:rPr>
          <w:rFonts w:asciiTheme="minorEastAsia" w:hAnsiTheme="minorEastAsia" w:hint="eastAsia"/>
          <w:kern w:val="24"/>
          <w:szCs w:val="24"/>
        </w:rPr>
        <w:lastRenderedPageBreak/>
        <w:t>表1：“消费贷款”数据集变量说明</w:t>
      </w:r>
      <w:r w:rsidR="001219CE" w:rsidRPr="001219CE">
        <w:rPr>
          <w:rFonts w:ascii="Calibri" w:hAnsi="Calibri"/>
          <w:b/>
          <w:kern w:val="24"/>
          <w:sz w:val="32"/>
          <w:szCs w:val="24"/>
        </w:rPr>
        <w:t>¹</w:t>
      </w:r>
    </w:p>
    <w:tbl>
      <w:tblPr>
        <w:tblW w:w="8379" w:type="dxa"/>
        <w:tblInd w:w="93" w:type="dxa"/>
        <w:tblLook w:val="04A0" w:firstRow="1" w:lastRow="0" w:firstColumn="1" w:lastColumn="0" w:noHBand="0" w:noVBand="1"/>
      </w:tblPr>
      <w:tblGrid>
        <w:gridCol w:w="866"/>
        <w:gridCol w:w="850"/>
        <w:gridCol w:w="1134"/>
        <w:gridCol w:w="1560"/>
        <w:gridCol w:w="1701"/>
        <w:gridCol w:w="2268"/>
      </w:tblGrid>
      <w:tr w:rsidR="008A1DFF" w:rsidTr="008A1DFF">
        <w:trPr>
          <w:trHeight w:val="300"/>
        </w:trPr>
        <w:tc>
          <w:tcPr>
            <w:tcW w:w="1716" w:type="dxa"/>
            <w:gridSpan w:val="2"/>
            <w:tcBorders>
              <w:top w:val="nil"/>
              <w:left w:val="nil"/>
              <w:bottom w:val="single" w:sz="8" w:space="0" w:color="FFFFFF"/>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b/>
                <w:bCs/>
                <w:color w:val="FFFFFF"/>
              </w:rPr>
            </w:pPr>
            <w:r w:rsidRPr="008A1DFF">
              <w:rPr>
                <w:rFonts w:ascii="黑体" w:eastAsia="黑体" w:hAnsi="黑体" w:hint="eastAsia"/>
                <w:b/>
                <w:bCs/>
                <w:color w:val="FFFFFF"/>
              </w:rPr>
              <w:t>变量类型</w:t>
            </w:r>
          </w:p>
        </w:tc>
        <w:tc>
          <w:tcPr>
            <w:tcW w:w="1134" w:type="dxa"/>
            <w:tcBorders>
              <w:top w:val="single" w:sz="8" w:space="0" w:color="FFFFFF"/>
              <w:left w:val="nil"/>
              <w:bottom w:val="single" w:sz="8" w:space="0" w:color="FFFFFF"/>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b/>
                <w:bCs/>
                <w:color w:val="FFFFFF"/>
              </w:rPr>
            </w:pPr>
            <w:r w:rsidRPr="008A1DFF">
              <w:rPr>
                <w:rFonts w:ascii="黑体" w:eastAsia="黑体" w:hAnsi="黑体" w:hint="eastAsia"/>
                <w:b/>
                <w:bCs/>
                <w:color w:val="FFFFFF"/>
              </w:rPr>
              <w:t>变量名</w:t>
            </w:r>
          </w:p>
        </w:tc>
        <w:tc>
          <w:tcPr>
            <w:tcW w:w="1560" w:type="dxa"/>
            <w:tcBorders>
              <w:top w:val="single" w:sz="8" w:space="0" w:color="FFFFFF"/>
              <w:left w:val="nil"/>
              <w:bottom w:val="single" w:sz="8" w:space="0" w:color="FFFFFF"/>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b/>
                <w:bCs/>
                <w:color w:val="FFFFFF"/>
              </w:rPr>
            </w:pPr>
            <w:r w:rsidRPr="008A1DFF">
              <w:rPr>
                <w:rFonts w:ascii="黑体" w:eastAsia="黑体" w:hAnsi="黑体" w:hint="eastAsia"/>
                <w:b/>
                <w:bCs/>
                <w:color w:val="FFFFFF"/>
              </w:rPr>
              <w:t>详细说明</w:t>
            </w:r>
          </w:p>
        </w:tc>
        <w:tc>
          <w:tcPr>
            <w:tcW w:w="1701" w:type="dxa"/>
            <w:tcBorders>
              <w:top w:val="single" w:sz="8" w:space="0" w:color="FFFFFF"/>
              <w:left w:val="nil"/>
              <w:bottom w:val="single" w:sz="8" w:space="0" w:color="FFFFFF"/>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b/>
                <w:bCs/>
                <w:color w:val="FFFFFF"/>
              </w:rPr>
            </w:pPr>
            <w:r w:rsidRPr="008A1DFF">
              <w:rPr>
                <w:rFonts w:ascii="黑体" w:eastAsia="黑体" w:hAnsi="黑体" w:hint="eastAsia"/>
                <w:b/>
                <w:bCs/>
                <w:color w:val="FFFFFF"/>
              </w:rPr>
              <w:t>取值范围</w:t>
            </w:r>
          </w:p>
        </w:tc>
        <w:tc>
          <w:tcPr>
            <w:tcW w:w="2268" w:type="dxa"/>
            <w:tcBorders>
              <w:top w:val="single" w:sz="8" w:space="0" w:color="FFFFFF"/>
              <w:left w:val="nil"/>
              <w:bottom w:val="single" w:sz="8" w:space="0" w:color="FFFFFF"/>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b/>
                <w:bCs/>
                <w:color w:val="FFFFFF"/>
              </w:rPr>
            </w:pPr>
            <w:r w:rsidRPr="008A1DFF">
              <w:rPr>
                <w:rFonts w:ascii="黑体" w:eastAsia="黑体" w:hAnsi="黑体" w:hint="eastAsia"/>
                <w:b/>
                <w:bCs/>
                <w:color w:val="FFFFFF"/>
              </w:rPr>
              <w:t>备注</w:t>
            </w:r>
          </w:p>
        </w:tc>
      </w:tr>
      <w:tr w:rsidR="008A1DFF" w:rsidTr="008A1DFF">
        <w:trPr>
          <w:trHeight w:val="390"/>
        </w:trPr>
        <w:tc>
          <w:tcPr>
            <w:tcW w:w="1716" w:type="dxa"/>
            <w:gridSpan w:val="2"/>
            <w:tcBorders>
              <w:top w:val="single" w:sz="8" w:space="0" w:color="FFFFFF"/>
              <w:left w:val="single" w:sz="8" w:space="0" w:color="FFFFFF"/>
              <w:bottom w:val="single" w:sz="8" w:space="0" w:color="FFFFFF"/>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因变量</w:t>
            </w:r>
          </w:p>
        </w:tc>
        <w:tc>
          <w:tcPr>
            <w:tcW w:w="1134" w:type="dxa"/>
            <w:tcBorders>
              <w:top w:val="nil"/>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申请人数</w:t>
            </w:r>
          </w:p>
        </w:tc>
        <w:tc>
          <w:tcPr>
            <w:tcW w:w="1560" w:type="dxa"/>
            <w:tcBorders>
              <w:top w:val="nil"/>
              <w:left w:val="nil"/>
              <w:bottom w:val="single" w:sz="8" w:space="0" w:color="FFFFFF"/>
              <w:right w:val="single" w:sz="8" w:space="0" w:color="FFFFFF"/>
            </w:tcBorders>
            <w:shd w:val="clear" w:color="000000" w:fill="66C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p>
        </w:tc>
        <w:tc>
          <w:tcPr>
            <w:tcW w:w="1701" w:type="dxa"/>
            <w:tcBorders>
              <w:top w:val="nil"/>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0-62898　</w:t>
            </w:r>
          </w:p>
        </w:tc>
        <w:tc>
          <w:tcPr>
            <w:tcW w:w="2268" w:type="dxa"/>
            <w:tcBorders>
              <w:top w:val="nil"/>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74DB" w:rsidTr="008A1DFF">
        <w:trPr>
          <w:trHeight w:val="312"/>
        </w:trPr>
        <w:tc>
          <w:tcPr>
            <w:tcW w:w="866" w:type="dxa"/>
            <w:vMerge w:val="restart"/>
            <w:tcBorders>
              <w:top w:val="nil"/>
              <w:left w:val="single" w:sz="8" w:space="0" w:color="FFFFFF"/>
              <w:bottom w:val="nil"/>
              <w:right w:val="single" w:sz="8" w:space="0" w:color="FFFFFF"/>
            </w:tcBorders>
            <w:shd w:val="clear" w:color="000000" w:fill="00B0F0"/>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自变量</w:t>
            </w:r>
          </w:p>
        </w:tc>
        <w:tc>
          <w:tcPr>
            <w:tcW w:w="850" w:type="dxa"/>
            <w:vMerge w:val="restart"/>
            <w:tcBorders>
              <w:top w:val="nil"/>
              <w:left w:val="single" w:sz="8" w:space="0" w:color="FFFFFF"/>
              <w:bottom w:val="single" w:sz="8" w:space="0" w:color="FFFFFF"/>
              <w:right w:val="single" w:sz="8" w:space="0" w:color="FFFFFF"/>
            </w:tcBorders>
            <w:shd w:val="clear" w:color="000000" w:fill="CCE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公司</w:t>
            </w:r>
            <w:r w:rsidRPr="008A1DFF">
              <w:rPr>
                <w:rFonts w:ascii="黑体" w:eastAsia="黑体" w:hAnsi="黑体" w:hint="eastAsia"/>
                <w:color w:val="000000"/>
              </w:rPr>
              <w:br/>
              <w:t>属性</w:t>
            </w:r>
          </w:p>
        </w:tc>
        <w:tc>
          <w:tcPr>
            <w:tcW w:w="1134" w:type="dxa"/>
            <w:vMerge w:val="restart"/>
            <w:tcBorders>
              <w:top w:val="nil"/>
              <w:left w:val="single" w:sz="8" w:space="0" w:color="FFFFFF"/>
              <w:bottom w:val="single" w:sz="8" w:space="0" w:color="FFFFFF"/>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城市</w:t>
            </w:r>
          </w:p>
        </w:tc>
        <w:tc>
          <w:tcPr>
            <w:tcW w:w="1560" w:type="dxa"/>
            <w:vMerge w:val="restart"/>
            <w:tcBorders>
              <w:top w:val="nil"/>
              <w:left w:val="single" w:sz="8" w:space="0" w:color="FFFFFF"/>
              <w:bottom w:val="single" w:sz="8" w:space="0" w:color="FFFFFF"/>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分类变量</w:t>
            </w:r>
          </w:p>
        </w:tc>
        <w:tc>
          <w:tcPr>
            <w:tcW w:w="1701" w:type="dxa"/>
            <w:vMerge w:val="restart"/>
            <w:tcBorders>
              <w:top w:val="nil"/>
              <w:left w:val="single" w:sz="8" w:space="0" w:color="FFFFFF"/>
              <w:bottom w:val="single" w:sz="8" w:space="0" w:color="FFFFFF"/>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北京、上海等</w:t>
            </w:r>
          </w:p>
        </w:tc>
        <w:tc>
          <w:tcPr>
            <w:tcW w:w="2268" w:type="dxa"/>
            <w:vMerge w:val="restart"/>
            <w:tcBorders>
              <w:top w:val="nil"/>
              <w:left w:val="single" w:sz="8" w:space="0" w:color="FFFFFF"/>
              <w:bottom w:val="single" w:sz="8" w:space="0" w:color="FFFFFF"/>
              <w:right w:val="nil"/>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1DFF" w:rsidTr="008A1DFF">
        <w:trPr>
          <w:trHeight w:val="312"/>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single" w:sz="8" w:space="0" w:color="FFFFFF"/>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vMerge/>
            <w:tcBorders>
              <w:top w:val="nil"/>
              <w:left w:val="single" w:sz="8" w:space="0" w:color="FFFFFF"/>
              <w:bottom w:val="single" w:sz="8" w:space="0" w:color="FFFFFF"/>
              <w:right w:val="single" w:sz="8" w:space="0" w:color="FFFFFF"/>
            </w:tcBorders>
            <w:vAlign w:val="center"/>
            <w:hideMark/>
          </w:tcPr>
          <w:p w:rsidR="008A1DFF" w:rsidRPr="008A1DFF" w:rsidRDefault="008A1DFF">
            <w:pPr>
              <w:rPr>
                <w:rFonts w:ascii="黑体" w:eastAsia="黑体" w:hAnsi="黑体" w:cs="宋体"/>
                <w:color w:val="000000"/>
              </w:rPr>
            </w:pPr>
          </w:p>
        </w:tc>
        <w:tc>
          <w:tcPr>
            <w:tcW w:w="1560" w:type="dxa"/>
            <w:vMerge/>
            <w:tcBorders>
              <w:top w:val="nil"/>
              <w:left w:val="single" w:sz="8" w:space="0" w:color="FFFFFF"/>
              <w:bottom w:val="single" w:sz="8" w:space="0" w:color="FFFFFF"/>
              <w:right w:val="single" w:sz="8" w:space="0" w:color="FFFFFF"/>
            </w:tcBorders>
            <w:vAlign w:val="center"/>
            <w:hideMark/>
          </w:tcPr>
          <w:p w:rsidR="008A1DFF" w:rsidRPr="008A1DFF" w:rsidRDefault="008A1DFF">
            <w:pPr>
              <w:rPr>
                <w:rFonts w:ascii="黑体" w:eastAsia="黑体" w:hAnsi="黑体" w:cs="宋体"/>
                <w:color w:val="000000"/>
              </w:rPr>
            </w:pPr>
          </w:p>
        </w:tc>
        <w:tc>
          <w:tcPr>
            <w:tcW w:w="1701" w:type="dxa"/>
            <w:vMerge/>
            <w:tcBorders>
              <w:top w:val="nil"/>
              <w:left w:val="single" w:sz="8" w:space="0" w:color="FFFFFF"/>
              <w:bottom w:val="single" w:sz="8" w:space="0" w:color="FFFFFF"/>
              <w:right w:val="single" w:sz="8" w:space="0" w:color="FFFFFF"/>
            </w:tcBorders>
            <w:vAlign w:val="center"/>
            <w:hideMark/>
          </w:tcPr>
          <w:p w:rsidR="008A1DFF" w:rsidRPr="008A1DFF" w:rsidRDefault="008A1DFF">
            <w:pPr>
              <w:rPr>
                <w:rFonts w:ascii="黑体" w:eastAsia="黑体" w:hAnsi="黑体" w:cs="宋体"/>
                <w:color w:val="000000"/>
              </w:rPr>
            </w:pPr>
          </w:p>
        </w:tc>
        <w:tc>
          <w:tcPr>
            <w:tcW w:w="2268" w:type="dxa"/>
            <w:vMerge/>
            <w:tcBorders>
              <w:top w:val="nil"/>
              <w:left w:val="single" w:sz="8" w:space="0" w:color="FFFFFF"/>
              <w:bottom w:val="single" w:sz="8" w:space="0" w:color="FFFFFF"/>
              <w:right w:val="nil"/>
            </w:tcBorders>
            <w:vAlign w:val="center"/>
            <w:hideMark/>
          </w:tcPr>
          <w:p w:rsidR="008A1DFF" w:rsidRPr="008A1DFF" w:rsidRDefault="008A1DFF">
            <w:pPr>
              <w:rPr>
                <w:rFonts w:ascii="黑体" w:eastAsia="黑体" w:hAnsi="黑体" w:cs="宋体"/>
                <w:color w:val="000000"/>
              </w:rPr>
            </w:pPr>
          </w:p>
        </w:tc>
      </w:tr>
      <w:tr w:rsidR="008A1DFF" w:rsidTr="008A1DFF">
        <w:trPr>
          <w:trHeight w:val="6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single" w:sz="8" w:space="0" w:color="FFFFFF"/>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nil"/>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放款时间</w:t>
            </w:r>
          </w:p>
        </w:tc>
        <w:tc>
          <w:tcPr>
            <w:tcW w:w="1560" w:type="dxa"/>
            <w:tcBorders>
              <w:top w:val="nil"/>
              <w:left w:val="nil"/>
              <w:bottom w:val="single" w:sz="8" w:space="0" w:color="FFFFFF"/>
              <w:right w:val="single" w:sz="8" w:space="0" w:color="FFFFFF"/>
            </w:tcBorders>
            <w:shd w:val="clear" w:color="000000" w:fill="66C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r w:rsidRPr="008A1DFF">
              <w:rPr>
                <w:rFonts w:ascii="黑体" w:eastAsia="黑体" w:hAnsi="黑体" w:hint="eastAsia"/>
                <w:color w:val="000000"/>
              </w:rPr>
              <w:br/>
              <w:t>(单位：天)</w:t>
            </w:r>
          </w:p>
        </w:tc>
        <w:tc>
          <w:tcPr>
            <w:tcW w:w="1701" w:type="dxa"/>
            <w:tcBorders>
              <w:top w:val="nil"/>
              <w:left w:val="nil"/>
              <w:bottom w:val="single" w:sz="8" w:space="0" w:color="FFFFFF"/>
              <w:right w:val="single" w:sz="8" w:space="0" w:color="FFFFFF"/>
            </w:tcBorders>
            <w:shd w:val="clear" w:color="000000" w:fill="66CCFF"/>
            <w:noWrap/>
            <w:vAlign w:val="center"/>
            <w:hideMark/>
          </w:tcPr>
          <w:p w:rsidR="008A1DFF" w:rsidRPr="008A1DFF" w:rsidRDefault="00964829">
            <w:pPr>
              <w:jc w:val="center"/>
              <w:rPr>
                <w:rFonts w:ascii="黑体" w:eastAsia="黑体" w:hAnsi="黑体" w:cs="宋体"/>
                <w:color w:val="000000"/>
              </w:rPr>
            </w:pPr>
            <w:r>
              <w:rPr>
                <w:rFonts w:ascii="黑体" w:eastAsia="黑体" w:hAnsi="黑体" w:hint="eastAsia"/>
                <w:color w:val="000000"/>
              </w:rPr>
              <w:t>0-30</w:t>
            </w:r>
          </w:p>
        </w:tc>
        <w:tc>
          <w:tcPr>
            <w:tcW w:w="2268" w:type="dxa"/>
            <w:tcBorders>
              <w:top w:val="nil"/>
              <w:left w:val="nil"/>
              <w:bottom w:val="single" w:sz="8" w:space="0" w:color="FFFFFF"/>
              <w:right w:val="single" w:sz="8" w:space="0" w:color="FFFFFF"/>
            </w:tcBorders>
            <w:shd w:val="clear" w:color="000000" w:fill="66CCFF"/>
            <w:noWrap/>
            <w:vAlign w:val="center"/>
            <w:hideMark/>
          </w:tcPr>
          <w:p w:rsidR="008A1DFF" w:rsidRPr="008A1DFF" w:rsidRDefault="00F73BFC">
            <w:pPr>
              <w:jc w:val="center"/>
              <w:rPr>
                <w:rFonts w:ascii="黑体" w:eastAsia="黑体" w:hAnsi="黑体" w:cs="宋体"/>
                <w:color w:val="000000"/>
              </w:rPr>
            </w:pPr>
            <w:r>
              <w:rPr>
                <w:rFonts w:ascii="黑体" w:eastAsia="黑体" w:hAnsi="黑体" w:hint="eastAsia"/>
                <w:color w:val="000000"/>
              </w:rPr>
              <w:t>有一个</w:t>
            </w:r>
            <w:proofErr w:type="gramStart"/>
            <w:r>
              <w:rPr>
                <w:rFonts w:ascii="黑体" w:eastAsia="黑体" w:hAnsi="黑体" w:hint="eastAsia"/>
                <w:color w:val="000000"/>
              </w:rPr>
              <w:t>缺失值</w:t>
            </w:r>
            <w:proofErr w:type="gramEnd"/>
            <w:r w:rsidR="008A1DFF" w:rsidRPr="008A1DFF">
              <w:rPr>
                <w:rFonts w:ascii="黑体" w:eastAsia="黑体" w:hAnsi="黑体" w:hint="eastAsia"/>
                <w:color w:val="000000"/>
              </w:rPr>
              <w:t xml:space="preserve">　</w:t>
            </w:r>
          </w:p>
        </w:tc>
      </w:tr>
      <w:tr w:rsidR="008A1DFF" w:rsidTr="008A1DFF">
        <w:trPr>
          <w:trHeight w:val="6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single" w:sz="8" w:space="0" w:color="FFFFFF"/>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审批时间</w:t>
            </w:r>
          </w:p>
        </w:tc>
        <w:tc>
          <w:tcPr>
            <w:tcW w:w="1560" w:type="dxa"/>
            <w:tcBorders>
              <w:top w:val="nil"/>
              <w:left w:val="nil"/>
              <w:bottom w:val="nil"/>
              <w:right w:val="single" w:sz="8" w:space="0" w:color="FFFFFF"/>
            </w:tcBorders>
            <w:shd w:val="clear" w:color="000000" w:fill="CCE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r w:rsidRPr="008A1DFF">
              <w:rPr>
                <w:rFonts w:ascii="黑体" w:eastAsia="黑体" w:hAnsi="黑体" w:hint="eastAsia"/>
                <w:color w:val="000000"/>
              </w:rPr>
              <w:br/>
              <w:t>(单位：天)</w:t>
            </w:r>
          </w:p>
        </w:tc>
        <w:tc>
          <w:tcPr>
            <w:tcW w:w="1701"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0-21</w:t>
            </w:r>
          </w:p>
        </w:tc>
        <w:tc>
          <w:tcPr>
            <w:tcW w:w="2268" w:type="dxa"/>
            <w:tcBorders>
              <w:top w:val="nil"/>
              <w:left w:val="nil"/>
              <w:bottom w:val="nil"/>
              <w:right w:val="single" w:sz="8" w:space="0" w:color="FFFFFF"/>
            </w:tcBorders>
            <w:shd w:val="clear" w:color="000000" w:fill="CCECFF"/>
            <w:noWrap/>
            <w:vAlign w:val="center"/>
            <w:hideMark/>
          </w:tcPr>
          <w:p w:rsidR="008A1DFF" w:rsidRPr="008A1DFF" w:rsidRDefault="008A74DB">
            <w:pPr>
              <w:jc w:val="center"/>
              <w:rPr>
                <w:rFonts w:ascii="黑体" w:eastAsia="黑体" w:hAnsi="黑体" w:cs="宋体"/>
                <w:color w:val="000000"/>
              </w:rPr>
            </w:pPr>
            <w:r>
              <w:rPr>
                <w:rFonts w:ascii="黑体" w:eastAsia="黑体" w:hAnsi="黑体" w:hint="eastAsia"/>
                <w:color w:val="000000"/>
              </w:rPr>
              <w:t>有两个缺失值</w:t>
            </w:r>
            <w:r w:rsidR="00F73BFC" w:rsidRPr="006A6614">
              <w:rPr>
                <w:rFonts w:ascii="Calibri" w:hAnsi="Calibri"/>
                <w:b/>
                <w:kern w:val="24"/>
                <w:sz w:val="32"/>
                <w:szCs w:val="24"/>
              </w:rPr>
              <w:t>²</w:t>
            </w:r>
          </w:p>
        </w:tc>
      </w:tr>
      <w:tr w:rsidR="008A74DB" w:rsidTr="008A1DFF">
        <w:trPr>
          <w:trHeight w:val="6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val="restart"/>
            <w:tcBorders>
              <w:top w:val="nil"/>
              <w:left w:val="single" w:sz="8" w:space="0" w:color="FFFFFF"/>
              <w:bottom w:val="nil"/>
              <w:right w:val="single" w:sz="8" w:space="0" w:color="FFFFFF"/>
            </w:tcBorders>
            <w:shd w:val="clear" w:color="000000" w:fill="CCE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贷款</w:t>
            </w:r>
            <w:r w:rsidRPr="008A1DFF">
              <w:rPr>
                <w:rFonts w:ascii="黑体" w:eastAsia="黑体" w:hAnsi="黑体" w:hint="eastAsia"/>
                <w:color w:val="000000"/>
              </w:rPr>
              <w:br/>
              <w:t>属性</w:t>
            </w:r>
          </w:p>
        </w:tc>
        <w:tc>
          <w:tcPr>
            <w:tcW w:w="1134" w:type="dxa"/>
            <w:tcBorders>
              <w:top w:val="single" w:sz="8" w:space="0" w:color="FFFFFF"/>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总利息</w:t>
            </w:r>
          </w:p>
        </w:tc>
        <w:tc>
          <w:tcPr>
            <w:tcW w:w="1560" w:type="dxa"/>
            <w:tcBorders>
              <w:top w:val="single" w:sz="8" w:space="0" w:color="FFFFFF"/>
              <w:left w:val="nil"/>
              <w:bottom w:val="single" w:sz="8" w:space="0" w:color="FFFFFF"/>
              <w:right w:val="single" w:sz="8" w:space="0" w:color="FFFFFF"/>
            </w:tcBorders>
            <w:shd w:val="clear" w:color="000000" w:fill="66C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r w:rsidRPr="008A1DFF">
              <w:rPr>
                <w:rFonts w:ascii="黑体" w:eastAsia="黑体" w:hAnsi="黑体" w:hint="eastAsia"/>
                <w:color w:val="000000"/>
              </w:rPr>
              <w:br/>
              <w:t>(单位：万元)</w:t>
            </w:r>
          </w:p>
        </w:tc>
        <w:tc>
          <w:tcPr>
            <w:tcW w:w="1701" w:type="dxa"/>
            <w:tcBorders>
              <w:top w:val="single" w:sz="8" w:space="0" w:color="FFFFFF"/>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0-5.16</w:t>
            </w:r>
          </w:p>
        </w:tc>
        <w:tc>
          <w:tcPr>
            <w:tcW w:w="2268" w:type="dxa"/>
            <w:tcBorders>
              <w:top w:val="single" w:sz="8" w:space="0" w:color="FFFFFF"/>
              <w:left w:val="nil"/>
              <w:bottom w:val="single" w:sz="8" w:space="0" w:color="FFFFFF"/>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最终还款产生的总利息</w:t>
            </w:r>
          </w:p>
        </w:tc>
      </w:tr>
      <w:tr w:rsidR="008A1DFF" w:rsidTr="008A1DFF">
        <w:trPr>
          <w:trHeight w:val="6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月供</w:t>
            </w:r>
          </w:p>
        </w:tc>
        <w:tc>
          <w:tcPr>
            <w:tcW w:w="1560" w:type="dxa"/>
            <w:tcBorders>
              <w:top w:val="nil"/>
              <w:left w:val="nil"/>
              <w:bottom w:val="nil"/>
              <w:right w:val="single" w:sz="8" w:space="0" w:color="FFFFFF"/>
            </w:tcBorders>
            <w:shd w:val="clear" w:color="000000" w:fill="CCE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r w:rsidRPr="008A1DFF">
              <w:rPr>
                <w:rFonts w:ascii="黑体" w:eastAsia="黑体" w:hAnsi="黑体" w:hint="eastAsia"/>
                <w:color w:val="000000"/>
              </w:rPr>
              <w:br/>
              <w:t>(单位：元)</w:t>
            </w:r>
          </w:p>
        </w:tc>
        <w:tc>
          <w:tcPr>
            <w:tcW w:w="1701"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8333-12633</w:t>
            </w:r>
          </w:p>
        </w:tc>
        <w:tc>
          <w:tcPr>
            <w:tcW w:w="2268"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1DFF" w:rsidTr="008A1DFF">
        <w:trPr>
          <w:trHeight w:val="915"/>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月管理费</w:t>
            </w:r>
          </w:p>
        </w:tc>
        <w:tc>
          <w:tcPr>
            <w:tcW w:w="1560"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p>
        </w:tc>
        <w:tc>
          <w:tcPr>
            <w:tcW w:w="1701"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0.07%-4.3%</w:t>
            </w:r>
          </w:p>
        </w:tc>
        <w:tc>
          <w:tcPr>
            <w:tcW w:w="2268" w:type="dxa"/>
            <w:tcBorders>
              <w:top w:val="single" w:sz="8" w:space="0" w:color="FFFFFF"/>
              <w:left w:val="nil"/>
              <w:bottom w:val="nil"/>
              <w:right w:val="single" w:sz="8" w:space="0" w:color="FFFFFF"/>
            </w:tcBorders>
            <w:shd w:val="clear" w:color="000000" w:fill="66C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管理费按贷款总额的</w:t>
            </w:r>
            <w:r w:rsidRPr="008A1DFF">
              <w:rPr>
                <w:rFonts w:ascii="黑体" w:eastAsia="黑体" w:hAnsi="黑体" w:hint="eastAsia"/>
                <w:color w:val="000000"/>
              </w:rPr>
              <w:br/>
              <w:t>一定百分比计算，</w:t>
            </w:r>
            <w:r w:rsidRPr="008A1DFF">
              <w:rPr>
                <w:rFonts w:ascii="黑体" w:eastAsia="黑体" w:hAnsi="黑体" w:hint="eastAsia"/>
                <w:color w:val="000000"/>
              </w:rPr>
              <w:br/>
              <w:t>一次或分次付清。</w:t>
            </w:r>
          </w:p>
        </w:tc>
      </w:tr>
      <w:tr w:rsidR="008A1DFF" w:rsidTr="008A1DFF">
        <w:trPr>
          <w:trHeight w:val="6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期限最低范围</w:t>
            </w:r>
          </w:p>
        </w:tc>
        <w:tc>
          <w:tcPr>
            <w:tcW w:w="1560" w:type="dxa"/>
            <w:tcBorders>
              <w:top w:val="nil"/>
              <w:left w:val="nil"/>
              <w:bottom w:val="nil"/>
              <w:right w:val="single" w:sz="8" w:space="0" w:color="FFFFFF"/>
            </w:tcBorders>
            <w:shd w:val="clear" w:color="000000" w:fill="CCE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r w:rsidRPr="008A1DFF">
              <w:rPr>
                <w:rFonts w:ascii="黑体" w:eastAsia="黑体" w:hAnsi="黑体" w:hint="eastAsia"/>
                <w:color w:val="000000"/>
              </w:rPr>
              <w:br/>
              <w:t>(单位：月)</w:t>
            </w:r>
          </w:p>
        </w:tc>
        <w:tc>
          <w:tcPr>
            <w:tcW w:w="1701"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1-12</w:t>
            </w:r>
          </w:p>
        </w:tc>
        <w:tc>
          <w:tcPr>
            <w:tcW w:w="2268"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1DFF" w:rsidTr="008A1DFF">
        <w:trPr>
          <w:trHeight w:val="6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期限最高范围</w:t>
            </w:r>
          </w:p>
        </w:tc>
        <w:tc>
          <w:tcPr>
            <w:tcW w:w="1560" w:type="dxa"/>
            <w:tcBorders>
              <w:top w:val="single" w:sz="8" w:space="0" w:color="FFFFFF"/>
              <w:left w:val="nil"/>
              <w:bottom w:val="nil"/>
              <w:right w:val="single" w:sz="8" w:space="0" w:color="FFFFFF"/>
            </w:tcBorders>
            <w:shd w:val="clear" w:color="000000" w:fill="66C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连续变量</w:t>
            </w:r>
            <w:r w:rsidRPr="008A1DFF">
              <w:rPr>
                <w:rFonts w:ascii="黑体" w:eastAsia="黑体" w:hAnsi="黑体" w:hint="eastAsia"/>
                <w:color w:val="000000"/>
              </w:rPr>
              <w:br/>
              <w:t>(单位：月)</w:t>
            </w:r>
          </w:p>
        </w:tc>
        <w:tc>
          <w:tcPr>
            <w:tcW w:w="1701"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18-360</w:t>
            </w:r>
          </w:p>
        </w:tc>
        <w:tc>
          <w:tcPr>
            <w:tcW w:w="2268"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1DFF" w:rsidTr="008A1DFF">
        <w:trPr>
          <w:trHeight w:val="675"/>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还款方式</w:t>
            </w:r>
          </w:p>
        </w:tc>
        <w:tc>
          <w:tcPr>
            <w:tcW w:w="1560"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分类变量</w:t>
            </w:r>
          </w:p>
        </w:tc>
        <w:tc>
          <w:tcPr>
            <w:tcW w:w="1701" w:type="dxa"/>
            <w:tcBorders>
              <w:top w:val="nil"/>
              <w:left w:val="nil"/>
              <w:bottom w:val="nil"/>
              <w:right w:val="single" w:sz="8" w:space="0" w:color="FFFFFF"/>
            </w:tcBorders>
            <w:shd w:val="clear" w:color="000000" w:fill="CCECFF"/>
            <w:vAlign w:val="center"/>
            <w:hideMark/>
          </w:tcPr>
          <w:p w:rsidR="008A1DFF" w:rsidRDefault="008A1DFF">
            <w:pPr>
              <w:jc w:val="center"/>
              <w:rPr>
                <w:rFonts w:ascii="黑体" w:eastAsia="黑体" w:hAnsi="黑体" w:hint="eastAsia"/>
                <w:color w:val="000000"/>
              </w:rPr>
            </w:pPr>
            <w:r>
              <w:rPr>
                <w:rFonts w:ascii="黑体" w:eastAsia="黑体" w:hAnsi="黑体" w:hint="eastAsia"/>
                <w:color w:val="000000"/>
              </w:rPr>
              <w:t>到期还款</w:t>
            </w:r>
          </w:p>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分期还款</w:t>
            </w:r>
            <w:r w:rsidRPr="008A1DFF">
              <w:rPr>
                <w:rFonts w:ascii="黑体" w:eastAsia="黑体" w:hAnsi="黑体" w:hint="eastAsia"/>
                <w:color w:val="000000"/>
              </w:rPr>
              <w:br/>
              <w:t>随借随还</w:t>
            </w:r>
          </w:p>
        </w:tc>
        <w:tc>
          <w:tcPr>
            <w:tcW w:w="2268"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1DFF" w:rsidTr="008A1DFF">
        <w:trPr>
          <w:trHeight w:val="90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1134"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担保方式</w:t>
            </w:r>
          </w:p>
        </w:tc>
        <w:tc>
          <w:tcPr>
            <w:tcW w:w="1560"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分类变量</w:t>
            </w:r>
          </w:p>
        </w:tc>
        <w:tc>
          <w:tcPr>
            <w:tcW w:w="1701" w:type="dxa"/>
            <w:tcBorders>
              <w:top w:val="single" w:sz="8" w:space="0" w:color="FFFFFF"/>
              <w:left w:val="nil"/>
              <w:bottom w:val="nil"/>
              <w:right w:val="single" w:sz="8" w:space="0" w:color="FFFFFF"/>
            </w:tcBorders>
            <w:shd w:val="clear" w:color="000000" w:fill="66C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担保贷、抵押贷</w:t>
            </w:r>
            <w:r w:rsidRPr="008A1DFF">
              <w:rPr>
                <w:rFonts w:ascii="黑体" w:eastAsia="黑体" w:hAnsi="黑体" w:hint="eastAsia"/>
                <w:color w:val="000000"/>
              </w:rPr>
              <w:br/>
              <w:t>信用贷、自由选</w:t>
            </w:r>
          </w:p>
        </w:tc>
        <w:tc>
          <w:tcPr>
            <w:tcW w:w="2268" w:type="dxa"/>
            <w:tcBorders>
              <w:top w:val="single" w:sz="8" w:space="0" w:color="FFFFFF"/>
              <w:left w:val="nil"/>
              <w:bottom w:val="nil"/>
              <w:right w:val="single" w:sz="8" w:space="0" w:color="FFFFFF"/>
            </w:tcBorders>
            <w:shd w:val="clear" w:color="000000" w:fill="66C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 xml:space="preserve">　</w:t>
            </w:r>
          </w:p>
        </w:tc>
      </w:tr>
      <w:tr w:rsidR="008A1DFF" w:rsidTr="008A1DFF">
        <w:trPr>
          <w:trHeight w:val="690"/>
        </w:trPr>
        <w:tc>
          <w:tcPr>
            <w:tcW w:w="866" w:type="dxa"/>
            <w:vMerge/>
            <w:tcBorders>
              <w:top w:val="nil"/>
              <w:left w:val="single" w:sz="8" w:space="0" w:color="FFFFFF"/>
              <w:bottom w:val="nil"/>
              <w:right w:val="single" w:sz="8" w:space="0" w:color="FFFFFF"/>
            </w:tcBorders>
            <w:vAlign w:val="center"/>
            <w:hideMark/>
          </w:tcPr>
          <w:p w:rsidR="008A1DFF" w:rsidRPr="008A1DFF" w:rsidRDefault="008A1DFF">
            <w:pPr>
              <w:rPr>
                <w:rFonts w:ascii="黑体" w:eastAsia="黑体" w:hAnsi="黑体" w:cs="宋体"/>
                <w:color w:val="000000"/>
              </w:rPr>
            </w:pPr>
          </w:p>
        </w:tc>
        <w:tc>
          <w:tcPr>
            <w:tcW w:w="850" w:type="dxa"/>
            <w:tcBorders>
              <w:top w:val="single" w:sz="8" w:space="0" w:color="FFFFFF"/>
              <w:left w:val="nil"/>
              <w:bottom w:val="nil"/>
              <w:right w:val="single" w:sz="8" w:space="0" w:color="FFFFFF"/>
            </w:tcBorders>
            <w:shd w:val="clear" w:color="000000" w:fill="CCECFF"/>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借款人</w:t>
            </w:r>
            <w:r w:rsidRPr="008A1DFF">
              <w:rPr>
                <w:rFonts w:ascii="黑体" w:eastAsia="黑体" w:hAnsi="黑体" w:hint="eastAsia"/>
                <w:color w:val="000000"/>
              </w:rPr>
              <w:br/>
              <w:t>属性</w:t>
            </w:r>
          </w:p>
        </w:tc>
        <w:tc>
          <w:tcPr>
            <w:tcW w:w="1134"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Pr>
                <w:rFonts w:ascii="黑体" w:eastAsia="黑体" w:hAnsi="黑体" w:hint="eastAsia"/>
                <w:color w:val="000000"/>
              </w:rPr>
              <w:t>申请条件</w:t>
            </w:r>
          </w:p>
        </w:tc>
        <w:tc>
          <w:tcPr>
            <w:tcW w:w="1560"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文本数据</w:t>
            </w:r>
          </w:p>
        </w:tc>
        <w:tc>
          <w:tcPr>
            <w:tcW w:w="1701" w:type="dxa"/>
            <w:tcBorders>
              <w:top w:val="nil"/>
              <w:left w:val="nil"/>
              <w:bottom w:val="nil"/>
              <w:right w:val="single" w:sz="8" w:space="0" w:color="FFFFFF"/>
            </w:tcBorders>
            <w:shd w:val="clear" w:color="000000" w:fill="CCECFF"/>
            <w:noWrap/>
            <w:vAlign w:val="center"/>
            <w:hideMark/>
          </w:tcPr>
          <w:p w:rsidR="008A1DFF" w:rsidRPr="008A1DFF" w:rsidRDefault="008A1DFF" w:rsidP="008A1DFF">
            <w:pPr>
              <w:jc w:val="center"/>
              <w:rPr>
                <w:rFonts w:ascii="黑体" w:eastAsia="黑体" w:hAnsi="黑体"/>
                <w:color w:val="000000"/>
              </w:rPr>
            </w:pPr>
            <w:r>
              <w:rPr>
                <w:rFonts w:ascii="黑体" w:eastAsia="黑体" w:hAnsi="黑体" w:hint="eastAsia"/>
                <w:color w:val="000000"/>
              </w:rPr>
              <w:t>年龄要求</w:t>
            </w:r>
            <w:r w:rsidRPr="008A1DFF">
              <w:rPr>
                <w:rFonts w:ascii="黑体" w:eastAsia="黑体" w:hAnsi="黑体" w:hint="eastAsia"/>
                <w:color w:val="000000"/>
              </w:rPr>
              <w:t>等</w:t>
            </w:r>
          </w:p>
        </w:tc>
        <w:tc>
          <w:tcPr>
            <w:tcW w:w="2268" w:type="dxa"/>
            <w:tcBorders>
              <w:top w:val="nil"/>
              <w:left w:val="nil"/>
              <w:bottom w:val="nil"/>
              <w:right w:val="single" w:sz="8" w:space="0" w:color="FFFFFF"/>
            </w:tcBorders>
            <w:shd w:val="clear" w:color="000000" w:fill="CCECFF"/>
            <w:noWrap/>
            <w:vAlign w:val="center"/>
            <w:hideMark/>
          </w:tcPr>
          <w:p w:rsidR="008A1DFF" w:rsidRPr="008A1DFF" w:rsidRDefault="008A1DFF">
            <w:pPr>
              <w:jc w:val="center"/>
              <w:rPr>
                <w:rFonts w:ascii="黑体" w:eastAsia="黑体" w:hAnsi="黑体" w:cs="宋体"/>
                <w:color w:val="000000"/>
              </w:rPr>
            </w:pPr>
            <w:r w:rsidRPr="008A1DFF">
              <w:rPr>
                <w:rFonts w:ascii="黑体" w:eastAsia="黑体" w:hAnsi="黑体" w:hint="eastAsia"/>
                <w:color w:val="000000"/>
              </w:rPr>
              <w:t>描述申请的条件</w:t>
            </w:r>
          </w:p>
        </w:tc>
      </w:tr>
    </w:tbl>
    <w:p w:rsidR="00D80F09" w:rsidRPr="00D6712C" w:rsidRDefault="00D80F09" w:rsidP="006A6614">
      <w:pPr>
        <w:tabs>
          <w:tab w:val="left" w:pos="3285"/>
          <w:tab w:val="center" w:pos="4150"/>
        </w:tabs>
        <w:spacing w:line="240" w:lineRule="atLeast"/>
        <w:rPr>
          <w:rFonts w:ascii="华文宋体" w:eastAsia="华文宋体" w:hAnsi="华文宋体"/>
          <w:b/>
          <w:color w:val="548DD4" w:themeColor="text2" w:themeTint="99"/>
        </w:rPr>
      </w:pPr>
    </w:p>
    <w:p w:rsidR="008D182B" w:rsidRDefault="00854D5A" w:rsidP="008D182B">
      <w:pPr>
        <w:tabs>
          <w:tab w:val="left" w:pos="3285"/>
          <w:tab w:val="center" w:pos="4150"/>
        </w:tabs>
        <w:jc w:val="center"/>
        <w:rPr>
          <w:rFonts w:ascii="华文宋体" w:eastAsia="华文宋体" w:hAnsi="华文宋体"/>
          <w:b/>
          <w:color w:val="548DD4" w:themeColor="text2" w:themeTint="99"/>
          <w:sz w:val="22"/>
        </w:rPr>
      </w:pP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96128" behindDoc="0" locked="0" layoutInCell="1" allowOverlap="1" wp14:anchorId="25AFF786" wp14:editId="6AB7A878">
                <wp:simplePos x="0" y="0"/>
                <wp:positionH relativeFrom="column">
                  <wp:posOffset>3388995</wp:posOffset>
                </wp:positionH>
                <wp:positionV relativeFrom="paragraph">
                  <wp:posOffset>208915</wp:posOffset>
                </wp:positionV>
                <wp:extent cx="1943100" cy="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6" o:spid="_x0000_s1026" style="position:absolute;left:0;text-align:lef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85pt,16.45pt" to="419.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" strokecolor="#4579b8 [3044]">
                <v:stroke dashstyle="longDash"/>
              </v:line>
            </w:pict>
          </mc:Fallback>
        </mc:AlternateContent>
      </w: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94080" behindDoc="0" locked="0" layoutInCell="1" allowOverlap="1" wp14:anchorId="22C6E6CD" wp14:editId="43910CD5">
                <wp:simplePos x="0" y="0"/>
                <wp:positionH relativeFrom="column">
                  <wp:posOffset>-116205</wp:posOffset>
                </wp:positionH>
                <wp:positionV relativeFrom="paragraph">
                  <wp:posOffset>208915</wp:posOffset>
                </wp:positionV>
                <wp:extent cx="1943100" cy="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5" o:spid="_x0000_s1026" style="position:absolute;left:0;text-align:lef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16.45pt" to="143.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" strokecolor="#4579b8 [3044]">
                <v:stroke dashstyle="longDash"/>
              </v:line>
            </w:pict>
          </mc:Fallback>
        </mc:AlternateContent>
      </w:r>
      <w:r w:rsidR="008D182B" w:rsidRPr="00C022D4">
        <w:rPr>
          <w:rFonts w:ascii="华文宋体" w:eastAsia="华文宋体" w:hAnsi="华文宋体"/>
          <w:b/>
          <w:noProof/>
          <w:color w:val="548DD4" w:themeColor="text2" w:themeTint="99"/>
          <w:sz w:val="40"/>
        </w:rPr>
        <mc:AlternateContent>
          <mc:Choice Requires="wps">
            <w:drawing>
              <wp:anchor distT="0" distB="0" distL="114300" distR="114300" simplePos="0" relativeHeight="251671552" behindDoc="1" locked="0" layoutInCell="1" allowOverlap="1" wp14:anchorId="2EA6105C" wp14:editId="33CE701D">
                <wp:simplePos x="0" y="0"/>
                <wp:positionH relativeFrom="column">
                  <wp:posOffset>1826895</wp:posOffset>
                </wp:positionH>
                <wp:positionV relativeFrom="paragraph">
                  <wp:posOffset>40005</wp:posOffset>
                </wp:positionV>
                <wp:extent cx="1562100" cy="32385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1562100" cy="323850"/>
                        </a:xfrm>
                        <a:prstGeom prst="roundRect">
                          <a:avLst/>
                        </a:prstGeom>
                        <a:solidFill>
                          <a:schemeClr val="bg1"/>
                        </a:solidFill>
                        <a:ln w="12700">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73BFC" w:rsidRDefault="00F73BFC" w:rsidP="008D18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4" o:spid="_x0000_s1028" style="position:absolute;left:0;text-align:left;margin-left:143.85pt;margin-top:3.15pt;width:123pt;height:25.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" fillcolor="white [3212]" strokecolor="#243f60 [1604]" strokeweight="1pt">
                <v:stroke dashstyle="longDash"/>
                <v:textbox>
                  <w:txbxContent>
                    <w:p w:rsidR="00F73BFC" w:rsidRDefault="00F73BFC" w:rsidP="008D182B">
                      <w:pPr>
                        <w:jc w:val="center"/>
                      </w:pPr>
                    </w:p>
                  </w:txbxContent>
                </v:textbox>
              </v:roundrect>
            </w:pict>
          </mc:Fallback>
        </mc:AlternateContent>
      </w:r>
      <w:r w:rsidR="008D182B" w:rsidRPr="00C022D4">
        <w:rPr>
          <w:rFonts w:ascii="华文宋体" w:eastAsia="华文宋体" w:hAnsi="华文宋体" w:hint="eastAsia"/>
          <w:b/>
          <w:color w:val="548DD4" w:themeColor="text2" w:themeTint="99"/>
          <w:sz w:val="24"/>
        </w:rPr>
        <w:t>三、描述性分析</w:t>
      </w:r>
    </w:p>
    <w:p w:rsidR="006A6614" w:rsidRDefault="006A6614" w:rsidP="00C022D4">
      <w:pPr>
        <w:tabs>
          <w:tab w:val="left" w:pos="3285"/>
          <w:tab w:val="center" w:pos="4150"/>
        </w:tabs>
        <w:spacing w:line="360" w:lineRule="auto"/>
        <w:ind w:firstLineChars="200" w:firstLine="480"/>
        <w:jc w:val="left"/>
        <w:rPr>
          <w:rFonts w:asciiTheme="minorEastAsia" w:hAnsiTheme="minorEastAsia" w:hint="eastAsia"/>
          <w:kern w:val="24"/>
          <w:sz w:val="24"/>
          <w:szCs w:val="24"/>
        </w:rPr>
      </w:pPr>
      <w:r>
        <w:rPr>
          <w:rFonts w:asciiTheme="minorEastAsia" w:hAnsiTheme="minorEastAsia" w:hint="eastAsia"/>
          <w:kern w:val="24"/>
          <w:sz w:val="24"/>
          <w:szCs w:val="24"/>
        </w:rPr>
        <w:t>针对因变量“申请人数</w:t>
      </w:r>
      <w:r w:rsidR="00F73BFC">
        <w:rPr>
          <w:rFonts w:ascii="Calibri" w:hAnsi="Calibri"/>
          <w:b/>
          <w:kern w:val="24"/>
          <w:sz w:val="32"/>
          <w:szCs w:val="24"/>
        </w:rPr>
        <w:t>³</w:t>
      </w:r>
      <w:r>
        <w:rPr>
          <w:rFonts w:asciiTheme="minorEastAsia" w:hAnsiTheme="minorEastAsia" w:hint="eastAsia"/>
          <w:kern w:val="24"/>
          <w:sz w:val="24"/>
          <w:szCs w:val="24"/>
        </w:rPr>
        <w:t>”，图1展示了申请人数的对数取值的分布情况。</w:t>
      </w:r>
    </w:p>
    <w:p w:rsidR="00D6712C" w:rsidRDefault="00B72961" w:rsidP="0072517C">
      <w:pPr>
        <w:tabs>
          <w:tab w:val="left" w:pos="3285"/>
          <w:tab w:val="center" w:pos="4150"/>
        </w:tabs>
        <w:spacing w:line="360" w:lineRule="auto"/>
        <w:jc w:val="left"/>
        <w:rPr>
          <w:rFonts w:asciiTheme="minorEastAsia" w:hAnsiTheme="minorEastAsia"/>
          <w:kern w:val="24"/>
          <w:sz w:val="24"/>
          <w:szCs w:val="24"/>
        </w:rPr>
        <w:sectPr w:rsidR="00D6712C" w:rsidSect="00720A2A">
          <w:footerReference w:type="default" r:id="rId9"/>
          <w:type w:val="continuous"/>
          <w:pgSz w:w="11906" w:h="16838"/>
          <w:pgMar w:top="1440" w:right="1803" w:bottom="1440" w:left="1803" w:header="851" w:footer="992" w:gutter="0"/>
          <w:cols w:space="425"/>
          <w:docGrid w:type="lines" w:linePitch="312"/>
        </w:sectPr>
      </w:pPr>
      <w:r>
        <w:rPr>
          <w:rFonts w:asciiTheme="minorEastAsia" w:hAnsiTheme="minorEastAsia" w:hint="eastAsia"/>
          <w:noProof/>
          <w:kern w:val="24"/>
          <w:sz w:val="24"/>
          <w:szCs w:val="24"/>
        </w:rPr>
        <mc:AlternateContent>
          <mc:Choice Requires="wps">
            <w:drawing>
              <wp:anchor distT="0" distB="0" distL="114300" distR="114300" simplePos="0" relativeHeight="251705344" behindDoc="0" locked="0" layoutInCell="1" allowOverlap="1" wp14:anchorId="25A054C8" wp14:editId="12E13647">
                <wp:simplePos x="0" y="0"/>
                <wp:positionH relativeFrom="column">
                  <wp:posOffset>-116205</wp:posOffset>
                </wp:positionH>
                <wp:positionV relativeFrom="paragraph">
                  <wp:posOffset>1358265</wp:posOffset>
                </wp:positionV>
                <wp:extent cx="1657350" cy="0"/>
                <wp:effectExtent l="0" t="0" r="19050" b="19050"/>
                <wp:wrapNone/>
                <wp:docPr id="33" name="直接连接符 33"/>
                <wp:cNvGraphicFramePr/>
                <a:graphic xmlns:a="http://schemas.openxmlformats.org/drawingml/2006/main">
                  <a:graphicData uri="http://schemas.microsoft.com/office/word/2010/wordprocessingShape">
                    <wps:wsp>
                      <wps:cNvCnPr/>
                      <wps:spPr>
                        <a:xfrm>
                          <a:off x="0" y="0"/>
                          <a:ext cx="1657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3"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9.15pt,106.95pt" to="121.3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" strokecolor="black [3040]" strokeweight="1pt"/>
            </w:pict>
          </mc:Fallback>
        </mc:AlternateContent>
      </w:r>
      <w:r w:rsidR="0072517C">
        <w:rPr>
          <w:rFonts w:asciiTheme="minorEastAsia" w:hAnsiTheme="minorEastAsia" w:hint="eastAsia"/>
          <w:kern w:val="24"/>
          <w:sz w:val="24"/>
          <w:szCs w:val="24"/>
        </w:rPr>
        <w:t>可以看到，有相当多的公司推出的贷款方案并没有人申请，因此我们随后观察了申请人数为零的公司的城市分布情况（见图2）</w:t>
      </w:r>
      <w:r w:rsidR="00967208">
        <w:rPr>
          <w:rFonts w:asciiTheme="minorEastAsia" w:hAnsiTheme="minorEastAsia" w:hint="eastAsia"/>
          <w:kern w:val="24"/>
          <w:sz w:val="24"/>
          <w:szCs w:val="24"/>
        </w:rPr>
        <w:t>。</w:t>
      </w:r>
      <w:r w:rsidR="00967208">
        <w:rPr>
          <w:rFonts w:asciiTheme="minorEastAsia" w:hAnsiTheme="minorEastAsia" w:hint="eastAsia"/>
          <w:kern w:val="24"/>
          <w:sz w:val="24"/>
          <w:szCs w:val="24"/>
        </w:rPr>
        <w:t>由于</w:t>
      </w:r>
      <w:r w:rsidR="00967208">
        <w:rPr>
          <w:rFonts w:asciiTheme="minorEastAsia" w:hAnsiTheme="minorEastAsia" w:hint="eastAsia"/>
          <w:kern w:val="24"/>
          <w:sz w:val="24"/>
          <w:szCs w:val="24"/>
        </w:rPr>
        <w:t>每个城市</w:t>
      </w:r>
      <w:r w:rsidR="00967208">
        <w:rPr>
          <w:rFonts w:asciiTheme="minorEastAsia" w:hAnsiTheme="minorEastAsia" w:hint="eastAsia"/>
          <w:kern w:val="24"/>
          <w:sz w:val="24"/>
          <w:szCs w:val="24"/>
        </w:rPr>
        <w:t>申请人数为零的公司的</w:t>
      </w:r>
      <w:r w:rsidR="00967208">
        <w:rPr>
          <w:rFonts w:asciiTheme="minorEastAsia" w:hAnsiTheme="minorEastAsia" w:hint="eastAsia"/>
          <w:kern w:val="24"/>
          <w:sz w:val="24"/>
          <w:szCs w:val="24"/>
        </w:rPr>
        <w:t>数量相差不大，同时为了对自变量的分析更直观有效，我们决定将这些申请人数为零的数据样本去掉</w:t>
      </w:r>
      <w:r w:rsidR="004C2EB9">
        <w:rPr>
          <w:rFonts w:asciiTheme="minorEastAsia" w:hAnsiTheme="minorEastAsia" w:hint="eastAsia"/>
          <w:kern w:val="24"/>
          <w:sz w:val="24"/>
          <w:szCs w:val="24"/>
        </w:rPr>
        <w:t>。</w:t>
      </w:r>
    </w:p>
    <w:p w:rsidR="003D22D2" w:rsidRDefault="00963455" w:rsidP="004C2EB9">
      <w:pPr>
        <w:tabs>
          <w:tab w:val="left" w:pos="3285"/>
          <w:tab w:val="center" w:pos="4150"/>
        </w:tabs>
        <w:spacing w:line="360" w:lineRule="auto"/>
        <w:jc w:val="center"/>
        <w:rPr>
          <w:rFonts w:ascii="华文宋体" w:eastAsia="华文宋体" w:hAnsi="华文宋体"/>
          <w:kern w:val="24"/>
          <w:szCs w:val="21"/>
        </w:rPr>
      </w:pPr>
      <w:r>
        <w:rPr>
          <w:rFonts w:ascii="华文宋体" w:eastAsia="华文宋体" w:hAnsi="华文宋体"/>
          <w:noProof/>
          <w:kern w:val="24"/>
          <w:szCs w:val="21"/>
        </w:rPr>
        <w:lastRenderedPageBreak/>
        <w:drawing>
          <wp:inline distT="0" distB="0" distL="0" distR="0" wp14:anchorId="38DDB177" wp14:editId="2BEE04D6">
            <wp:extent cx="2468571" cy="14859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606" cy="1488931"/>
                    </a:xfrm>
                    <a:prstGeom prst="rect">
                      <a:avLst/>
                    </a:prstGeom>
                  </pic:spPr>
                </pic:pic>
              </a:graphicData>
            </a:graphic>
          </wp:inline>
        </w:drawing>
      </w:r>
      <w:r w:rsidR="0072517C">
        <w:rPr>
          <w:rFonts w:asciiTheme="minorEastAsia" w:hAnsiTheme="minorEastAsia" w:hint="eastAsia"/>
          <w:noProof/>
          <w:kern w:val="24"/>
          <w:sz w:val="24"/>
          <w:szCs w:val="24"/>
        </w:rPr>
        <w:drawing>
          <wp:inline distT="0" distB="0" distL="0" distR="0" wp14:anchorId="653C6114" wp14:editId="58652637">
            <wp:extent cx="2438400" cy="14677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7474" cy="1473202"/>
                    </a:xfrm>
                    <a:prstGeom prst="rect">
                      <a:avLst/>
                    </a:prstGeom>
                  </pic:spPr>
                </pic:pic>
              </a:graphicData>
            </a:graphic>
          </wp:inline>
        </w:drawing>
      </w:r>
    </w:p>
    <w:p w:rsidR="0072517C" w:rsidRPr="0072517C" w:rsidRDefault="00963455" w:rsidP="0072517C">
      <w:pPr>
        <w:tabs>
          <w:tab w:val="left" w:pos="3285"/>
          <w:tab w:val="center" w:pos="4150"/>
        </w:tabs>
        <w:spacing w:line="360" w:lineRule="auto"/>
        <w:ind w:firstLineChars="500" w:firstLine="900"/>
        <w:rPr>
          <w:rFonts w:asciiTheme="minorEastAsia" w:hAnsiTheme="minorEastAsia" w:hint="eastAsia"/>
          <w:kern w:val="24"/>
          <w:sz w:val="18"/>
          <w:szCs w:val="24"/>
        </w:rPr>
      </w:pPr>
      <w:r w:rsidRPr="0072517C">
        <w:rPr>
          <w:rFonts w:asciiTheme="minorEastAsia" w:hAnsiTheme="minorEastAsia" w:hint="eastAsia"/>
          <w:kern w:val="24"/>
          <w:sz w:val="18"/>
          <w:szCs w:val="24"/>
        </w:rPr>
        <w:t>图1 消费贷款申请人数（对数）分布图</w:t>
      </w:r>
      <w:r w:rsidR="0072517C">
        <w:rPr>
          <w:rFonts w:asciiTheme="minorEastAsia" w:hAnsiTheme="minorEastAsia" w:hint="eastAsia"/>
          <w:kern w:val="24"/>
          <w:sz w:val="18"/>
          <w:szCs w:val="24"/>
        </w:rPr>
        <w:t xml:space="preserve">        </w:t>
      </w:r>
      <w:r w:rsidR="00967208">
        <w:rPr>
          <w:rFonts w:asciiTheme="minorEastAsia" w:hAnsiTheme="minorEastAsia" w:hint="eastAsia"/>
          <w:kern w:val="24"/>
          <w:sz w:val="18"/>
          <w:szCs w:val="24"/>
        </w:rPr>
        <w:t xml:space="preserve"> </w:t>
      </w:r>
      <w:r w:rsidR="0072517C">
        <w:rPr>
          <w:rFonts w:asciiTheme="minorEastAsia" w:hAnsiTheme="minorEastAsia" w:hint="eastAsia"/>
          <w:kern w:val="24"/>
          <w:sz w:val="18"/>
          <w:szCs w:val="24"/>
        </w:rPr>
        <w:t xml:space="preserve">图2 </w:t>
      </w:r>
      <w:r w:rsidR="0072517C" w:rsidRPr="0072517C">
        <w:rPr>
          <w:rFonts w:asciiTheme="minorEastAsia" w:hAnsiTheme="minorEastAsia" w:hint="eastAsia"/>
          <w:kern w:val="24"/>
          <w:sz w:val="18"/>
          <w:szCs w:val="24"/>
        </w:rPr>
        <w:t>申请人数为零的公司的城市分布</w:t>
      </w:r>
      <w:r w:rsidR="0072517C">
        <w:rPr>
          <w:rFonts w:asciiTheme="minorEastAsia" w:hAnsiTheme="minorEastAsia" w:hint="eastAsia"/>
          <w:kern w:val="24"/>
          <w:sz w:val="18"/>
          <w:szCs w:val="24"/>
        </w:rPr>
        <w:t>图</w:t>
      </w:r>
    </w:p>
    <w:p w:rsidR="00821392" w:rsidRDefault="00821392" w:rsidP="00821392">
      <w:pPr>
        <w:tabs>
          <w:tab w:val="left" w:pos="3285"/>
          <w:tab w:val="center" w:pos="4150"/>
        </w:tabs>
        <w:spacing w:line="360" w:lineRule="auto"/>
        <w:ind w:firstLineChars="200" w:firstLine="480"/>
        <w:rPr>
          <w:rFonts w:asciiTheme="minorEastAsia" w:hAnsiTheme="minorEastAsia" w:hint="eastAsia"/>
          <w:kern w:val="24"/>
          <w:sz w:val="24"/>
          <w:szCs w:val="24"/>
        </w:rPr>
      </w:pPr>
      <w:r>
        <w:rPr>
          <w:rFonts w:asciiTheme="minorEastAsia" w:hAnsiTheme="minorEastAsia" w:hint="eastAsia"/>
          <w:kern w:val="24"/>
          <w:sz w:val="24"/>
          <w:szCs w:val="24"/>
        </w:rPr>
        <w:t>首先，贷款自身的属性是一类贷款区别于其他贷款的重要方面，是借款人申请时首要考虑的对象之一。</w:t>
      </w:r>
    </w:p>
    <w:p w:rsidR="0054688B" w:rsidRPr="000329C3" w:rsidRDefault="00967208" w:rsidP="000329C3">
      <w:pPr>
        <w:pStyle w:val="a3"/>
        <w:numPr>
          <w:ilvl w:val="0"/>
          <w:numId w:val="10"/>
        </w:numPr>
        <w:tabs>
          <w:tab w:val="left" w:pos="3285"/>
          <w:tab w:val="center" w:pos="4150"/>
        </w:tabs>
        <w:spacing w:line="360" w:lineRule="auto"/>
        <w:ind w:firstLineChars="0"/>
        <w:rPr>
          <w:rFonts w:asciiTheme="minorEastAsia" w:hAnsiTheme="minorEastAsia" w:hint="eastAsia"/>
          <w:b/>
          <w:kern w:val="24"/>
          <w:sz w:val="24"/>
          <w:szCs w:val="24"/>
        </w:rPr>
      </w:pPr>
      <w:r w:rsidRPr="000329C3">
        <w:rPr>
          <w:rFonts w:asciiTheme="minorEastAsia" w:hAnsiTheme="minorEastAsia" w:hint="eastAsia"/>
          <w:b/>
          <w:kern w:val="24"/>
          <w:sz w:val="24"/>
          <w:szCs w:val="24"/>
        </w:rPr>
        <w:t>总利息</w:t>
      </w:r>
      <w:r w:rsidRPr="000329C3">
        <w:rPr>
          <w:rFonts w:asciiTheme="minorEastAsia" w:hAnsiTheme="minorEastAsia" w:hint="eastAsia"/>
          <w:b/>
          <w:kern w:val="24"/>
          <w:sz w:val="24"/>
          <w:szCs w:val="24"/>
        </w:rPr>
        <w:t>/</w:t>
      </w:r>
      <w:r w:rsidRPr="000329C3">
        <w:rPr>
          <w:rFonts w:asciiTheme="minorEastAsia" w:hAnsiTheme="minorEastAsia" w:hint="eastAsia"/>
          <w:b/>
          <w:kern w:val="24"/>
          <w:sz w:val="24"/>
          <w:szCs w:val="24"/>
        </w:rPr>
        <w:t>月供</w:t>
      </w:r>
      <w:r w:rsidRPr="000329C3">
        <w:rPr>
          <w:rFonts w:asciiTheme="minorEastAsia" w:hAnsiTheme="minorEastAsia" w:hint="eastAsia"/>
          <w:b/>
          <w:kern w:val="24"/>
          <w:sz w:val="24"/>
          <w:szCs w:val="24"/>
        </w:rPr>
        <w:t>/</w:t>
      </w:r>
      <w:r w:rsidRPr="000329C3">
        <w:rPr>
          <w:rFonts w:asciiTheme="minorEastAsia" w:hAnsiTheme="minorEastAsia" w:hint="eastAsia"/>
          <w:b/>
          <w:kern w:val="24"/>
          <w:sz w:val="24"/>
          <w:szCs w:val="24"/>
        </w:rPr>
        <w:t>月管理费</w:t>
      </w:r>
      <w:r w:rsidRPr="000329C3">
        <w:rPr>
          <w:rFonts w:asciiTheme="minorEastAsia" w:hAnsiTheme="minorEastAsia" w:hint="eastAsia"/>
          <w:b/>
          <w:kern w:val="24"/>
          <w:sz w:val="24"/>
          <w:szCs w:val="24"/>
        </w:rPr>
        <w:t>：</w:t>
      </w:r>
      <w:r w:rsidR="0054688B" w:rsidRPr="000329C3">
        <w:rPr>
          <w:rFonts w:asciiTheme="minorEastAsia" w:hAnsiTheme="minorEastAsia" w:hint="eastAsia"/>
          <w:kern w:val="24"/>
          <w:sz w:val="24"/>
          <w:szCs w:val="24"/>
        </w:rPr>
        <w:t>由图3对总利息的分析发现，总利息偏高的消费贷款不太受借款人的欢迎，我们知道这是符合现实的，毕竟谁也不想多还钱。</w:t>
      </w:r>
    </w:p>
    <w:p w:rsidR="000329C3" w:rsidRPr="000329C3" w:rsidRDefault="000329C3" w:rsidP="000329C3">
      <w:pPr>
        <w:tabs>
          <w:tab w:val="left" w:pos="3285"/>
          <w:tab w:val="center" w:pos="4150"/>
        </w:tabs>
        <w:spacing w:line="360" w:lineRule="auto"/>
        <w:ind w:firstLineChars="200" w:firstLine="480"/>
        <w:jc w:val="center"/>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7ABC9987" wp14:editId="305AB9EB">
            <wp:extent cx="2815956" cy="169545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0094" cy="1697941"/>
                    </a:xfrm>
                    <a:prstGeom prst="rect">
                      <a:avLst/>
                    </a:prstGeom>
                  </pic:spPr>
                </pic:pic>
              </a:graphicData>
            </a:graphic>
          </wp:inline>
        </w:drawing>
      </w:r>
    </w:p>
    <w:p w:rsidR="000329C3" w:rsidRDefault="0054688B" w:rsidP="00EB0F27">
      <w:pPr>
        <w:pStyle w:val="a3"/>
        <w:tabs>
          <w:tab w:val="left" w:pos="3285"/>
          <w:tab w:val="center" w:pos="4150"/>
        </w:tabs>
        <w:spacing w:line="360" w:lineRule="auto"/>
        <w:ind w:left="420" w:firstLineChars="0" w:firstLine="0"/>
        <w:jc w:val="center"/>
        <w:rPr>
          <w:rFonts w:asciiTheme="minorEastAsia" w:hAnsiTheme="minorEastAsia" w:hint="eastAsia"/>
          <w:kern w:val="24"/>
          <w:sz w:val="18"/>
          <w:szCs w:val="24"/>
        </w:rPr>
      </w:pPr>
      <w:r w:rsidRPr="0054688B">
        <w:rPr>
          <w:rFonts w:asciiTheme="minorEastAsia" w:hAnsiTheme="minorEastAsia" w:hint="eastAsia"/>
          <w:kern w:val="24"/>
          <w:sz w:val="18"/>
          <w:szCs w:val="24"/>
        </w:rPr>
        <w:t>图3 总利息对申请人数（对数值）的影响</w:t>
      </w:r>
    </w:p>
    <w:p w:rsidR="000329C3" w:rsidRPr="000329C3" w:rsidRDefault="000329C3" w:rsidP="000329C3">
      <w:pPr>
        <w:tabs>
          <w:tab w:val="left" w:pos="3285"/>
          <w:tab w:val="center" w:pos="4150"/>
        </w:tabs>
        <w:spacing w:line="360" w:lineRule="auto"/>
        <w:ind w:left="480"/>
        <w:jc w:val="left"/>
        <w:rPr>
          <w:rFonts w:asciiTheme="minorEastAsia" w:hAnsiTheme="minorEastAsia" w:hint="eastAsia"/>
          <w:b/>
          <w:kern w:val="24"/>
          <w:sz w:val="18"/>
          <w:szCs w:val="24"/>
        </w:rPr>
      </w:pPr>
      <w:r w:rsidRPr="000329C3">
        <w:rPr>
          <w:rFonts w:asciiTheme="minorEastAsia" w:hAnsiTheme="minorEastAsia" w:hint="eastAsia"/>
          <w:kern w:val="24"/>
          <w:sz w:val="24"/>
          <w:szCs w:val="24"/>
        </w:rPr>
        <w:t>由于月供和月管理费与总利息有密切的联系，分别对它们两个分析发现它们的申请人数有着和总利息十分相似的分布，不出所料地，</w:t>
      </w:r>
      <w:r>
        <w:rPr>
          <w:rFonts w:asciiTheme="minorEastAsia" w:hAnsiTheme="minorEastAsia" w:hint="eastAsia"/>
          <w:kern w:val="24"/>
          <w:sz w:val="24"/>
          <w:szCs w:val="24"/>
        </w:rPr>
        <w:t>图3、图4告诉我们：</w:t>
      </w:r>
      <w:r w:rsidRPr="000329C3">
        <w:rPr>
          <w:rFonts w:asciiTheme="minorEastAsia" w:hAnsiTheme="minorEastAsia" w:hint="eastAsia"/>
          <w:b/>
          <w:kern w:val="24"/>
          <w:sz w:val="24"/>
          <w:szCs w:val="24"/>
        </w:rPr>
        <w:t>利息越高、</w:t>
      </w:r>
      <w:proofErr w:type="gramStart"/>
      <w:r w:rsidRPr="000329C3">
        <w:rPr>
          <w:rFonts w:asciiTheme="minorEastAsia" w:hAnsiTheme="minorEastAsia" w:hint="eastAsia"/>
          <w:b/>
          <w:kern w:val="24"/>
          <w:sz w:val="24"/>
          <w:szCs w:val="24"/>
        </w:rPr>
        <w:t>月供越高</w:t>
      </w:r>
      <w:proofErr w:type="gramEnd"/>
      <w:r w:rsidRPr="000329C3">
        <w:rPr>
          <w:rFonts w:asciiTheme="minorEastAsia" w:hAnsiTheme="minorEastAsia" w:hint="eastAsia"/>
          <w:b/>
          <w:kern w:val="24"/>
          <w:sz w:val="24"/>
          <w:szCs w:val="24"/>
        </w:rPr>
        <w:t>、月管理费越高，申请人数就越少。</w:t>
      </w:r>
    </w:p>
    <w:p w:rsidR="00967208" w:rsidRDefault="0054688B" w:rsidP="00821392">
      <w:pPr>
        <w:tabs>
          <w:tab w:val="left" w:pos="3285"/>
          <w:tab w:val="center" w:pos="4150"/>
        </w:tabs>
        <w:spacing w:line="360" w:lineRule="auto"/>
        <w:ind w:firstLineChars="200" w:firstLine="480"/>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0DAF7C7A" wp14:editId="2046FB23">
            <wp:extent cx="2436919" cy="14097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rotWithShape="1">
                    <a:blip r:embed="rId13" cstate="print">
                      <a:extLst>
                        <a:ext uri="{28A0092B-C50C-407E-A947-70E740481C1C}">
                          <a14:useLocalDpi xmlns:a14="http://schemas.microsoft.com/office/drawing/2010/main" val="0"/>
                        </a:ext>
                      </a:extLst>
                    </a:blip>
                    <a:srcRect t="3896"/>
                    <a:stretch/>
                  </pic:blipFill>
                  <pic:spPr bwMode="auto">
                    <a:xfrm>
                      <a:off x="0" y="0"/>
                      <a:ext cx="2442750" cy="1413073"/>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EastAsia" w:hAnsiTheme="minorEastAsia" w:hint="eastAsia"/>
          <w:noProof/>
          <w:kern w:val="24"/>
          <w:sz w:val="24"/>
          <w:szCs w:val="24"/>
        </w:rPr>
        <w:drawing>
          <wp:inline distT="0" distB="0" distL="0" distR="0" wp14:anchorId="5E1D24A3" wp14:editId="1F136087">
            <wp:extent cx="2518826" cy="1411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rotWithShape="1">
                    <a:blip r:embed="rId14">
                      <a:extLst>
                        <a:ext uri="{28A0092B-C50C-407E-A947-70E740481C1C}">
                          <a14:useLocalDpi xmlns:a14="http://schemas.microsoft.com/office/drawing/2010/main" val="0"/>
                        </a:ext>
                      </a:extLst>
                    </a:blip>
                    <a:srcRect t="6921"/>
                    <a:stretch/>
                  </pic:blipFill>
                  <pic:spPr bwMode="auto">
                    <a:xfrm>
                      <a:off x="0" y="0"/>
                      <a:ext cx="2518826" cy="1411200"/>
                    </a:xfrm>
                    <a:prstGeom prst="rect">
                      <a:avLst/>
                    </a:prstGeom>
                    <a:ln>
                      <a:noFill/>
                    </a:ln>
                    <a:extLst>
                      <a:ext uri="{53640926-AAD7-44D8-BBD7-CCE9431645EC}">
                        <a14:shadowObscured xmlns:a14="http://schemas.microsoft.com/office/drawing/2010/main"/>
                      </a:ext>
                    </a:extLst>
                  </pic:spPr>
                </pic:pic>
              </a:graphicData>
            </a:graphic>
          </wp:inline>
        </w:drawing>
      </w:r>
    </w:p>
    <w:p w:rsidR="000329C3" w:rsidRPr="000329C3" w:rsidRDefault="000329C3" w:rsidP="000329C3">
      <w:pPr>
        <w:tabs>
          <w:tab w:val="left" w:pos="3285"/>
          <w:tab w:val="center" w:pos="4150"/>
        </w:tabs>
        <w:spacing w:line="360" w:lineRule="auto"/>
        <w:ind w:firstLineChars="200" w:firstLine="360"/>
        <w:jc w:val="center"/>
        <w:rPr>
          <w:rFonts w:asciiTheme="minorEastAsia" w:hAnsiTheme="minorEastAsia" w:hint="eastAsia"/>
          <w:kern w:val="24"/>
          <w:sz w:val="18"/>
          <w:szCs w:val="24"/>
        </w:rPr>
      </w:pPr>
      <w:r w:rsidRPr="000329C3">
        <w:rPr>
          <w:rFonts w:asciiTheme="minorEastAsia" w:hAnsiTheme="minorEastAsia" w:hint="eastAsia"/>
          <w:kern w:val="24"/>
          <w:sz w:val="18"/>
          <w:szCs w:val="24"/>
        </w:rPr>
        <w:t>图4 ：月供/月管理费对申请人数（对数值）的影响</w:t>
      </w:r>
    </w:p>
    <w:p w:rsidR="000329C3" w:rsidRDefault="000329C3" w:rsidP="000329C3">
      <w:pPr>
        <w:pStyle w:val="a3"/>
        <w:numPr>
          <w:ilvl w:val="0"/>
          <w:numId w:val="10"/>
        </w:numPr>
        <w:tabs>
          <w:tab w:val="left" w:pos="3285"/>
          <w:tab w:val="center" w:pos="4150"/>
        </w:tabs>
        <w:spacing w:line="360" w:lineRule="auto"/>
        <w:ind w:firstLineChars="0"/>
        <w:rPr>
          <w:rFonts w:asciiTheme="minorEastAsia" w:hAnsiTheme="minorEastAsia" w:hint="eastAsia"/>
          <w:kern w:val="24"/>
          <w:sz w:val="24"/>
          <w:szCs w:val="24"/>
        </w:rPr>
      </w:pPr>
      <w:r w:rsidRPr="00EB0F27">
        <w:rPr>
          <w:rFonts w:asciiTheme="minorEastAsia" w:hAnsiTheme="minorEastAsia" w:hint="eastAsia"/>
          <w:b/>
          <w:kern w:val="24"/>
          <w:sz w:val="24"/>
          <w:szCs w:val="24"/>
        </w:rPr>
        <w:t>还款方式：</w:t>
      </w:r>
      <w:r w:rsidR="00EB0F27">
        <w:rPr>
          <w:rFonts w:asciiTheme="minorEastAsia" w:hAnsiTheme="minorEastAsia" w:hint="eastAsia"/>
          <w:kern w:val="24"/>
          <w:sz w:val="24"/>
          <w:szCs w:val="24"/>
        </w:rPr>
        <w:t>三种还款方式的申请人数有很大区别，从图5可以看出，申请人数遵循：</w:t>
      </w:r>
      <w:r w:rsidR="00EB0F27" w:rsidRPr="00EB0F27">
        <w:rPr>
          <w:rFonts w:asciiTheme="minorEastAsia" w:hAnsiTheme="minorEastAsia" w:hint="eastAsia"/>
          <w:b/>
          <w:kern w:val="24"/>
          <w:sz w:val="24"/>
          <w:szCs w:val="24"/>
        </w:rPr>
        <w:t>分期还款 &gt; 到期还款 &gt; 随借随还</w:t>
      </w:r>
      <w:r w:rsidR="00EB0F27">
        <w:rPr>
          <w:rFonts w:asciiTheme="minorEastAsia" w:hAnsiTheme="minorEastAsia" w:hint="eastAsia"/>
          <w:kern w:val="24"/>
          <w:sz w:val="24"/>
          <w:szCs w:val="24"/>
        </w:rPr>
        <w:t>的顺序。这与我们的观念也很契合，毕竟贷款就是为了以后挣钱再还，随借随还肯定不是很受欢迎，分期还</w:t>
      </w:r>
      <w:r w:rsidR="00EB0F27">
        <w:rPr>
          <w:rFonts w:asciiTheme="minorEastAsia" w:hAnsiTheme="minorEastAsia" w:hint="eastAsia"/>
          <w:kern w:val="24"/>
          <w:sz w:val="24"/>
          <w:szCs w:val="24"/>
        </w:rPr>
        <w:lastRenderedPageBreak/>
        <w:t>款在可以提前消费的情况下一定程度上减轻了还款压力，最受借款者欢迎。</w:t>
      </w:r>
    </w:p>
    <w:p w:rsidR="000329C3" w:rsidRPr="000329C3" w:rsidRDefault="000329C3" w:rsidP="000329C3">
      <w:pPr>
        <w:pStyle w:val="a3"/>
        <w:tabs>
          <w:tab w:val="left" w:pos="3285"/>
          <w:tab w:val="center" w:pos="4150"/>
        </w:tabs>
        <w:spacing w:line="360" w:lineRule="auto"/>
        <w:ind w:left="420" w:firstLineChars="0" w:firstLine="0"/>
        <w:jc w:val="center"/>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4ED5A2F7" wp14:editId="74D9AA9B">
            <wp:extent cx="2816950" cy="1695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5">
                      <a:extLst>
                        <a:ext uri="{28A0092B-C50C-407E-A947-70E740481C1C}">
                          <a14:useLocalDpi xmlns:a14="http://schemas.microsoft.com/office/drawing/2010/main" val="0"/>
                        </a:ext>
                      </a:extLst>
                    </a:blip>
                    <a:stretch>
                      <a:fillRect/>
                    </a:stretch>
                  </pic:blipFill>
                  <pic:spPr>
                    <a:xfrm>
                      <a:off x="0" y="0"/>
                      <a:ext cx="2816950" cy="1695600"/>
                    </a:xfrm>
                    <a:prstGeom prst="rect">
                      <a:avLst/>
                    </a:prstGeom>
                  </pic:spPr>
                </pic:pic>
              </a:graphicData>
            </a:graphic>
          </wp:inline>
        </w:drawing>
      </w:r>
    </w:p>
    <w:p w:rsidR="000329C3" w:rsidRPr="004C2EB9" w:rsidRDefault="00EB0F27" w:rsidP="004C2EB9">
      <w:pPr>
        <w:pStyle w:val="a3"/>
        <w:tabs>
          <w:tab w:val="left" w:pos="3285"/>
          <w:tab w:val="center" w:pos="4150"/>
        </w:tabs>
        <w:spacing w:line="360" w:lineRule="auto"/>
        <w:ind w:left="420" w:firstLineChars="0" w:firstLine="0"/>
        <w:jc w:val="center"/>
        <w:rPr>
          <w:rFonts w:asciiTheme="minorEastAsia" w:hAnsiTheme="minorEastAsia" w:hint="eastAsia"/>
          <w:kern w:val="24"/>
          <w:sz w:val="24"/>
          <w:szCs w:val="24"/>
        </w:rPr>
      </w:pPr>
      <w:r w:rsidRPr="00EB0F27">
        <w:rPr>
          <w:rFonts w:asciiTheme="minorEastAsia" w:hAnsiTheme="minorEastAsia" w:hint="eastAsia"/>
          <w:kern w:val="24"/>
          <w:sz w:val="18"/>
          <w:szCs w:val="24"/>
        </w:rPr>
        <w:t>图5还款方式对申请人数（对数值）的影响</w:t>
      </w:r>
    </w:p>
    <w:p w:rsidR="00771474" w:rsidRDefault="00771474" w:rsidP="000329C3">
      <w:pPr>
        <w:pStyle w:val="a3"/>
        <w:numPr>
          <w:ilvl w:val="0"/>
          <w:numId w:val="10"/>
        </w:numPr>
        <w:tabs>
          <w:tab w:val="left" w:pos="3285"/>
          <w:tab w:val="center" w:pos="4150"/>
        </w:tabs>
        <w:spacing w:line="360" w:lineRule="auto"/>
        <w:ind w:firstLineChars="0"/>
        <w:rPr>
          <w:rFonts w:asciiTheme="minorEastAsia" w:hAnsiTheme="minorEastAsia" w:hint="eastAsia"/>
          <w:kern w:val="24"/>
          <w:sz w:val="24"/>
          <w:szCs w:val="24"/>
        </w:rPr>
      </w:pPr>
      <w:r w:rsidRPr="00D6712C">
        <w:rPr>
          <w:rFonts w:asciiTheme="minorEastAsia" w:hAnsiTheme="minorEastAsia" w:hint="eastAsia"/>
          <w:b/>
          <w:kern w:val="24"/>
          <w:sz w:val="24"/>
          <w:szCs w:val="24"/>
        </w:rPr>
        <w:t>担保方式</w:t>
      </w:r>
      <w:r w:rsidR="000329C3" w:rsidRPr="00D6712C">
        <w:rPr>
          <w:rFonts w:asciiTheme="minorEastAsia" w:hAnsiTheme="minorEastAsia" w:hint="eastAsia"/>
          <w:b/>
          <w:kern w:val="24"/>
          <w:sz w:val="24"/>
          <w:szCs w:val="24"/>
        </w:rPr>
        <w:t>：</w:t>
      </w:r>
      <w:r w:rsidR="00D6712C">
        <w:rPr>
          <w:rFonts w:asciiTheme="minorEastAsia" w:hAnsiTheme="minorEastAsia" w:hint="eastAsia"/>
          <w:kern w:val="24"/>
          <w:sz w:val="24"/>
          <w:szCs w:val="24"/>
        </w:rPr>
        <w:t>对担保方式的单独分析发现</w:t>
      </w:r>
      <w:r w:rsidR="00D6712C" w:rsidRPr="00D6712C">
        <w:rPr>
          <w:rFonts w:asciiTheme="minorEastAsia" w:hAnsiTheme="minorEastAsia" w:hint="eastAsia"/>
          <w:b/>
          <w:kern w:val="24"/>
          <w:sz w:val="24"/>
          <w:szCs w:val="24"/>
        </w:rPr>
        <w:t>人们普遍偏好于信用贷方式</w:t>
      </w:r>
      <w:r w:rsidR="00D6712C">
        <w:rPr>
          <w:rFonts w:asciiTheme="minorEastAsia" w:hAnsiTheme="minorEastAsia" w:hint="eastAsia"/>
          <w:kern w:val="24"/>
          <w:sz w:val="24"/>
          <w:szCs w:val="24"/>
        </w:rPr>
        <w:t>。</w:t>
      </w:r>
    </w:p>
    <w:p w:rsidR="000329C3" w:rsidRDefault="000329C3" w:rsidP="000329C3">
      <w:pPr>
        <w:pStyle w:val="a3"/>
        <w:tabs>
          <w:tab w:val="left" w:pos="3285"/>
          <w:tab w:val="center" w:pos="4150"/>
        </w:tabs>
        <w:spacing w:line="360" w:lineRule="auto"/>
        <w:ind w:left="420" w:firstLineChars="0" w:firstLine="0"/>
        <w:jc w:val="center"/>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043126DD" wp14:editId="6CACAEF8">
            <wp:extent cx="2816950" cy="16956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6">
                      <a:extLst>
                        <a:ext uri="{28A0092B-C50C-407E-A947-70E740481C1C}">
                          <a14:useLocalDpi xmlns:a14="http://schemas.microsoft.com/office/drawing/2010/main" val="0"/>
                        </a:ext>
                      </a:extLst>
                    </a:blip>
                    <a:stretch>
                      <a:fillRect/>
                    </a:stretch>
                  </pic:blipFill>
                  <pic:spPr>
                    <a:xfrm>
                      <a:off x="0" y="0"/>
                      <a:ext cx="2816950" cy="1695600"/>
                    </a:xfrm>
                    <a:prstGeom prst="rect">
                      <a:avLst/>
                    </a:prstGeom>
                  </pic:spPr>
                </pic:pic>
              </a:graphicData>
            </a:graphic>
          </wp:inline>
        </w:drawing>
      </w:r>
    </w:p>
    <w:p w:rsidR="00EB0F27" w:rsidRPr="000329C3" w:rsidRDefault="00EB0F27" w:rsidP="000329C3">
      <w:pPr>
        <w:pStyle w:val="a3"/>
        <w:tabs>
          <w:tab w:val="left" w:pos="3285"/>
          <w:tab w:val="center" w:pos="4150"/>
        </w:tabs>
        <w:spacing w:line="360" w:lineRule="auto"/>
        <w:ind w:left="420" w:firstLineChars="0" w:firstLine="0"/>
        <w:jc w:val="center"/>
        <w:rPr>
          <w:rFonts w:asciiTheme="minorEastAsia" w:hAnsiTheme="minorEastAsia" w:hint="eastAsia"/>
          <w:kern w:val="24"/>
          <w:sz w:val="24"/>
          <w:szCs w:val="24"/>
        </w:rPr>
      </w:pPr>
      <w:r w:rsidRPr="00EB0F27">
        <w:rPr>
          <w:rFonts w:asciiTheme="minorEastAsia" w:hAnsiTheme="minorEastAsia" w:hint="eastAsia"/>
          <w:kern w:val="24"/>
          <w:sz w:val="18"/>
          <w:szCs w:val="24"/>
        </w:rPr>
        <w:t>图6担保方式对申请人数（对数值）的影响</w:t>
      </w:r>
    </w:p>
    <w:p w:rsidR="00D6712C" w:rsidRPr="00B72961" w:rsidRDefault="00771474" w:rsidP="00B72961">
      <w:pPr>
        <w:pStyle w:val="a3"/>
        <w:numPr>
          <w:ilvl w:val="0"/>
          <w:numId w:val="10"/>
        </w:numPr>
        <w:tabs>
          <w:tab w:val="left" w:pos="3285"/>
          <w:tab w:val="center" w:pos="4150"/>
        </w:tabs>
        <w:spacing w:line="360" w:lineRule="auto"/>
        <w:ind w:firstLineChars="0"/>
        <w:rPr>
          <w:rFonts w:asciiTheme="minorEastAsia" w:hAnsiTheme="minorEastAsia"/>
          <w:kern w:val="24"/>
          <w:sz w:val="24"/>
          <w:szCs w:val="24"/>
        </w:rPr>
        <w:sectPr w:rsidR="00D6712C" w:rsidRPr="00B72961" w:rsidSect="00720A2A">
          <w:footerReference w:type="default" r:id="rId17"/>
          <w:type w:val="continuous"/>
          <w:pgSz w:w="11906" w:h="16838"/>
          <w:pgMar w:top="1440" w:right="1803" w:bottom="1440" w:left="1803" w:header="851" w:footer="992" w:gutter="0"/>
          <w:cols w:space="425"/>
          <w:docGrid w:type="lines" w:linePitch="312"/>
        </w:sectPr>
      </w:pPr>
      <w:r w:rsidRPr="00B72961">
        <w:rPr>
          <w:rFonts w:asciiTheme="minorEastAsia" w:hAnsiTheme="minorEastAsia" w:hint="eastAsia"/>
          <w:b/>
          <w:kern w:val="24"/>
          <w:sz w:val="24"/>
          <w:szCs w:val="24"/>
        </w:rPr>
        <w:t>期限范围</w:t>
      </w:r>
      <w:r w:rsidR="00B72961" w:rsidRPr="00B72961">
        <w:rPr>
          <w:rFonts w:asciiTheme="minorEastAsia" w:hAnsiTheme="minorEastAsia" w:hint="eastAsia"/>
          <w:b/>
          <w:kern w:val="24"/>
          <w:sz w:val="24"/>
          <w:szCs w:val="24"/>
        </w:rPr>
        <w:t>：</w:t>
      </w:r>
      <w:r w:rsidR="00B72961">
        <w:rPr>
          <w:rFonts w:asciiTheme="minorEastAsia" w:hAnsiTheme="minorEastAsia" w:hint="eastAsia"/>
          <w:kern w:val="24"/>
          <w:sz w:val="24"/>
          <w:szCs w:val="24"/>
        </w:rPr>
        <w:t>从图7可以看出，期限最低范围对申请人数的影响不大，但期限最高范围对申请人数的影响就很明显，可以看到的是太短或太长的期限最高范围都不利于提高申请人数，</w:t>
      </w:r>
      <w:r w:rsidR="00B72961" w:rsidRPr="00B72961">
        <w:rPr>
          <w:rFonts w:asciiTheme="minorEastAsia" w:hAnsiTheme="minorEastAsia" w:hint="eastAsia"/>
          <w:b/>
          <w:kern w:val="24"/>
          <w:sz w:val="24"/>
          <w:szCs w:val="24"/>
        </w:rPr>
        <w:t>期限范围二至五年的贷款最受</w:t>
      </w:r>
      <w:r w:rsidR="004C2EB9">
        <w:rPr>
          <w:rFonts w:asciiTheme="minorEastAsia" w:hAnsiTheme="minorEastAsia" w:hint="eastAsia"/>
          <w:b/>
          <w:kern w:val="24"/>
          <w:sz w:val="24"/>
          <w:szCs w:val="24"/>
        </w:rPr>
        <w:t>借款人欢迎。</w:t>
      </w:r>
    </w:p>
    <w:p w:rsidR="00EB0F27" w:rsidRPr="004C2EB9" w:rsidRDefault="00EB0F27" w:rsidP="004C2EB9">
      <w:pPr>
        <w:tabs>
          <w:tab w:val="left" w:pos="3285"/>
          <w:tab w:val="center" w:pos="4150"/>
        </w:tabs>
        <w:spacing w:line="360" w:lineRule="auto"/>
        <w:jc w:val="center"/>
        <w:rPr>
          <w:rFonts w:asciiTheme="minorEastAsia" w:hAnsiTheme="minorEastAsia" w:hint="eastAsia"/>
          <w:kern w:val="24"/>
          <w:sz w:val="24"/>
          <w:szCs w:val="24"/>
        </w:rPr>
      </w:pPr>
      <w:r>
        <w:rPr>
          <w:rFonts w:hint="eastAsia"/>
          <w:noProof/>
        </w:rPr>
        <w:lastRenderedPageBreak/>
        <w:drawing>
          <wp:inline distT="0" distB="0" distL="0" distR="0" wp14:anchorId="37C15342" wp14:editId="0EA3EBDD">
            <wp:extent cx="2374372" cy="1429200"/>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4372" cy="1429200"/>
                    </a:xfrm>
                    <a:prstGeom prst="rect">
                      <a:avLst/>
                    </a:prstGeom>
                  </pic:spPr>
                </pic:pic>
              </a:graphicData>
            </a:graphic>
          </wp:inline>
        </w:drawing>
      </w:r>
      <w:r>
        <w:rPr>
          <w:rFonts w:hint="eastAsia"/>
          <w:noProof/>
        </w:rPr>
        <w:drawing>
          <wp:inline distT="0" distB="0" distL="0" distR="0" wp14:anchorId="419C2B71" wp14:editId="1F3B63B2">
            <wp:extent cx="2374372" cy="1429200"/>
            <wp:effectExtent l="0" t="0" r="698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4372" cy="1429200"/>
                    </a:xfrm>
                    <a:prstGeom prst="rect">
                      <a:avLst/>
                    </a:prstGeom>
                  </pic:spPr>
                </pic:pic>
              </a:graphicData>
            </a:graphic>
          </wp:inline>
        </w:drawing>
      </w:r>
    </w:p>
    <w:p w:rsidR="00EB0F27" w:rsidRPr="00EB0F27" w:rsidRDefault="00EB0F27" w:rsidP="00EB0F27">
      <w:pPr>
        <w:pStyle w:val="a3"/>
        <w:tabs>
          <w:tab w:val="left" w:pos="3285"/>
          <w:tab w:val="center" w:pos="4150"/>
        </w:tabs>
        <w:spacing w:line="360" w:lineRule="auto"/>
        <w:ind w:left="420" w:firstLineChars="0" w:firstLine="0"/>
        <w:jc w:val="center"/>
        <w:rPr>
          <w:rFonts w:asciiTheme="minorEastAsia" w:hAnsiTheme="minorEastAsia" w:hint="eastAsia"/>
          <w:kern w:val="24"/>
          <w:sz w:val="18"/>
          <w:szCs w:val="24"/>
        </w:rPr>
      </w:pPr>
      <w:r w:rsidRPr="00EB0F27">
        <w:rPr>
          <w:rFonts w:asciiTheme="minorEastAsia" w:hAnsiTheme="minorEastAsia" w:hint="eastAsia"/>
          <w:kern w:val="24"/>
          <w:sz w:val="18"/>
          <w:szCs w:val="24"/>
        </w:rPr>
        <w:t>图7 期限范围对申请人数（对数值）的影响</w:t>
      </w:r>
    </w:p>
    <w:p w:rsidR="00821392" w:rsidRPr="00963455" w:rsidRDefault="00821392" w:rsidP="00821392">
      <w:pPr>
        <w:tabs>
          <w:tab w:val="left" w:pos="3285"/>
          <w:tab w:val="center" w:pos="4150"/>
        </w:tabs>
        <w:spacing w:line="360" w:lineRule="auto"/>
        <w:ind w:firstLineChars="200" w:firstLine="480"/>
        <w:rPr>
          <w:rFonts w:asciiTheme="minorEastAsia" w:hAnsiTheme="minorEastAsia" w:hint="eastAsia"/>
          <w:kern w:val="24"/>
          <w:sz w:val="24"/>
          <w:szCs w:val="24"/>
        </w:rPr>
      </w:pPr>
      <w:r>
        <w:rPr>
          <w:rFonts w:asciiTheme="minorEastAsia" w:hAnsiTheme="minorEastAsia" w:hint="eastAsia"/>
          <w:kern w:val="24"/>
          <w:sz w:val="24"/>
          <w:szCs w:val="24"/>
        </w:rPr>
        <w:t>其次，</w:t>
      </w:r>
      <w:r>
        <w:rPr>
          <w:rFonts w:asciiTheme="minorEastAsia" w:hAnsiTheme="minorEastAsia" w:hint="eastAsia"/>
          <w:kern w:val="24"/>
          <w:sz w:val="24"/>
          <w:szCs w:val="24"/>
        </w:rPr>
        <w:t>贷款由公司发放，我们有必要探查</w:t>
      </w:r>
      <w:r>
        <w:rPr>
          <w:rFonts w:asciiTheme="minorEastAsia" w:hAnsiTheme="minorEastAsia" w:hint="eastAsia"/>
          <w:kern w:val="24"/>
          <w:sz w:val="24"/>
          <w:szCs w:val="24"/>
        </w:rPr>
        <w:t>一下公司属性对申请人数的影响。</w:t>
      </w:r>
    </w:p>
    <w:p w:rsidR="00B72961" w:rsidRPr="00B72961" w:rsidRDefault="00B72961" w:rsidP="00B72961">
      <w:pPr>
        <w:pStyle w:val="a3"/>
        <w:numPr>
          <w:ilvl w:val="0"/>
          <w:numId w:val="10"/>
        </w:numPr>
        <w:tabs>
          <w:tab w:val="left" w:pos="3285"/>
          <w:tab w:val="center" w:pos="4150"/>
        </w:tabs>
        <w:spacing w:line="360" w:lineRule="auto"/>
        <w:ind w:firstLineChars="0"/>
        <w:rPr>
          <w:rFonts w:asciiTheme="minorEastAsia" w:hAnsiTheme="minorEastAsia" w:hint="eastAsia"/>
          <w:kern w:val="24"/>
          <w:sz w:val="24"/>
          <w:szCs w:val="24"/>
        </w:rPr>
      </w:pPr>
      <w:r w:rsidRPr="00B72961">
        <w:rPr>
          <w:rFonts w:asciiTheme="minorEastAsia" w:hAnsiTheme="minorEastAsia" w:hint="eastAsia"/>
          <w:b/>
          <w:kern w:val="24"/>
          <w:sz w:val="24"/>
          <w:szCs w:val="24"/>
        </w:rPr>
        <w:t>公司所在城市：</w:t>
      </w:r>
      <w:r>
        <w:rPr>
          <w:rFonts w:asciiTheme="minorEastAsia" w:hAnsiTheme="minorEastAsia" w:hint="eastAsia"/>
          <w:kern w:val="24"/>
          <w:sz w:val="24"/>
          <w:szCs w:val="24"/>
        </w:rPr>
        <w:t>不同的城市有不同的生活习惯与金融系统，生活在不同城市的人自然对消费贷款的欢迎程度不同.图8告诉我们</w:t>
      </w:r>
      <w:r w:rsidR="009D4173">
        <w:rPr>
          <w:rFonts w:asciiTheme="minorEastAsia" w:hAnsiTheme="minorEastAsia" w:hint="eastAsia"/>
          <w:kern w:val="24"/>
          <w:sz w:val="24"/>
          <w:szCs w:val="24"/>
        </w:rPr>
        <w:t>，像北京、成都、杭州和重庆这些互联网金融活跃，</w:t>
      </w:r>
      <w:r w:rsidR="009D4173" w:rsidRPr="009D4173">
        <w:rPr>
          <w:rFonts w:asciiTheme="minorEastAsia" w:hAnsiTheme="minorEastAsia" w:hint="eastAsia"/>
          <w:b/>
          <w:kern w:val="24"/>
          <w:sz w:val="24"/>
          <w:szCs w:val="24"/>
        </w:rPr>
        <w:t>经济发展活跃的地区的人们消费贷款意愿</w:t>
      </w:r>
      <w:r w:rsidR="009D4173">
        <w:rPr>
          <w:rFonts w:asciiTheme="minorEastAsia" w:hAnsiTheme="minorEastAsia" w:hint="eastAsia"/>
          <w:b/>
          <w:kern w:val="24"/>
          <w:sz w:val="24"/>
          <w:szCs w:val="24"/>
        </w:rPr>
        <w:t>很</w:t>
      </w:r>
      <w:r w:rsidR="009D4173" w:rsidRPr="009D4173">
        <w:rPr>
          <w:rFonts w:asciiTheme="minorEastAsia" w:hAnsiTheme="minorEastAsia" w:hint="eastAsia"/>
          <w:b/>
          <w:kern w:val="24"/>
          <w:sz w:val="24"/>
          <w:szCs w:val="24"/>
        </w:rPr>
        <w:t>高</w:t>
      </w:r>
      <w:r w:rsidR="009D4173">
        <w:rPr>
          <w:rFonts w:asciiTheme="minorEastAsia" w:hAnsiTheme="minorEastAsia" w:hint="eastAsia"/>
          <w:kern w:val="24"/>
          <w:sz w:val="24"/>
          <w:szCs w:val="24"/>
        </w:rPr>
        <w:t>。</w:t>
      </w:r>
      <w:r w:rsidR="009D4173">
        <w:rPr>
          <w:rFonts w:asciiTheme="minorEastAsia" w:hAnsiTheme="minorEastAsia" w:hint="eastAsia"/>
          <w:kern w:val="24"/>
          <w:sz w:val="24"/>
          <w:szCs w:val="24"/>
        </w:rPr>
        <w:lastRenderedPageBreak/>
        <w:t>而像济南这种以</w:t>
      </w:r>
      <w:proofErr w:type="gramStart"/>
      <w:r w:rsidR="009D4173">
        <w:rPr>
          <w:rFonts w:asciiTheme="minorEastAsia" w:hAnsiTheme="minorEastAsia" w:hint="eastAsia"/>
          <w:kern w:val="24"/>
          <w:sz w:val="24"/>
          <w:szCs w:val="24"/>
        </w:rPr>
        <w:t>慢生活</w:t>
      </w:r>
      <w:proofErr w:type="gramEnd"/>
      <w:r w:rsidR="009D4173">
        <w:rPr>
          <w:rFonts w:asciiTheme="minorEastAsia" w:hAnsiTheme="minorEastAsia" w:hint="eastAsia"/>
          <w:kern w:val="24"/>
          <w:sz w:val="24"/>
          <w:szCs w:val="24"/>
        </w:rPr>
        <w:t>闻名的城市消费贷款意愿相对较低。</w:t>
      </w:r>
    </w:p>
    <w:p w:rsidR="00B72961" w:rsidRDefault="00B72961" w:rsidP="00B72961">
      <w:pPr>
        <w:tabs>
          <w:tab w:val="left" w:pos="3285"/>
          <w:tab w:val="center" w:pos="4150"/>
        </w:tabs>
        <w:spacing w:line="360" w:lineRule="auto"/>
        <w:ind w:firstLineChars="200" w:firstLine="480"/>
        <w:jc w:val="center"/>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63BA4EC2" wp14:editId="7D6C5857">
            <wp:extent cx="4572000" cy="275201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png"/>
                    <pic:cNvPicPr/>
                  </pic:nvPicPr>
                  <pic:blipFill>
                    <a:blip r:embed="rId20">
                      <a:extLst>
                        <a:ext uri="{28A0092B-C50C-407E-A947-70E740481C1C}">
                          <a14:useLocalDpi xmlns:a14="http://schemas.microsoft.com/office/drawing/2010/main" val="0"/>
                        </a:ext>
                      </a:extLst>
                    </a:blip>
                    <a:stretch>
                      <a:fillRect/>
                    </a:stretch>
                  </pic:blipFill>
                  <pic:spPr>
                    <a:xfrm>
                      <a:off x="0" y="0"/>
                      <a:ext cx="4574756" cy="2753672"/>
                    </a:xfrm>
                    <a:prstGeom prst="rect">
                      <a:avLst/>
                    </a:prstGeom>
                  </pic:spPr>
                </pic:pic>
              </a:graphicData>
            </a:graphic>
          </wp:inline>
        </w:drawing>
      </w:r>
    </w:p>
    <w:p w:rsidR="00963455" w:rsidRPr="009D4173" w:rsidRDefault="00B72961" w:rsidP="009D4173">
      <w:pPr>
        <w:tabs>
          <w:tab w:val="left" w:pos="3285"/>
          <w:tab w:val="center" w:pos="4150"/>
        </w:tabs>
        <w:spacing w:line="360" w:lineRule="auto"/>
        <w:ind w:firstLineChars="200" w:firstLine="360"/>
        <w:jc w:val="center"/>
        <w:rPr>
          <w:rFonts w:asciiTheme="minorEastAsia" w:hAnsiTheme="minorEastAsia" w:hint="eastAsia"/>
          <w:kern w:val="24"/>
          <w:sz w:val="24"/>
          <w:szCs w:val="24"/>
        </w:rPr>
      </w:pPr>
      <w:r w:rsidRPr="00B72961">
        <w:rPr>
          <w:rFonts w:asciiTheme="minorEastAsia" w:hAnsiTheme="minorEastAsia" w:hint="eastAsia"/>
          <w:kern w:val="24"/>
          <w:sz w:val="18"/>
          <w:szCs w:val="24"/>
        </w:rPr>
        <w:t>图8 公司所在城市对申请人数（对数值）的影响</w:t>
      </w:r>
    </w:p>
    <w:p w:rsidR="00FB3425" w:rsidRPr="009D4173" w:rsidRDefault="009D4173" w:rsidP="009D4173">
      <w:pPr>
        <w:pStyle w:val="a3"/>
        <w:numPr>
          <w:ilvl w:val="0"/>
          <w:numId w:val="10"/>
        </w:numPr>
        <w:tabs>
          <w:tab w:val="left" w:pos="3285"/>
          <w:tab w:val="center" w:pos="4150"/>
        </w:tabs>
        <w:spacing w:line="360" w:lineRule="auto"/>
        <w:ind w:firstLineChars="0"/>
        <w:rPr>
          <w:rFonts w:asciiTheme="minorEastAsia" w:hAnsiTheme="minorEastAsia" w:hint="eastAsia"/>
          <w:kern w:val="24"/>
          <w:sz w:val="24"/>
          <w:szCs w:val="24"/>
        </w:rPr>
      </w:pPr>
      <w:r w:rsidRPr="004C2EB9">
        <w:rPr>
          <w:rFonts w:asciiTheme="minorEastAsia" w:hAnsiTheme="minorEastAsia" w:hint="eastAsia"/>
          <w:b/>
          <w:kern w:val="24"/>
          <w:sz w:val="24"/>
          <w:szCs w:val="24"/>
        </w:rPr>
        <w:t>审批时间/放款时间：</w:t>
      </w:r>
      <w:r w:rsidRPr="009D4173">
        <w:rPr>
          <w:rFonts w:asciiTheme="minorEastAsia" w:hAnsiTheme="minorEastAsia" w:hint="eastAsia"/>
          <w:kern w:val="24"/>
          <w:sz w:val="24"/>
          <w:szCs w:val="24"/>
        </w:rPr>
        <w:t>不出所料地</w:t>
      </w:r>
      <w:r w:rsidRPr="009D4173">
        <w:rPr>
          <w:rFonts w:asciiTheme="minorEastAsia" w:hAnsiTheme="minorEastAsia" w:hint="eastAsia"/>
          <w:b/>
          <w:kern w:val="24"/>
          <w:sz w:val="24"/>
          <w:szCs w:val="24"/>
        </w:rPr>
        <w:t>人们更喜欢</w:t>
      </w:r>
      <w:proofErr w:type="gramStart"/>
      <w:r w:rsidRPr="009D4173">
        <w:rPr>
          <w:rFonts w:asciiTheme="minorEastAsia" w:hAnsiTheme="minorEastAsia" w:hint="eastAsia"/>
          <w:b/>
          <w:kern w:val="24"/>
          <w:sz w:val="24"/>
          <w:szCs w:val="24"/>
        </w:rPr>
        <w:t>审批快</w:t>
      </w:r>
      <w:proofErr w:type="gramEnd"/>
      <w:r w:rsidRPr="009D4173">
        <w:rPr>
          <w:rFonts w:asciiTheme="minorEastAsia" w:hAnsiTheme="minorEastAsia" w:hint="eastAsia"/>
          <w:b/>
          <w:kern w:val="24"/>
          <w:sz w:val="24"/>
          <w:szCs w:val="24"/>
        </w:rPr>
        <w:t>的贷款方案</w:t>
      </w:r>
      <w:r w:rsidRPr="009D4173">
        <w:rPr>
          <w:rFonts w:asciiTheme="minorEastAsia" w:hAnsiTheme="minorEastAsia" w:hint="eastAsia"/>
          <w:kern w:val="24"/>
          <w:sz w:val="24"/>
          <w:szCs w:val="24"/>
        </w:rPr>
        <w:t>，</w:t>
      </w:r>
      <w:r>
        <w:rPr>
          <w:rFonts w:asciiTheme="minorEastAsia" w:hAnsiTheme="minorEastAsia" w:hint="eastAsia"/>
          <w:kern w:val="24"/>
          <w:sz w:val="24"/>
          <w:szCs w:val="24"/>
        </w:rPr>
        <w:t>其中14天以上的数据偏高可能是数据量偏小造成的。同时人们</w:t>
      </w:r>
      <w:r w:rsidRPr="009D4173">
        <w:rPr>
          <w:rFonts w:asciiTheme="minorEastAsia" w:hAnsiTheme="minorEastAsia" w:hint="eastAsia"/>
          <w:kern w:val="24"/>
          <w:sz w:val="24"/>
          <w:szCs w:val="24"/>
        </w:rPr>
        <w:t>对于</w:t>
      </w:r>
      <w:r>
        <w:rPr>
          <w:rFonts w:asciiTheme="minorEastAsia" w:hAnsiTheme="minorEastAsia" w:hint="eastAsia"/>
          <w:kern w:val="24"/>
          <w:sz w:val="24"/>
          <w:szCs w:val="24"/>
        </w:rPr>
        <w:t>放款时间人们的偏好不是很明显。</w:t>
      </w:r>
    </w:p>
    <w:p w:rsidR="009D4173" w:rsidRPr="009D4173" w:rsidRDefault="009D4173" w:rsidP="009D4173">
      <w:pPr>
        <w:tabs>
          <w:tab w:val="left" w:pos="3285"/>
          <w:tab w:val="center" w:pos="4150"/>
        </w:tabs>
        <w:spacing w:line="360" w:lineRule="auto"/>
        <w:ind w:firstLineChars="200" w:firstLine="480"/>
        <w:rPr>
          <w:rFonts w:asciiTheme="minorEastAsia" w:hAnsiTheme="minorEastAsia" w:hint="eastAsia"/>
          <w:kern w:val="24"/>
          <w:sz w:val="24"/>
          <w:szCs w:val="24"/>
        </w:rPr>
      </w:pPr>
      <w:r>
        <w:rPr>
          <w:rFonts w:asciiTheme="minorEastAsia" w:hAnsiTheme="minorEastAsia" w:hint="eastAsia"/>
          <w:noProof/>
          <w:kern w:val="24"/>
          <w:sz w:val="24"/>
          <w:szCs w:val="24"/>
        </w:rPr>
        <w:drawing>
          <wp:inline distT="0" distB="0" distL="0" distR="0" wp14:anchorId="0102A200" wp14:editId="5D0D98DD">
            <wp:extent cx="2374371" cy="1429200"/>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4371" cy="1429200"/>
                    </a:xfrm>
                    <a:prstGeom prst="rect">
                      <a:avLst/>
                    </a:prstGeom>
                  </pic:spPr>
                </pic:pic>
              </a:graphicData>
            </a:graphic>
          </wp:inline>
        </w:drawing>
      </w:r>
      <w:r>
        <w:rPr>
          <w:rFonts w:asciiTheme="minorEastAsia" w:hAnsiTheme="minorEastAsia" w:hint="eastAsia"/>
          <w:noProof/>
          <w:kern w:val="24"/>
          <w:sz w:val="24"/>
          <w:szCs w:val="24"/>
        </w:rPr>
        <w:drawing>
          <wp:inline distT="0" distB="0" distL="0" distR="0" wp14:anchorId="6DAE3F55" wp14:editId="50C09E82">
            <wp:extent cx="2374371" cy="1429200"/>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4371" cy="1429200"/>
                    </a:xfrm>
                    <a:prstGeom prst="rect">
                      <a:avLst/>
                    </a:prstGeom>
                  </pic:spPr>
                </pic:pic>
              </a:graphicData>
            </a:graphic>
          </wp:inline>
        </w:drawing>
      </w:r>
    </w:p>
    <w:p w:rsidR="00A55EC6" w:rsidRDefault="009D4173" w:rsidP="004C2EB9">
      <w:pPr>
        <w:tabs>
          <w:tab w:val="left" w:pos="3285"/>
          <w:tab w:val="center" w:pos="4150"/>
        </w:tabs>
        <w:spacing w:line="360" w:lineRule="auto"/>
        <w:jc w:val="center"/>
        <w:rPr>
          <w:rFonts w:asciiTheme="minorEastAsia" w:hAnsiTheme="minorEastAsia" w:hint="eastAsia"/>
          <w:kern w:val="24"/>
          <w:sz w:val="18"/>
          <w:szCs w:val="24"/>
        </w:rPr>
      </w:pPr>
      <w:r w:rsidRPr="009D4173">
        <w:rPr>
          <w:rFonts w:asciiTheme="minorEastAsia" w:hAnsiTheme="minorEastAsia" w:hint="eastAsia"/>
          <w:kern w:val="24"/>
          <w:sz w:val="18"/>
          <w:szCs w:val="24"/>
        </w:rPr>
        <w:t>图9</w:t>
      </w:r>
      <w:r w:rsidRPr="009D4173">
        <w:rPr>
          <w:rFonts w:asciiTheme="minorEastAsia" w:hAnsiTheme="minorEastAsia" w:hint="eastAsia"/>
          <w:kern w:val="24"/>
          <w:sz w:val="18"/>
          <w:szCs w:val="24"/>
        </w:rPr>
        <w:t>审批时间/</w:t>
      </w:r>
      <w:r>
        <w:rPr>
          <w:rFonts w:asciiTheme="minorEastAsia" w:hAnsiTheme="minorEastAsia" w:hint="eastAsia"/>
          <w:kern w:val="24"/>
          <w:sz w:val="18"/>
          <w:szCs w:val="24"/>
        </w:rPr>
        <w:t>放款时间对申请人数(对数值)的影响</w:t>
      </w:r>
    </w:p>
    <w:p w:rsidR="004C2EB9" w:rsidRPr="004C2EB9" w:rsidRDefault="004A2F4B" w:rsidP="004C2EB9">
      <w:pPr>
        <w:tabs>
          <w:tab w:val="left" w:pos="3285"/>
          <w:tab w:val="center" w:pos="4150"/>
        </w:tabs>
        <w:spacing w:line="360" w:lineRule="auto"/>
        <w:ind w:firstLineChars="200" w:firstLine="480"/>
        <w:rPr>
          <w:rFonts w:asciiTheme="minorEastAsia" w:hAnsiTheme="minorEastAsia"/>
          <w:kern w:val="24"/>
          <w:sz w:val="24"/>
          <w:szCs w:val="24"/>
        </w:rPr>
      </w:pPr>
      <w:r>
        <w:rPr>
          <w:rFonts w:asciiTheme="minorEastAsia" w:hAnsiTheme="minorEastAsia" w:hint="eastAsia"/>
          <w:noProof/>
          <w:kern w:val="24"/>
          <w:sz w:val="24"/>
          <w:szCs w:val="24"/>
        </w:rPr>
        <mc:AlternateContent>
          <mc:Choice Requires="wps">
            <w:drawing>
              <wp:anchor distT="0" distB="0" distL="114300" distR="114300" simplePos="0" relativeHeight="251707392" behindDoc="0" locked="0" layoutInCell="1" allowOverlap="1" wp14:anchorId="3BBC6050" wp14:editId="44C7AC7D">
                <wp:simplePos x="0" y="0"/>
                <wp:positionH relativeFrom="column">
                  <wp:posOffset>-97155</wp:posOffset>
                </wp:positionH>
                <wp:positionV relativeFrom="paragraph">
                  <wp:posOffset>2335530</wp:posOffset>
                </wp:positionV>
                <wp:extent cx="1657350" cy="0"/>
                <wp:effectExtent l="0" t="0" r="19050" b="19050"/>
                <wp:wrapNone/>
                <wp:docPr id="37" name="直接连接符 37"/>
                <wp:cNvGraphicFramePr/>
                <a:graphic xmlns:a="http://schemas.openxmlformats.org/drawingml/2006/main">
                  <a:graphicData uri="http://schemas.microsoft.com/office/word/2010/wordprocessingShape">
                    <wps:wsp>
                      <wps:cNvCnPr/>
                      <wps:spPr>
                        <a:xfrm>
                          <a:off x="0" y="0"/>
                          <a:ext cx="1657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7.65pt,183.9pt" to="122.85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" strokecolor="black [3040]" strokeweight="1pt"/>
            </w:pict>
          </mc:Fallback>
        </mc:AlternateContent>
      </w:r>
      <w:r w:rsidR="004C2EB9">
        <w:rPr>
          <w:rFonts w:asciiTheme="minorEastAsia" w:hAnsiTheme="minorEastAsia" w:hint="eastAsia"/>
          <w:kern w:val="24"/>
          <w:sz w:val="24"/>
          <w:szCs w:val="24"/>
        </w:rPr>
        <w:t>综上，</w:t>
      </w:r>
      <w:r w:rsidRPr="004A2F4B">
        <w:rPr>
          <w:rFonts w:ascii="Calibri" w:hAnsi="Calibri"/>
          <w:b/>
          <w:kern w:val="24"/>
          <w:sz w:val="32"/>
          <w:szCs w:val="24"/>
        </w:rPr>
        <w:t>⁴</w:t>
      </w:r>
      <w:r w:rsidR="004C2EB9">
        <w:rPr>
          <w:rFonts w:asciiTheme="minorEastAsia" w:hAnsiTheme="minorEastAsia" w:hint="eastAsia"/>
          <w:kern w:val="24"/>
          <w:sz w:val="24"/>
          <w:szCs w:val="24"/>
        </w:rPr>
        <w:t>本文主要从公司属性和贷款属性两个方面对影响申请人数的因素进行了分析。初步研究结果显示。总利息、月供、月管理费、还款方式、担保方式、期限最高范围、公司所在城市和审批时间这8个变量对申请人数影响较大，借款人可从这些因素着手做出更为合理的选择，公司则可以从这些因素着手提升自己的竞争力，招揽</w:t>
      </w:r>
      <w:bookmarkStart w:id="0" w:name="_GoBack"/>
      <w:bookmarkEnd w:id="0"/>
      <w:r w:rsidR="004C2EB9">
        <w:rPr>
          <w:rFonts w:asciiTheme="minorEastAsia" w:hAnsiTheme="minorEastAsia" w:hint="eastAsia"/>
          <w:kern w:val="24"/>
          <w:sz w:val="24"/>
          <w:szCs w:val="24"/>
        </w:rPr>
        <w:t>更多的贷款人。</w:t>
      </w:r>
    </w:p>
    <w:sectPr w:rsidR="004C2EB9" w:rsidRPr="004C2EB9" w:rsidSect="00720A2A">
      <w:footerReference w:type="default" r:id="rId23"/>
      <w:type w:val="continuous"/>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7ED" w:rsidRDefault="000D07ED" w:rsidP="001D5F39">
      <w:r>
        <w:separator/>
      </w:r>
    </w:p>
  </w:endnote>
  <w:endnote w:type="continuationSeparator" w:id="0">
    <w:p w:rsidR="000D07ED" w:rsidRDefault="000D07ED" w:rsidP="001D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12C" w:rsidRDefault="00D6712C" w:rsidP="00D6712C">
    <w:pPr>
      <w:pStyle w:val="a5"/>
      <w:rPr>
        <w:rFonts w:hint="eastAsia"/>
      </w:rPr>
    </w:pPr>
    <w:r w:rsidRPr="001219CE">
      <w:rPr>
        <w:sz w:val="22"/>
      </w:rPr>
      <w:t>¹</w:t>
    </w:r>
    <w:r w:rsidRPr="001219CE">
      <w:rPr>
        <w:rFonts w:hint="eastAsia"/>
        <w:sz w:val="22"/>
      </w:rPr>
      <w:t xml:space="preserve"> </w:t>
    </w:r>
    <w:r>
      <w:rPr>
        <w:rFonts w:hint="eastAsia"/>
      </w:rPr>
      <w:t>我们数据的贷款金额（</w:t>
    </w:r>
    <w:r>
      <w:rPr>
        <w:rFonts w:hint="eastAsia"/>
      </w:rPr>
      <w:t>10</w:t>
    </w:r>
    <w:r>
      <w:rPr>
        <w:rFonts w:hint="eastAsia"/>
      </w:rPr>
      <w:t>万元）和期限（</w:t>
    </w:r>
    <w:r>
      <w:rPr>
        <w:rFonts w:hint="eastAsia"/>
      </w:rPr>
      <w:t>12</w:t>
    </w:r>
    <w:r>
      <w:rPr>
        <w:rFonts w:hint="eastAsia"/>
      </w:rPr>
      <w:t>个月）都一样，我们的数据分析以此为基础。</w:t>
    </w:r>
  </w:p>
  <w:p w:rsidR="00D6712C" w:rsidRPr="008A74DB" w:rsidRDefault="00D6712C" w:rsidP="00D6712C">
    <w:pPr>
      <w:pStyle w:val="a5"/>
    </w:pPr>
    <w:r w:rsidRPr="008A74DB">
      <w:rPr>
        <w:sz w:val="22"/>
      </w:rPr>
      <w:t>²</w:t>
    </w:r>
    <w:r>
      <w:rPr>
        <w:rFonts w:ascii="Calibri" w:hAnsi="Calibri" w:hint="eastAsia"/>
      </w:rPr>
      <w:t xml:space="preserve"> </w:t>
    </w:r>
    <w:r>
      <w:rPr>
        <w:rFonts w:ascii="Calibri" w:hAnsi="Calibri" w:hint="eastAsia"/>
      </w:rPr>
      <w:t>其中一个放款日期数据中有提及为</w:t>
    </w:r>
    <w:r>
      <w:rPr>
        <w:rFonts w:ascii="Calibri" w:hAnsi="Calibri" w:hint="eastAsia"/>
      </w:rPr>
      <w:t>0</w:t>
    </w:r>
    <w:r>
      <w:rPr>
        <w:rFonts w:ascii="Calibri" w:hAnsi="Calibri" w:hint="eastAsia"/>
      </w:rPr>
      <w:t>，审批时间为</w:t>
    </w:r>
    <w:r>
      <w:rPr>
        <w:rFonts w:ascii="Calibri" w:hAnsi="Calibri" w:hint="eastAsia"/>
      </w:rPr>
      <w:t>3</w:t>
    </w:r>
    <w:r>
      <w:rPr>
        <w:rFonts w:ascii="Calibri" w:hAnsi="Calibri" w:hint="eastAsia"/>
      </w:rPr>
      <w:t>，另一个审批时间用该变量的中位数填补。</w:t>
    </w:r>
  </w:p>
  <w:p w:rsidR="00D6712C" w:rsidRPr="00D6712C" w:rsidRDefault="00D6712C">
    <w:pPr>
      <w:pStyle w:val="a5"/>
    </w:pPr>
    <w:r>
      <w:rPr>
        <w:rFonts w:ascii="Calibri" w:hAnsi="Calibri"/>
        <w:sz w:val="22"/>
      </w:rPr>
      <w:t>³</w:t>
    </w:r>
    <w:r w:rsidRPr="006A6614">
      <w:rPr>
        <w:rFonts w:hint="eastAsia"/>
        <w:sz w:val="22"/>
      </w:rPr>
      <w:t xml:space="preserve"> </w:t>
    </w:r>
    <w:r>
      <w:rPr>
        <w:rFonts w:hint="eastAsia"/>
      </w:rPr>
      <w:t>为减缓申请人数分布</w:t>
    </w:r>
    <w:proofErr w:type="gramStart"/>
    <w:r>
      <w:rPr>
        <w:rFonts w:hint="eastAsia"/>
      </w:rPr>
      <w:t>的偏态程度</w:t>
    </w:r>
    <w:proofErr w:type="gramEnd"/>
    <w:r>
      <w:rPr>
        <w:rFonts w:hint="eastAsia"/>
      </w:rPr>
      <w:t>，同时在后文中更便于看出自变量对因变量的影响，本文对申请人数的分析均取对数；考虑到部分申请人数为</w:t>
    </w:r>
    <w:r>
      <w:rPr>
        <w:rFonts w:hint="eastAsia"/>
      </w:rPr>
      <w:t>0</w:t>
    </w:r>
    <w:r>
      <w:rPr>
        <w:rFonts w:hint="eastAsia"/>
      </w:rPr>
      <w:t>，消费贷款申请人数对数取值</w:t>
    </w:r>
    <w:r>
      <w:rPr>
        <w:rFonts w:hint="eastAsia"/>
      </w:rPr>
      <w:t>=ln(</w:t>
    </w:r>
    <w:r>
      <w:rPr>
        <w:rFonts w:hint="eastAsia"/>
      </w:rPr>
      <w:t>申请人数</w:t>
    </w:r>
    <w:r>
      <w:rPr>
        <w:rFonts w:hint="eastAsia"/>
      </w:rPr>
      <w:t>+1)</w:t>
    </w:r>
    <w:r>
      <w:rPr>
        <w:rFonts w:hint="eastAsia"/>
      </w:rPr>
      <w:t>。</w:t>
    </w:r>
  </w:p>
  <w:p w:rsidR="00F73BFC" w:rsidRDefault="00F73BF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12C" w:rsidRPr="00D6712C" w:rsidRDefault="00D6712C" w:rsidP="00D6712C">
    <w:pPr>
      <w:pStyle w:val="a5"/>
    </w:pPr>
  </w:p>
  <w:p w:rsidR="00D6712C" w:rsidRDefault="00D6712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EB9" w:rsidRDefault="004C2EB9">
    <w:pPr>
      <w:pStyle w:val="a5"/>
      <w:rPr>
        <w:rFonts w:hint="eastAsia"/>
      </w:rPr>
    </w:pPr>
    <w:r w:rsidRPr="004A2F4B">
      <w:rPr>
        <w:sz w:val="24"/>
      </w:rPr>
      <w:t>⁴</w:t>
    </w:r>
    <w:r>
      <w:rPr>
        <w:rFonts w:hint="eastAsia"/>
      </w:rPr>
      <w:t xml:space="preserve"> </w:t>
    </w:r>
    <w:r>
      <w:rPr>
        <w:rFonts w:hint="eastAsia"/>
      </w:rPr>
      <w:t>篇幅所限，本文未给出</w:t>
    </w:r>
    <w:r w:rsidR="004A2F4B">
      <w:rPr>
        <w:rFonts w:hint="eastAsia"/>
      </w:rPr>
      <w:t>申请条件这个变量对申请人数的影响情况分析。这里给出简要说明</w:t>
    </w:r>
    <w:r w:rsidR="004A2F4B">
      <w:rPr>
        <w:rFonts w:hint="eastAsia"/>
      </w:rPr>
      <w:t>:</w:t>
    </w:r>
  </w:p>
  <w:p w:rsidR="004A2F4B" w:rsidRDefault="004A2F4B">
    <w:pPr>
      <w:pStyle w:val="a5"/>
    </w:pPr>
    <w:r>
      <w:rPr>
        <w:rFonts w:hint="eastAsia"/>
      </w:rPr>
      <w:t>总体来说申请条件越苛刻，申请人数就越少，例如条件中需要房产一定年限、拥有车、拥有北京户口一定年限等条件的贷款申请人较少。</w:t>
    </w:r>
  </w:p>
  <w:p w:rsidR="00D6712C" w:rsidRPr="006A6614" w:rsidRDefault="00D671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7ED" w:rsidRDefault="000D07ED" w:rsidP="001D5F39">
      <w:r>
        <w:separator/>
      </w:r>
    </w:p>
  </w:footnote>
  <w:footnote w:type="continuationSeparator" w:id="0">
    <w:p w:rsidR="000D07ED" w:rsidRDefault="000D07ED" w:rsidP="001D5F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4742"/>
    <w:multiLevelType w:val="hybridMultilevel"/>
    <w:tmpl w:val="D90EAE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0F36D9D"/>
    <w:multiLevelType w:val="hybridMultilevel"/>
    <w:tmpl w:val="EADA67A4"/>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nsid w:val="2B37238E"/>
    <w:multiLevelType w:val="hybridMultilevel"/>
    <w:tmpl w:val="FD3451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E13B78"/>
    <w:multiLevelType w:val="hybridMultilevel"/>
    <w:tmpl w:val="79F8A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FC739D"/>
    <w:multiLevelType w:val="hybridMultilevel"/>
    <w:tmpl w:val="68B4480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F793E98"/>
    <w:multiLevelType w:val="hybridMultilevel"/>
    <w:tmpl w:val="02303A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47579F7"/>
    <w:multiLevelType w:val="hybridMultilevel"/>
    <w:tmpl w:val="844E39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987"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625FB0"/>
    <w:multiLevelType w:val="hybridMultilevel"/>
    <w:tmpl w:val="58C847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53F6D4F"/>
    <w:multiLevelType w:val="hybridMultilevel"/>
    <w:tmpl w:val="8EA86D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77E70F0"/>
    <w:multiLevelType w:val="hybridMultilevel"/>
    <w:tmpl w:val="FE4434A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6"/>
  </w:num>
  <w:num w:numId="3">
    <w:abstractNumId w:val="8"/>
  </w:num>
  <w:num w:numId="4">
    <w:abstractNumId w:val="3"/>
  </w:num>
  <w:num w:numId="5">
    <w:abstractNumId w:val="4"/>
  </w:num>
  <w:num w:numId="6">
    <w:abstractNumId w:val="7"/>
  </w:num>
  <w:num w:numId="7">
    <w:abstractNumId w:val="9"/>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18"/>
    <w:rsid w:val="000329C3"/>
    <w:rsid w:val="000D07ED"/>
    <w:rsid w:val="000D280B"/>
    <w:rsid w:val="001219CE"/>
    <w:rsid w:val="00161396"/>
    <w:rsid w:val="001C337B"/>
    <w:rsid w:val="001C764F"/>
    <w:rsid w:val="001D5F39"/>
    <w:rsid w:val="001E1EF8"/>
    <w:rsid w:val="0024388D"/>
    <w:rsid w:val="002D3559"/>
    <w:rsid w:val="00382418"/>
    <w:rsid w:val="003D22D2"/>
    <w:rsid w:val="00457B74"/>
    <w:rsid w:val="004A2F4B"/>
    <w:rsid w:val="004C2EB9"/>
    <w:rsid w:val="0050406B"/>
    <w:rsid w:val="0054688B"/>
    <w:rsid w:val="005C6970"/>
    <w:rsid w:val="0065154C"/>
    <w:rsid w:val="006A6614"/>
    <w:rsid w:val="00720A2A"/>
    <w:rsid w:val="0072517C"/>
    <w:rsid w:val="00751B5C"/>
    <w:rsid w:val="00771474"/>
    <w:rsid w:val="007C542E"/>
    <w:rsid w:val="00821392"/>
    <w:rsid w:val="00854D5A"/>
    <w:rsid w:val="008A0740"/>
    <w:rsid w:val="008A1DFF"/>
    <w:rsid w:val="008A4BDD"/>
    <w:rsid w:val="008A74DB"/>
    <w:rsid w:val="008D182B"/>
    <w:rsid w:val="0090061D"/>
    <w:rsid w:val="00923B1D"/>
    <w:rsid w:val="00963455"/>
    <w:rsid w:val="00964829"/>
    <w:rsid w:val="00967208"/>
    <w:rsid w:val="009945E9"/>
    <w:rsid w:val="009D4173"/>
    <w:rsid w:val="00A06509"/>
    <w:rsid w:val="00A55EC6"/>
    <w:rsid w:val="00B72961"/>
    <w:rsid w:val="00C022D4"/>
    <w:rsid w:val="00C47E80"/>
    <w:rsid w:val="00CF3CA7"/>
    <w:rsid w:val="00D64D96"/>
    <w:rsid w:val="00D6712C"/>
    <w:rsid w:val="00D80F09"/>
    <w:rsid w:val="00D93AAA"/>
    <w:rsid w:val="00DB6F92"/>
    <w:rsid w:val="00DE37B9"/>
    <w:rsid w:val="00EB0F27"/>
    <w:rsid w:val="00ED3D30"/>
    <w:rsid w:val="00EE7B43"/>
    <w:rsid w:val="00F73BFC"/>
    <w:rsid w:val="00F94F42"/>
    <w:rsid w:val="00FB3425"/>
    <w:rsid w:val="00FE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2D2"/>
    <w:pPr>
      <w:ind w:firstLineChars="200" w:firstLine="420"/>
    </w:pPr>
  </w:style>
  <w:style w:type="table" w:styleId="2-1">
    <w:name w:val="Medium List 2 Accent 1"/>
    <w:basedOn w:val="a1"/>
    <w:uiPriority w:val="66"/>
    <w:rsid w:val="00A55EC6"/>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1D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5F39"/>
    <w:rPr>
      <w:sz w:val="18"/>
      <w:szCs w:val="18"/>
    </w:rPr>
  </w:style>
  <w:style w:type="paragraph" w:styleId="a5">
    <w:name w:val="footer"/>
    <w:basedOn w:val="a"/>
    <w:link w:val="Char0"/>
    <w:uiPriority w:val="99"/>
    <w:unhideWhenUsed/>
    <w:rsid w:val="001D5F39"/>
    <w:pPr>
      <w:tabs>
        <w:tab w:val="center" w:pos="4153"/>
        <w:tab w:val="right" w:pos="8306"/>
      </w:tabs>
      <w:snapToGrid w:val="0"/>
      <w:jc w:val="left"/>
    </w:pPr>
    <w:rPr>
      <w:sz w:val="18"/>
      <w:szCs w:val="18"/>
    </w:rPr>
  </w:style>
  <w:style w:type="character" w:customStyle="1" w:styleId="Char0">
    <w:name w:val="页脚 Char"/>
    <w:basedOn w:val="a0"/>
    <w:link w:val="a5"/>
    <w:uiPriority w:val="99"/>
    <w:rsid w:val="001D5F39"/>
    <w:rPr>
      <w:sz w:val="18"/>
      <w:szCs w:val="18"/>
    </w:rPr>
  </w:style>
  <w:style w:type="paragraph" w:styleId="a6">
    <w:name w:val="Balloon Text"/>
    <w:basedOn w:val="a"/>
    <w:link w:val="Char1"/>
    <w:uiPriority w:val="99"/>
    <w:semiHidden/>
    <w:unhideWhenUsed/>
    <w:rsid w:val="001D5F39"/>
    <w:rPr>
      <w:sz w:val="18"/>
      <w:szCs w:val="18"/>
    </w:rPr>
  </w:style>
  <w:style w:type="character" w:customStyle="1" w:styleId="Char1">
    <w:name w:val="批注框文本 Char"/>
    <w:basedOn w:val="a0"/>
    <w:link w:val="a6"/>
    <w:uiPriority w:val="99"/>
    <w:semiHidden/>
    <w:rsid w:val="001D5F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2D2"/>
    <w:pPr>
      <w:ind w:firstLineChars="200" w:firstLine="420"/>
    </w:pPr>
  </w:style>
  <w:style w:type="table" w:styleId="2-1">
    <w:name w:val="Medium List 2 Accent 1"/>
    <w:basedOn w:val="a1"/>
    <w:uiPriority w:val="66"/>
    <w:rsid w:val="00A55EC6"/>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1D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5F39"/>
    <w:rPr>
      <w:sz w:val="18"/>
      <w:szCs w:val="18"/>
    </w:rPr>
  </w:style>
  <w:style w:type="paragraph" w:styleId="a5">
    <w:name w:val="footer"/>
    <w:basedOn w:val="a"/>
    <w:link w:val="Char0"/>
    <w:uiPriority w:val="99"/>
    <w:unhideWhenUsed/>
    <w:rsid w:val="001D5F39"/>
    <w:pPr>
      <w:tabs>
        <w:tab w:val="center" w:pos="4153"/>
        <w:tab w:val="right" w:pos="8306"/>
      </w:tabs>
      <w:snapToGrid w:val="0"/>
      <w:jc w:val="left"/>
    </w:pPr>
    <w:rPr>
      <w:sz w:val="18"/>
      <w:szCs w:val="18"/>
    </w:rPr>
  </w:style>
  <w:style w:type="character" w:customStyle="1" w:styleId="Char0">
    <w:name w:val="页脚 Char"/>
    <w:basedOn w:val="a0"/>
    <w:link w:val="a5"/>
    <w:uiPriority w:val="99"/>
    <w:rsid w:val="001D5F39"/>
    <w:rPr>
      <w:sz w:val="18"/>
      <w:szCs w:val="18"/>
    </w:rPr>
  </w:style>
  <w:style w:type="paragraph" w:styleId="a6">
    <w:name w:val="Balloon Text"/>
    <w:basedOn w:val="a"/>
    <w:link w:val="Char1"/>
    <w:uiPriority w:val="99"/>
    <w:semiHidden/>
    <w:unhideWhenUsed/>
    <w:rsid w:val="001D5F39"/>
    <w:rPr>
      <w:sz w:val="18"/>
      <w:szCs w:val="18"/>
    </w:rPr>
  </w:style>
  <w:style w:type="character" w:customStyle="1" w:styleId="Char1">
    <w:name w:val="批注框文本 Char"/>
    <w:basedOn w:val="a0"/>
    <w:link w:val="a6"/>
    <w:uiPriority w:val="99"/>
    <w:semiHidden/>
    <w:rsid w:val="001D5F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3283">
      <w:bodyDiv w:val="1"/>
      <w:marLeft w:val="0"/>
      <w:marRight w:val="0"/>
      <w:marTop w:val="0"/>
      <w:marBottom w:val="0"/>
      <w:divBdr>
        <w:top w:val="none" w:sz="0" w:space="0" w:color="auto"/>
        <w:left w:val="none" w:sz="0" w:space="0" w:color="auto"/>
        <w:bottom w:val="none" w:sz="0" w:space="0" w:color="auto"/>
        <w:right w:val="none" w:sz="0" w:space="0" w:color="auto"/>
      </w:divBdr>
    </w:div>
    <w:div w:id="659887585">
      <w:bodyDiv w:val="1"/>
      <w:marLeft w:val="0"/>
      <w:marRight w:val="0"/>
      <w:marTop w:val="0"/>
      <w:marBottom w:val="0"/>
      <w:divBdr>
        <w:top w:val="none" w:sz="0" w:space="0" w:color="auto"/>
        <w:left w:val="none" w:sz="0" w:space="0" w:color="auto"/>
        <w:bottom w:val="none" w:sz="0" w:space="0" w:color="auto"/>
        <w:right w:val="none" w:sz="0" w:space="0" w:color="auto"/>
      </w:divBdr>
    </w:div>
    <w:div w:id="1115295878">
      <w:bodyDiv w:val="1"/>
      <w:marLeft w:val="0"/>
      <w:marRight w:val="0"/>
      <w:marTop w:val="0"/>
      <w:marBottom w:val="0"/>
      <w:divBdr>
        <w:top w:val="none" w:sz="0" w:space="0" w:color="auto"/>
        <w:left w:val="none" w:sz="0" w:space="0" w:color="auto"/>
        <w:bottom w:val="none" w:sz="0" w:space="0" w:color="auto"/>
        <w:right w:val="none" w:sz="0" w:space="0" w:color="auto"/>
      </w:divBdr>
    </w:div>
    <w:div w:id="1138450022">
      <w:bodyDiv w:val="1"/>
      <w:marLeft w:val="0"/>
      <w:marRight w:val="0"/>
      <w:marTop w:val="0"/>
      <w:marBottom w:val="0"/>
      <w:divBdr>
        <w:top w:val="none" w:sz="0" w:space="0" w:color="auto"/>
        <w:left w:val="none" w:sz="0" w:space="0" w:color="auto"/>
        <w:bottom w:val="none" w:sz="0" w:space="0" w:color="auto"/>
        <w:right w:val="none" w:sz="0" w:space="0" w:color="auto"/>
      </w:divBdr>
    </w:div>
    <w:div w:id="1204244823">
      <w:bodyDiv w:val="1"/>
      <w:marLeft w:val="0"/>
      <w:marRight w:val="0"/>
      <w:marTop w:val="0"/>
      <w:marBottom w:val="0"/>
      <w:divBdr>
        <w:top w:val="none" w:sz="0" w:space="0" w:color="auto"/>
        <w:left w:val="none" w:sz="0" w:space="0" w:color="auto"/>
        <w:bottom w:val="none" w:sz="0" w:space="0" w:color="auto"/>
        <w:right w:val="none" w:sz="0" w:space="0" w:color="auto"/>
      </w:divBdr>
    </w:div>
    <w:div w:id="18007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1F560-E2CB-48B0-A27A-C89B2146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2017-10-06T13:22:00Z</cp:lastPrinted>
  <dcterms:created xsi:type="dcterms:W3CDTF">2017-10-06T11:53:00Z</dcterms:created>
  <dcterms:modified xsi:type="dcterms:W3CDTF">2017-10-08T12:10:00Z</dcterms:modified>
</cp:coreProperties>
</file>