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BD2" w:rsidRDefault="009F6BD2" w:rsidP="009F6BD2">
      <w:pPr>
        <w:spacing w:line="360" w:lineRule="auto"/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Stacking 方法介绍</w:t>
      </w:r>
    </w:p>
    <w:p w:rsidR="009F6BD2" w:rsidRDefault="009F6BD2" w:rsidP="009F6BD2">
      <w:pPr>
        <w:spacing w:line="360" w:lineRule="auto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在机器学习过程中，通常会遇到这样一类问题，模型在训练集上表现效果较好，但在测试集上表现效果较差，一般这种情况是由于模型过拟合所导致的。为了在保持较高精度的情况下减小过拟合的影响，集成学习算法的思想被提出来。集成学习算法一般通过融合精度较高并且个体之间差异度较大的</w:t>
      </w:r>
      <w:proofErr w:type="gramStart"/>
      <w:r>
        <w:rPr>
          <w:rFonts w:ascii="宋体" w:eastAsia="宋体" w:hAnsi="宋体" w:cs="宋体" w:hint="eastAsia"/>
          <w:sz w:val="24"/>
        </w:rPr>
        <w:t>学习器</w:t>
      </w:r>
      <w:proofErr w:type="gramEnd"/>
      <w:r>
        <w:rPr>
          <w:rFonts w:ascii="宋体" w:eastAsia="宋体" w:hAnsi="宋体" w:cs="宋体" w:hint="eastAsia"/>
          <w:sz w:val="24"/>
        </w:rPr>
        <w:t>产生，并且在大多数情况下可以显著提高</w:t>
      </w:r>
      <w:proofErr w:type="gramStart"/>
      <w:r>
        <w:rPr>
          <w:rFonts w:ascii="宋体" w:eastAsia="宋体" w:hAnsi="宋体" w:cs="宋体" w:hint="eastAsia"/>
          <w:sz w:val="24"/>
        </w:rPr>
        <w:t>学习器</w:t>
      </w:r>
      <w:proofErr w:type="gramEnd"/>
      <w:r>
        <w:rPr>
          <w:rFonts w:ascii="宋体" w:eastAsia="宋体" w:hAnsi="宋体" w:cs="宋体" w:hint="eastAsia"/>
          <w:sz w:val="24"/>
        </w:rPr>
        <w:t>的泛化能力，stacking算法是众多集成学习算法中的一种。一般而言，stacking算法能够取得比个体</w:t>
      </w:r>
      <w:proofErr w:type="gramStart"/>
      <w:r>
        <w:rPr>
          <w:rFonts w:ascii="宋体" w:eastAsia="宋体" w:hAnsi="宋体" w:cs="宋体" w:hint="eastAsia"/>
          <w:sz w:val="24"/>
        </w:rPr>
        <w:t>学习器</w:t>
      </w:r>
      <w:proofErr w:type="gramEnd"/>
      <w:r>
        <w:rPr>
          <w:rFonts w:ascii="宋体" w:eastAsia="宋体" w:hAnsi="宋体" w:cs="宋体" w:hint="eastAsia"/>
          <w:sz w:val="24"/>
        </w:rPr>
        <w:t>更高的精度，且没有过拟合现象的产生。</w:t>
      </w:r>
    </w:p>
    <w:p w:rsidR="009F6BD2" w:rsidRDefault="009F6BD2" w:rsidP="009F6BD2">
      <w:pPr>
        <w:spacing w:line="360" w:lineRule="auto"/>
        <w:jc w:val="left"/>
        <w:rPr>
          <w:rFonts w:ascii="宋体" w:eastAsia="宋体" w:hAnsi="宋体" w:cs="宋体"/>
          <w:sz w:val="24"/>
        </w:rPr>
      </w:pPr>
    </w:p>
    <w:p w:rsidR="009F6BD2" w:rsidRDefault="009F6BD2" w:rsidP="009F6BD2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Stacking算法的思想：</w:t>
      </w:r>
    </w:p>
    <w:p w:rsidR="009F6BD2" w:rsidRDefault="009F6BD2" w:rsidP="009F6BD2">
      <w:pPr>
        <w:spacing w:line="360" w:lineRule="auto"/>
        <w:jc w:val="left"/>
      </w:pPr>
      <w:r>
        <w:rPr>
          <w:noProof/>
        </w:rPr>
        <w:drawing>
          <wp:inline distT="0" distB="0" distL="114300" distR="114300" wp14:anchorId="6BD5DB05" wp14:editId="064035FF">
            <wp:extent cx="5262245" cy="1322705"/>
            <wp:effectExtent l="0" t="0" r="14605" b="1079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322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F6BD2" w:rsidRDefault="009F6BD2" w:rsidP="009F6BD2">
      <w:pPr>
        <w:spacing w:line="360" w:lineRule="auto"/>
        <w:jc w:val="left"/>
      </w:pPr>
      <w:r>
        <w:rPr>
          <w:rFonts w:hint="eastAsia"/>
        </w:rPr>
        <w:t xml:space="preserve">                             </w:t>
      </w:r>
      <w:r>
        <w:rPr>
          <w:rFonts w:hint="eastAsia"/>
        </w:rPr>
        <w:t>图</w:t>
      </w:r>
      <w:r>
        <w:rPr>
          <w:rFonts w:hint="eastAsia"/>
        </w:rPr>
        <w:t>2 stacking</w:t>
      </w:r>
      <w:r>
        <w:rPr>
          <w:rFonts w:hint="eastAsia"/>
        </w:rPr>
        <w:t>算法</w:t>
      </w:r>
    </w:p>
    <w:p w:rsidR="009F6BD2" w:rsidRDefault="009F6BD2" w:rsidP="009F6BD2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图2为stacking算法的经典描述，本文将以该图为例介绍stacking算法。</w:t>
      </w:r>
    </w:p>
    <w:p w:rsidR="009F6BD2" w:rsidRDefault="009F6BD2" w:rsidP="009F6BD2">
      <w:pPr>
        <w:spacing w:line="360" w:lineRule="auto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Stacking算法包括两层：第一层首先使用单个</w:t>
      </w:r>
      <w:proofErr w:type="gramStart"/>
      <w:r>
        <w:rPr>
          <w:rFonts w:ascii="宋体" w:eastAsia="宋体" w:hAnsi="宋体" w:cs="宋体" w:hint="eastAsia"/>
          <w:sz w:val="24"/>
        </w:rPr>
        <w:t>学习器</w:t>
      </w:r>
      <w:proofErr w:type="gramEnd"/>
      <w:r>
        <w:rPr>
          <w:rFonts w:ascii="宋体" w:eastAsia="宋体" w:hAnsi="宋体" w:cs="宋体" w:hint="eastAsia"/>
          <w:sz w:val="24"/>
        </w:rPr>
        <w:t>对数据进行预测，第二层把第一层的预测结果作为数据，再使用</w:t>
      </w:r>
      <w:proofErr w:type="gramStart"/>
      <w:r>
        <w:rPr>
          <w:rFonts w:ascii="宋体" w:eastAsia="宋体" w:hAnsi="宋体" w:cs="宋体" w:hint="eastAsia"/>
          <w:sz w:val="24"/>
        </w:rPr>
        <w:t>学习器</w:t>
      </w:r>
      <w:proofErr w:type="gramEnd"/>
      <w:r>
        <w:rPr>
          <w:rFonts w:ascii="宋体" w:eastAsia="宋体" w:hAnsi="宋体" w:cs="宋体" w:hint="eastAsia"/>
          <w:sz w:val="24"/>
        </w:rPr>
        <w:t>进行预测。</w:t>
      </w:r>
    </w:p>
    <w:p w:rsidR="009F6BD2" w:rsidRDefault="009F6BD2" w:rsidP="009F6BD2">
      <w:pPr>
        <w:spacing w:line="360" w:lineRule="auto"/>
        <w:jc w:val="left"/>
        <w:rPr>
          <w:rFonts w:ascii="宋体" w:eastAsia="宋体" w:hAnsi="宋体" w:cs="宋体"/>
          <w:sz w:val="24"/>
        </w:rPr>
      </w:pPr>
    </w:p>
    <w:p w:rsidR="009F6BD2" w:rsidRDefault="009F6BD2" w:rsidP="009F6BD2">
      <w:pPr>
        <w:spacing w:line="360" w:lineRule="auto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第一层：假如Training Data有10000个数据，Test Data有3000个数据。用Model1对Training Data进行5折交叉验证，将Training Data 分为5部分，每部分有2000个数据，先利用前面1,2,3,4部分的8000个数据对model1进行训练，记得到的模型为model11，然后利用1,2,4,5部分的8000个数据得到model12，以此类推，可以得到model13，model14，model15。接着利用model11对第五部分数据进行预测，得到第五部分的2000个预测值，利用model12对第四部分数据进行预测，得到第四部分的2000个预测值，以此类推，可以得到整个Training Data的预测值，记为A1。同样可以利用model11至model15，分别对Test Data进行预测，并将预测值取平均，即可当得到Test Data的一组预测值，一个3000行一列的数据，记为B1。</w:t>
      </w:r>
    </w:p>
    <w:p w:rsidR="009F6BD2" w:rsidRDefault="009F6BD2" w:rsidP="009F6BD2">
      <w:pPr>
        <w:spacing w:line="360" w:lineRule="auto"/>
        <w:jc w:val="left"/>
        <w:rPr>
          <w:rFonts w:ascii="宋体" w:eastAsia="宋体" w:hAnsi="宋体" w:cs="宋体"/>
          <w:sz w:val="24"/>
        </w:rPr>
      </w:pPr>
    </w:p>
    <w:p w:rsidR="009F6BD2" w:rsidRDefault="009F6BD2" w:rsidP="009F6BD2">
      <w:pPr>
        <w:spacing w:line="360" w:lineRule="auto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同理可利用model2产生A2，B2，利用model3产生A3，B3。将A1，A2，A3列合并，产生新的Training Data，将B1，B2，B3列合并，产生新的Test Data。</w:t>
      </w:r>
    </w:p>
    <w:p w:rsidR="009F6BD2" w:rsidRDefault="009F6BD2" w:rsidP="009F6BD2">
      <w:pPr>
        <w:spacing w:line="360" w:lineRule="auto"/>
        <w:jc w:val="left"/>
        <w:rPr>
          <w:rFonts w:ascii="宋体" w:eastAsia="宋体" w:hAnsi="宋体" w:cs="宋体"/>
          <w:sz w:val="24"/>
        </w:rPr>
      </w:pPr>
      <w:bookmarkStart w:id="0" w:name="_GoBack"/>
      <w:bookmarkEnd w:id="0"/>
    </w:p>
    <w:p w:rsidR="009F6BD2" w:rsidRDefault="009F6BD2" w:rsidP="009F6BD2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第二层：使用新的Training Data训练模型，使用新的Test Data验证模型。</w:t>
      </w:r>
    </w:p>
    <w:p w:rsidR="000D280B" w:rsidRDefault="000D280B"/>
    <w:sectPr w:rsidR="000D28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5A2126"/>
    <w:multiLevelType w:val="multilevel"/>
    <w:tmpl w:val="71B4650E"/>
    <w:styleLink w:val="1"/>
    <w:lvl w:ilvl="0">
      <w:start w:val="1"/>
      <w:numFmt w:val="decimal"/>
      <w:pStyle w:val="a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a1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BD2"/>
    <w:rsid w:val="000D280B"/>
    <w:rsid w:val="0061356A"/>
    <w:rsid w:val="00897819"/>
    <w:rsid w:val="008A4BDD"/>
    <w:rsid w:val="009945E9"/>
    <w:rsid w:val="009F6BD2"/>
    <w:rsid w:val="00DE37B9"/>
    <w:rsid w:val="00ED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F6BD2"/>
    <w:pPr>
      <w:widowControl w:val="0"/>
      <w:jc w:val="both"/>
    </w:pPr>
    <w:rPr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我的正文"/>
    <w:basedOn w:val="a2"/>
    <w:link w:val="a7"/>
    <w:qFormat/>
    <w:rsid w:val="0061356A"/>
    <w:rPr>
      <w:rFonts w:ascii="Times New Roman" w:eastAsia="宋体" w:hAnsi="Times New Roman"/>
      <w:sz w:val="24"/>
      <w:szCs w:val="22"/>
    </w:rPr>
  </w:style>
  <w:style w:type="character" w:customStyle="1" w:styleId="a7">
    <w:name w:val="我的正文 字符"/>
    <w:basedOn w:val="a3"/>
    <w:link w:val="a6"/>
    <w:rsid w:val="0061356A"/>
    <w:rPr>
      <w:rFonts w:ascii="Times New Roman" w:eastAsia="宋体" w:hAnsi="Times New Roman"/>
      <w:sz w:val="24"/>
    </w:rPr>
  </w:style>
  <w:style w:type="paragraph" w:customStyle="1" w:styleId="a">
    <w:name w:val="我的一级标题"/>
    <w:basedOn w:val="a6"/>
    <w:next w:val="a6"/>
    <w:link w:val="a8"/>
    <w:qFormat/>
    <w:rsid w:val="0061356A"/>
    <w:pPr>
      <w:numPr>
        <w:numId w:val="1"/>
      </w:numPr>
      <w:spacing w:beforeLines="25" w:before="25" w:afterLines="50" w:after="50"/>
      <w:outlineLvl w:val="0"/>
    </w:pPr>
    <w:rPr>
      <w:rFonts w:eastAsia="黑体"/>
      <w:b/>
      <w:sz w:val="32"/>
    </w:rPr>
  </w:style>
  <w:style w:type="character" w:customStyle="1" w:styleId="a8">
    <w:name w:val="我的一级标题 字符"/>
    <w:basedOn w:val="a7"/>
    <w:link w:val="a"/>
    <w:rsid w:val="0061356A"/>
    <w:rPr>
      <w:rFonts w:ascii="Times New Roman" w:eastAsia="黑体" w:hAnsi="Times New Roman"/>
      <w:b/>
      <w:sz w:val="32"/>
    </w:rPr>
  </w:style>
  <w:style w:type="paragraph" w:customStyle="1" w:styleId="a0">
    <w:name w:val="我的二级标题"/>
    <w:basedOn w:val="a"/>
    <w:next w:val="a6"/>
    <w:link w:val="a9"/>
    <w:qFormat/>
    <w:rsid w:val="0061356A"/>
    <w:pPr>
      <w:numPr>
        <w:ilvl w:val="1"/>
      </w:numPr>
      <w:outlineLvl w:val="1"/>
    </w:pPr>
    <w:rPr>
      <w:sz w:val="28"/>
    </w:rPr>
  </w:style>
  <w:style w:type="character" w:customStyle="1" w:styleId="a9">
    <w:name w:val="我的二级标题 字符"/>
    <w:basedOn w:val="a8"/>
    <w:link w:val="a0"/>
    <w:rsid w:val="0061356A"/>
    <w:rPr>
      <w:rFonts w:ascii="Times New Roman" w:eastAsia="黑体" w:hAnsi="Times New Roman"/>
      <w:b/>
      <w:sz w:val="28"/>
    </w:rPr>
  </w:style>
  <w:style w:type="paragraph" w:customStyle="1" w:styleId="a1">
    <w:name w:val="我的三级标题"/>
    <w:basedOn w:val="a0"/>
    <w:link w:val="aa"/>
    <w:qFormat/>
    <w:rsid w:val="0061356A"/>
    <w:pPr>
      <w:numPr>
        <w:ilvl w:val="2"/>
      </w:numPr>
      <w:spacing w:beforeLines="0" w:before="0" w:afterLines="0" w:after="0"/>
      <w:outlineLvl w:val="2"/>
    </w:pPr>
    <w:rPr>
      <w:sz w:val="24"/>
    </w:rPr>
  </w:style>
  <w:style w:type="character" w:customStyle="1" w:styleId="aa">
    <w:name w:val="我的三级标题 字符"/>
    <w:basedOn w:val="a9"/>
    <w:link w:val="a1"/>
    <w:rsid w:val="0061356A"/>
    <w:rPr>
      <w:rFonts w:ascii="Times New Roman" w:eastAsia="黑体" w:hAnsi="Times New Roman"/>
      <w:b/>
      <w:sz w:val="24"/>
    </w:rPr>
  </w:style>
  <w:style w:type="numbering" w:customStyle="1" w:styleId="1">
    <w:name w:val="样式1"/>
    <w:uiPriority w:val="99"/>
    <w:rsid w:val="00897819"/>
    <w:pPr>
      <w:numPr>
        <w:numId w:val="1"/>
      </w:numPr>
    </w:pPr>
  </w:style>
  <w:style w:type="paragraph" w:styleId="ab">
    <w:name w:val="Balloon Text"/>
    <w:basedOn w:val="a2"/>
    <w:link w:val="Char"/>
    <w:uiPriority w:val="99"/>
    <w:semiHidden/>
    <w:unhideWhenUsed/>
    <w:rsid w:val="009F6BD2"/>
    <w:rPr>
      <w:sz w:val="18"/>
      <w:szCs w:val="18"/>
    </w:rPr>
  </w:style>
  <w:style w:type="character" w:customStyle="1" w:styleId="Char">
    <w:name w:val="批注框文本 Char"/>
    <w:basedOn w:val="a3"/>
    <w:link w:val="ab"/>
    <w:uiPriority w:val="99"/>
    <w:semiHidden/>
    <w:rsid w:val="009F6BD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F6BD2"/>
    <w:pPr>
      <w:widowControl w:val="0"/>
      <w:jc w:val="both"/>
    </w:pPr>
    <w:rPr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我的正文"/>
    <w:basedOn w:val="a2"/>
    <w:link w:val="a7"/>
    <w:qFormat/>
    <w:rsid w:val="0061356A"/>
    <w:rPr>
      <w:rFonts w:ascii="Times New Roman" w:eastAsia="宋体" w:hAnsi="Times New Roman"/>
      <w:sz w:val="24"/>
      <w:szCs w:val="22"/>
    </w:rPr>
  </w:style>
  <w:style w:type="character" w:customStyle="1" w:styleId="a7">
    <w:name w:val="我的正文 字符"/>
    <w:basedOn w:val="a3"/>
    <w:link w:val="a6"/>
    <w:rsid w:val="0061356A"/>
    <w:rPr>
      <w:rFonts w:ascii="Times New Roman" w:eastAsia="宋体" w:hAnsi="Times New Roman"/>
      <w:sz w:val="24"/>
    </w:rPr>
  </w:style>
  <w:style w:type="paragraph" w:customStyle="1" w:styleId="a">
    <w:name w:val="我的一级标题"/>
    <w:basedOn w:val="a6"/>
    <w:next w:val="a6"/>
    <w:link w:val="a8"/>
    <w:qFormat/>
    <w:rsid w:val="0061356A"/>
    <w:pPr>
      <w:numPr>
        <w:numId w:val="1"/>
      </w:numPr>
      <w:spacing w:beforeLines="25" w:before="25" w:afterLines="50" w:after="50"/>
      <w:outlineLvl w:val="0"/>
    </w:pPr>
    <w:rPr>
      <w:rFonts w:eastAsia="黑体"/>
      <w:b/>
      <w:sz w:val="32"/>
    </w:rPr>
  </w:style>
  <w:style w:type="character" w:customStyle="1" w:styleId="a8">
    <w:name w:val="我的一级标题 字符"/>
    <w:basedOn w:val="a7"/>
    <w:link w:val="a"/>
    <w:rsid w:val="0061356A"/>
    <w:rPr>
      <w:rFonts w:ascii="Times New Roman" w:eastAsia="黑体" w:hAnsi="Times New Roman"/>
      <w:b/>
      <w:sz w:val="32"/>
    </w:rPr>
  </w:style>
  <w:style w:type="paragraph" w:customStyle="1" w:styleId="a0">
    <w:name w:val="我的二级标题"/>
    <w:basedOn w:val="a"/>
    <w:next w:val="a6"/>
    <w:link w:val="a9"/>
    <w:qFormat/>
    <w:rsid w:val="0061356A"/>
    <w:pPr>
      <w:numPr>
        <w:ilvl w:val="1"/>
      </w:numPr>
      <w:outlineLvl w:val="1"/>
    </w:pPr>
    <w:rPr>
      <w:sz w:val="28"/>
    </w:rPr>
  </w:style>
  <w:style w:type="character" w:customStyle="1" w:styleId="a9">
    <w:name w:val="我的二级标题 字符"/>
    <w:basedOn w:val="a8"/>
    <w:link w:val="a0"/>
    <w:rsid w:val="0061356A"/>
    <w:rPr>
      <w:rFonts w:ascii="Times New Roman" w:eastAsia="黑体" w:hAnsi="Times New Roman"/>
      <w:b/>
      <w:sz w:val="28"/>
    </w:rPr>
  </w:style>
  <w:style w:type="paragraph" w:customStyle="1" w:styleId="a1">
    <w:name w:val="我的三级标题"/>
    <w:basedOn w:val="a0"/>
    <w:link w:val="aa"/>
    <w:qFormat/>
    <w:rsid w:val="0061356A"/>
    <w:pPr>
      <w:numPr>
        <w:ilvl w:val="2"/>
      </w:numPr>
      <w:spacing w:beforeLines="0" w:before="0" w:afterLines="0" w:after="0"/>
      <w:outlineLvl w:val="2"/>
    </w:pPr>
    <w:rPr>
      <w:sz w:val="24"/>
    </w:rPr>
  </w:style>
  <w:style w:type="character" w:customStyle="1" w:styleId="aa">
    <w:name w:val="我的三级标题 字符"/>
    <w:basedOn w:val="a9"/>
    <w:link w:val="a1"/>
    <w:rsid w:val="0061356A"/>
    <w:rPr>
      <w:rFonts w:ascii="Times New Roman" w:eastAsia="黑体" w:hAnsi="Times New Roman"/>
      <w:b/>
      <w:sz w:val="24"/>
    </w:rPr>
  </w:style>
  <w:style w:type="numbering" w:customStyle="1" w:styleId="1">
    <w:name w:val="样式1"/>
    <w:uiPriority w:val="99"/>
    <w:rsid w:val="00897819"/>
    <w:pPr>
      <w:numPr>
        <w:numId w:val="1"/>
      </w:numPr>
    </w:pPr>
  </w:style>
  <w:style w:type="paragraph" w:styleId="ab">
    <w:name w:val="Balloon Text"/>
    <w:basedOn w:val="a2"/>
    <w:link w:val="Char"/>
    <w:uiPriority w:val="99"/>
    <w:semiHidden/>
    <w:unhideWhenUsed/>
    <w:rsid w:val="009F6BD2"/>
    <w:rPr>
      <w:sz w:val="18"/>
      <w:szCs w:val="18"/>
    </w:rPr>
  </w:style>
  <w:style w:type="character" w:customStyle="1" w:styleId="Char">
    <w:name w:val="批注框文本 Char"/>
    <w:basedOn w:val="a3"/>
    <w:link w:val="ab"/>
    <w:uiPriority w:val="99"/>
    <w:semiHidden/>
    <w:rsid w:val="009F6B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828</Characters>
  <Application>Microsoft Office Word</Application>
  <DocSecurity>0</DocSecurity>
  <Lines>6</Lines>
  <Paragraphs>1</Paragraphs>
  <ScaleCrop>false</ScaleCrop>
  <Company>Microsoft</Company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2018-04-25T08:13:00Z</dcterms:created>
  <dcterms:modified xsi:type="dcterms:W3CDTF">2018-04-25T08:13:00Z</dcterms:modified>
</cp:coreProperties>
</file>