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A27A6" w14:textId="77777777" w:rsidR="00000000" w:rsidRDefault="003F6AA9">
      <w:pPr>
        <w:divId w:val="304970737"/>
        <w:rPr>
          <w:rFonts w:ascii="Arial" w:eastAsia="Times New Roman" w:hAnsi="Arial" w:cs="Arial"/>
          <w:b/>
          <w:bCs/>
          <w:color w:val="23124D"/>
          <w:sz w:val="64"/>
          <w:szCs w:val="64"/>
        </w:rPr>
      </w:pPr>
      <w:proofErr w:type="spellStart"/>
      <w:r>
        <w:rPr>
          <w:rFonts w:ascii="Arial" w:eastAsia="Times New Roman" w:hAnsi="Arial" w:cs="Arial"/>
          <w:b/>
          <w:bCs/>
          <w:color w:val="23124D"/>
          <w:sz w:val="64"/>
          <w:szCs w:val="64"/>
        </w:rPr>
        <w:t>Rocket</w:t>
      </w:r>
      <w:proofErr w:type="spellEnd"/>
      <w:r>
        <w:rPr>
          <w:rFonts w:ascii="Arial" w:eastAsia="Times New Roman" w:hAnsi="Arial" w:cs="Arial"/>
          <w:b/>
          <w:bCs/>
          <w:color w:val="23124D"/>
          <w:sz w:val="64"/>
          <w:szCs w:val="64"/>
        </w:rPr>
        <w:t xml:space="preserve"> Bank Mobile</w:t>
      </w:r>
    </w:p>
    <w:p w14:paraId="139FC12E" w14:textId="77777777" w:rsidR="00000000" w:rsidRDefault="003F6AA9">
      <w:pPr>
        <w:divId w:val="1860849984"/>
        <w:rPr>
          <w:rFonts w:ascii="Arial" w:eastAsia="Times New Roman" w:hAnsi="Arial" w:cs="Arial"/>
          <w:b/>
          <w:bCs/>
          <w:color w:val="5E25D6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5E25D6"/>
          <w:sz w:val="32"/>
          <w:szCs w:val="32"/>
        </w:rPr>
        <w:t>Documentação Técnica do Projeto</w:t>
      </w:r>
    </w:p>
    <w:p w14:paraId="72C2CC30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Style w:val="Forte"/>
          <w:rFonts w:ascii="Arial" w:hAnsi="Arial" w:cs="Arial"/>
          <w:color w:val="20212B"/>
          <w:sz w:val="22"/>
          <w:szCs w:val="22"/>
        </w:rPr>
        <w:t>Aplicação:</w:t>
      </w:r>
      <w:r>
        <w:rPr>
          <w:rFonts w:ascii="Arial" w:hAnsi="Arial" w:cs="Arial"/>
          <w:color w:val="20212B"/>
          <w:sz w:val="22"/>
          <w:szCs w:val="22"/>
        </w:rPr>
        <w:t xml:space="preserve"> banco digital mobile fictício</w:t>
      </w:r>
    </w:p>
    <w:p w14:paraId="36203C68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Style w:val="Forte"/>
          <w:rFonts w:ascii="Arial" w:hAnsi="Arial" w:cs="Arial"/>
          <w:color w:val="20212B"/>
          <w:sz w:val="22"/>
          <w:szCs w:val="22"/>
        </w:rPr>
        <w:t>Tecnologias:</w:t>
      </w:r>
      <w:r>
        <w:rPr>
          <w:rFonts w:ascii="Arial" w:hAnsi="Arial" w:cs="Arial"/>
          <w:color w:val="20212B"/>
          <w:sz w:val="22"/>
          <w:szCs w:val="22"/>
        </w:rPr>
        <w:t xml:space="preserve"> Expo,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React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Native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TypeScript</w:t>
      </w:r>
      <w:proofErr w:type="spellEnd"/>
    </w:p>
    <w:p w14:paraId="0DBA3C13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Style w:val="Forte"/>
          <w:rFonts w:ascii="Arial" w:hAnsi="Arial" w:cs="Arial"/>
          <w:color w:val="20212B"/>
          <w:sz w:val="22"/>
          <w:szCs w:val="22"/>
        </w:rPr>
        <w:t>Finalidade:</w:t>
      </w:r>
      <w:r>
        <w:rPr>
          <w:rFonts w:ascii="Arial" w:hAnsi="Arial" w:cs="Arial"/>
          <w:color w:val="20212B"/>
          <w:sz w:val="22"/>
          <w:szCs w:val="22"/>
        </w:rPr>
        <w:t xml:space="preserve"> </w:t>
      </w:r>
      <w:r>
        <w:rPr>
          <w:rFonts w:ascii="Arial" w:hAnsi="Arial" w:cs="Arial"/>
          <w:color w:val="20212B"/>
          <w:sz w:val="22"/>
          <w:szCs w:val="22"/>
        </w:rPr>
        <w:t>documentação de arquitetura, execução, módulos e evolução do projeto</w:t>
      </w:r>
    </w:p>
    <w:p w14:paraId="3C9F53A8" w14:textId="77777777" w:rsidR="00000000" w:rsidRDefault="003F6AA9">
      <w:pPr>
        <w:pStyle w:val="muted"/>
        <w:spacing w:before="0" w:beforeAutospacing="0" w:after="1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Documento editável no Microsoft Word.</w:t>
      </w:r>
    </w:p>
    <w:p w14:paraId="47593B0F" w14:textId="77777777" w:rsidR="00000000" w:rsidRDefault="003F6AA9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Documentação Técnica - </w:t>
      </w:r>
      <w:proofErr w:type="spellStart"/>
      <w:r>
        <w:rPr>
          <w:rFonts w:ascii="Arial" w:eastAsia="Times New Roman" w:hAnsi="Arial" w:cs="Arial"/>
        </w:rPr>
        <w:t>Rocket</w:t>
      </w:r>
      <w:proofErr w:type="spellEnd"/>
      <w:r>
        <w:rPr>
          <w:rFonts w:ascii="Arial" w:eastAsia="Times New Roman" w:hAnsi="Arial" w:cs="Arial"/>
        </w:rPr>
        <w:t xml:space="preserve"> Bank Mobile</w:t>
      </w:r>
    </w:p>
    <w:p w14:paraId="453B7EEC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Controle do documento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266"/>
      </w:tblGrid>
      <w:tr w:rsidR="00000000" w14:paraId="638B8BB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8100B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057CA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Descrição</w:t>
            </w:r>
          </w:p>
        </w:tc>
      </w:tr>
      <w:tr w:rsidR="00000000" w14:paraId="68F60E3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7B300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Projeto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EFAE1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Rocket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Bank Mobile</w:t>
            </w:r>
          </w:p>
        </w:tc>
      </w:tr>
      <w:tr w:rsidR="00000000" w14:paraId="2E75DCB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8BD20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Tipo de documento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5616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Documentação técnic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 e funcional</w:t>
            </w:r>
          </w:p>
        </w:tc>
      </w:tr>
      <w:tr w:rsidR="00000000" w14:paraId="702E702D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A0684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EA21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Documento editável para Microsoft Word</w:t>
            </w:r>
          </w:p>
        </w:tc>
      </w:tr>
      <w:tr w:rsidR="00000000" w:rsidRPr="003F6AA9" w14:paraId="4B39115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92645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Stack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20FA8F" w14:textId="77777777" w:rsidR="00000000" w:rsidRPr="003F6AA9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  <w:lang w:val="en-US"/>
              </w:rPr>
            </w:pPr>
            <w:r w:rsidRPr="003F6AA9">
              <w:rPr>
                <w:rFonts w:ascii="Arial" w:eastAsia="Times New Roman" w:hAnsi="Arial" w:cs="Arial"/>
                <w:color w:val="20212B"/>
                <w:sz w:val="22"/>
                <w:szCs w:val="22"/>
                <w:lang w:val="en-US"/>
              </w:rPr>
              <w:t>Expo, React Native, React e TypeScript</w:t>
            </w:r>
          </w:p>
        </w:tc>
      </w:tr>
      <w:tr w:rsidR="00000000" w14:paraId="2F3F25A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5A5AA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Status técnico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5530D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Aplicação local com dados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mockados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e estado em memória</w:t>
            </w:r>
          </w:p>
        </w:tc>
      </w:tr>
    </w:tbl>
    <w:p w14:paraId="249391EB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Sumário executivo</w:t>
      </w:r>
    </w:p>
    <w:p w14:paraId="4C51A496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Rocket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Bank Mobile é uma aplicação mobile fictícia que simula a experiência de um banco digital moderno. O projeto reúne fluxos financeiros e complementares em uma única interface, incluindo autenticação simulada, conta digital, cartões,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Pix</w:t>
      </w:r>
      <w:proofErr w:type="spellEnd"/>
      <w:r>
        <w:rPr>
          <w:rFonts w:ascii="Arial" w:hAnsi="Arial" w:cs="Arial"/>
          <w:color w:val="20212B"/>
          <w:sz w:val="22"/>
          <w:szCs w:val="22"/>
        </w:rPr>
        <w:t>, investiment</w:t>
      </w:r>
      <w:r>
        <w:rPr>
          <w:rFonts w:ascii="Arial" w:hAnsi="Arial" w:cs="Arial"/>
          <w:color w:val="20212B"/>
          <w:sz w:val="22"/>
          <w:szCs w:val="22"/>
        </w:rPr>
        <w:t xml:space="preserve">os, shopping,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cashback</w:t>
      </w:r>
      <w:proofErr w:type="spellEnd"/>
      <w:r>
        <w:rPr>
          <w:rFonts w:ascii="Arial" w:hAnsi="Arial" w:cs="Arial"/>
          <w:color w:val="20212B"/>
          <w:sz w:val="22"/>
          <w:szCs w:val="22"/>
        </w:rPr>
        <w:t>, comunidade, suporte, perfil, extrato e fatura.</w:t>
      </w:r>
    </w:p>
    <w:p w14:paraId="7323DB84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A aplicação foi desenvolvida com Expo,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React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Native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TypeScript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. A arquitetura atual prioriza simplicidade, leitura do código e separação por responsabilidade. Como não </w:t>
      </w:r>
      <w:r>
        <w:rPr>
          <w:rFonts w:ascii="Arial" w:hAnsi="Arial" w:cs="Arial"/>
          <w:color w:val="20212B"/>
          <w:sz w:val="22"/>
          <w:szCs w:val="22"/>
        </w:rPr>
        <w:lastRenderedPageBreak/>
        <w:t xml:space="preserve">há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backend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inte</w:t>
      </w:r>
      <w:r>
        <w:rPr>
          <w:rFonts w:ascii="Arial" w:hAnsi="Arial" w:cs="Arial"/>
          <w:color w:val="20212B"/>
          <w:sz w:val="22"/>
          <w:szCs w:val="22"/>
        </w:rPr>
        <w:t xml:space="preserve">grado, os dados são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mockados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e o comportamento da aplicação é controlado por estado local.</w:t>
      </w:r>
    </w:p>
    <w:p w14:paraId="41A94CAA" w14:textId="77777777" w:rsidR="00000000" w:rsidRDefault="003F6AA9">
      <w:pPr>
        <w:shd w:val="clear" w:color="auto" w:fill="FAF9FF"/>
        <w:divId w:val="1863201446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Style w:val="badge1"/>
          <w:rFonts w:ascii="Arial" w:eastAsia="Times New Roman" w:hAnsi="Arial" w:cs="Arial"/>
        </w:rPr>
        <w:t>Expo</w:t>
      </w:r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proofErr w:type="spellStart"/>
      <w:r>
        <w:rPr>
          <w:rStyle w:val="badge1"/>
          <w:rFonts w:ascii="Arial" w:eastAsia="Times New Roman" w:hAnsi="Arial" w:cs="Arial"/>
        </w:rPr>
        <w:t>React</w:t>
      </w:r>
      <w:proofErr w:type="spellEnd"/>
      <w:r>
        <w:rPr>
          <w:rStyle w:val="badge1"/>
          <w:rFonts w:ascii="Arial" w:eastAsia="Times New Roman" w:hAnsi="Arial" w:cs="Arial"/>
        </w:rPr>
        <w:t xml:space="preserve"> </w:t>
      </w:r>
      <w:proofErr w:type="spellStart"/>
      <w:r>
        <w:rPr>
          <w:rStyle w:val="badge1"/>
          <w:rFonts w:ascii="Arial" w:eastAsia="Times New Roman" w:hAnsi="Arial" w:cs="Arial"/>
        </w:rPr>
        <w:t>Native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proofErr w:type="spellStart"/>
      <w:r>
        <w:rPr>
          <w:rStyle w:val="badge1"/>
          <w:rFonts w:ascii="Arial" w:eastAsia="Times New Roman" w:hAnsi="Arial" w:cs="Arial"/>
        </w:rPr>
        <w:t>TypeScript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r>
        <w:rPr>
          <w:rStyle w:val="badge1"/>
          <w:rFonts w:ascii="Arial" w:eastAsia="Times New Roman" w:hAnsi="Arial" w:cs="Arial"/>
        </w:rPr>
        <w:t xml:space="preserve">Dados </w:t>
      </w:r>
      <w:proofErr w:type="spellStart"/>
      <w:r>
        <w:rPr>
          <w:rStyle w:val="badge1"/>
          <w:rFonts w:ascii="Arial" w:eastAsia="Times New Roman" w:hAnsi="Arial" w:cs="Arial"/>
        </w:rPr>
        <w:t>mockados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r>
        <w:rPr>
          <w:rStyle w:val="badge1"/>
          <w:rFonts w:ascii="Arial" w:eastAsia="Times New Roman" w:hAnsi="Arial" w:cs="Arial"/>
        </w:rPr>
        <w:t>Estado local</w:t>
      </w:r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r>
        <w:rPr>
          <w:rStyle w:val="badge1"/>
          <w:rFonts w:ascii="Arial" w:eastAsia="Times New Roman" w:hAnsi="Arial" w:cs="Arial"/>
        </w:rPr>
        <w:t>Interface mobile</w:t>
      </w:r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</w:p>
    <w:p w14:paraId="16EEFD63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Objetivos</w:t>
      </w:r>
    </w:p>
    <w:p w14:paraId="697B7A75" w14:textId="77777777" w:rsidR="00000000" w:rsidRDefault="003F6AA9">
      <w:pPr>
        <w:numPr>
          <w:ilvl w:val="0"/>
          <w:numId w:val="1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Disponibilizar uma interface mobile completa para demonstrar um banco digital</w:t>
      </w:r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4115BCE3" w14:textId="77777777" w:rsidR="00000000" w:rsidRDefault="003F6AA9">
      <w:pPr>
        <w:numPr>
          <w:ilvl w:val="0"/>
          <w:numId w:val="1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Simular fluxos de conta, cartões,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Pix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, investimentos, shopping e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cashback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79FC16E5" w14:textId="77777777" w:rsidR="00000000" w:rsidRDefault="003F6AA9">
      <w:pPr>
        <w:numPr>
          <w:ilvl w:val="0"/>
          <w:numId w:val="1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Organizar o código com telas, componentes, tipos, dados e utilitários separados.</w:t>
      </w:r>
    </w:p>
    <w:p w14:paraId="57074581" w14:textId="77777777" w:rsidR="00000000" w:rsidRDefault="003F6AA9">
      <w:pPr>
        <w:numPr>
          <w:ilvl w:val="0"/>
          <w:numId w:val="1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Facilitar a evolução futura para navegação estruturada, persistência e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backend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real.</w:t>
      </w:r>
    </w:p>
    <w:p w14:paraId="4D023882" w14:textId="77777777" w:rsidR="00000000" w:rsidRDefault="003F6AA9">
      <w:pPr>
        <w:numPr>
          <w:ilvl w:val="0"/>
          <w:numId w:val="1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Manter a base</w:t>
      </w:r>
      <w:r>
        <w:rPr>
          <w:rFonts w:ascii="Arial" w:eastAsia="Times New Roman" w:hAnsi="Arial" w:cs="Arial"/>
          <w:color w:val="20212B"/>
          <w:sz w:val="22"/>
          <w:szCs w:val="22"/>
        </w:rPr>
        <w:t xml:space="preserve"> do projeto compreensível para estudo, apresentação e manutenção.</w:t>
      </w:r>
    </w:p>
    <w:p w14:paraId="693EBA7A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Escopo funcional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6830"/>
      </w:tblGrid>
      <w:tr w:rsidR="00000000" w14:paraId="1AFAF93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84BFB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Área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BB06A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Funcionalidades contempladas</w:t>
            </w:r>
          </w:p>
        </w:tc>
      </w:tr>
      <w:tr w:rsidR="00000000" w14:paraId="64E71A8D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3807A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8971F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Login, cadastro simulado, validações de CPF, e-mail e telefone.</w:t>
            </w:r>
          </w:p>
        </w:tc>
      </w:tr>
      <w:tr w:rsidR="00000000" w14:paraId="60A5E71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F2880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Home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59A1E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Saldo,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, atalhos, cartão em destaque e últimas transações.</w:t>
            </w:r>
          </w:p>
        </w:tc>
      </w:tr>
      <w:tr w:rsidR="00000000" w14:paraId="1690C32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9EA5E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Cartões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4FA59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Visualização, carrossel, bloqueio, dados sensíveis, cartões virtuais e fatura.</w:t>
            </w:r>
          </w:p>
        </w:tc>
      </w:tr>
      <w:tr w:rsidR="00000000" w14:paraId="1C46D67D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9AE69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Pix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8BFBC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Envio simulado, contatos f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avoritos, validação de valor, saldo e limite diário.</w:t>
            </w:r>
          </w:p>
        </w:tc>
      </w:tr>
      <w:tr w:rsidR="00000000" w14:paraId="274CA6B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9F410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8F0F5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Lista de ativos, compra simulada, carteira local e distribuição de investimentos.</w:t>
            </w:r>
          </w:p>
        </w:tc>
      </w:tr>
      <w:tr w:rsidR="00000000" w14:paraId="226D84FE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A3BA9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lastRenderedPageBreak/>
              <w:t>Shopping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39974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Categorias, produtos, carrinho, cupom, compra simulada e geração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358DFECE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93C3F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Conta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D19D5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Perfil, ext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rato, suporte, comunidade,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e pagamento de fatura.</w:t>
            </w:r>
          </w:p>
        </w:tc>
      </w:tr>
    </w:tbl>
    <w:p w14:paraId="2374E367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Tecnologias e dependências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5631"/>
      </w:tblGrid>
      <w:tr w:rsidR="00000000" w14:paraId="4282532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44B39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AAAB8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Papel no projeto</w:t>
            </w:r>
          </w:p>
        </w:tc>
      </w:tr>
      <w:tr w:rsidR="00000000" w14:paraId="5B8C3EE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BD9AA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Expo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1A53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Ambiente de desenvolvimento e execução da aplicação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Native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711DAA1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56949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8F28D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Base para composição da interface e controle de estado.</w:t>
            </w:r>
          </w:p>
        </w:tc>
      </w:tr>
      <w:tr w:rsidR="00000000" w14:paraId="714D542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13689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9F09F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Renderização da interface mobile.</w:t>
            </w:r>
          </w:p>
        </w:tc>
      </w:tr>
      <w:tr w:rsidR="00000000" w14:paraId="6FCBB9B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A1D10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DBEAC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Tipagem estática para telas, componentes, dados e funções.</w:t>
            </w:r>
          </w:p>
        </w:tc>
      </w:tr>
      <w:tr w:rsidR="00000000" w14:paraId="7CB8D64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9FF23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Expo Linear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Gradient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1B773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Gradientes visuais usados na interface.</w:t>
            </w:r>
          </w:p>
        </w:tc>
      </w:tr>
      <w:tr w:rsidR="00000000" w14:paraId="402538B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01AAE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Expo Vector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Icons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06277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Ícones da interface por meio do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Ionicons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3B993E0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FD32D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Lottie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957AE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Animação da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splash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screen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42C76F6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EE2071" w14:textId="77777777" w:rsidR="00000000" w:rsidRPr="003F6AA9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  <w:lang w:val="en-US"/>
              </w:rPr>
            </w:pPr>
            <w:r w:rsidRPr="003F6AA9">
              <w:rPr>
                <w:rFonts w:ascii="Arial" w:eastAsia="Times New Roman" w:hAnsi="Arial" w:cs="Arial"/>
                <w:color w:val="20212B"/>
                <w:sz w:val="22"/>
                <w:szCs w:val="22"/>
                <w:lang w:val="en-US"/>
              </w:rPr>
              <w:t>React Native Safe Area Context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5F3D8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Tratamento de áreas seguras em dispositivos móveis.</w:t>
            </w:r>
          </w:p>
        </w:tc>
      </w:tr>
    </w:tbl>
    <w:p w14:paraId="7808C8A8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6. Requisitos para execução</w:t>
      </w:r>
    </w:p>
    <w:p w14:paraId="0406CEDE" w14:textId="77777777" w:rsidR="00000000" w:rsidRDefault="003F6AA9">
      <w:pPr>
        <w:numPr>
          <w:ilvl w:val="0"/>
          <w:numId w:val="2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Node.js instalado.</w:t>
      </w:r>
    </w:p>
    <w:p w14:paraId="143ADB9D" w14:textId="77777777" w:rsidR="00000000" w:rsidRDefault="003F6AA9">
      <w:pPr>
        <w:numPr>
          <w:ilvl w:val="0"/>
          <w:numId w:val="2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npm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instalado.</w:t>
      </w:r>
    </w:p>
    <w:p w14:paraId="3107DC05" w14:textId="77777777" w:rsidR="00000000" w:rsidRDefault="003F6AA9">
      <w:pPr>
        <w:numPr>
          <w:ilvl w:val="0"/>
          <w:numId w:val="2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E</w:t>
      </w:r>
      <w:r>
        <w:rPr>
          <w:rFonts w:ascii="Arial" w:eastAsia="Times New Roman" w:hAnsi="Arial" w:cs="Arial"/>
          <w:color w:val="20212B"/>
          <w:sz w:val="22"/>
          <w:szCs w:val="22"/>
        </w:rPr>
        <w:t>xpo Go para execução em dispositivo físico.</w:t>
      </w:r>
    </w:p>
    <w:p w14:paraId="15907852" w14:textId="77777777" w:rsidR="00000000" w:rsidRDefault="003F6AA9">
      <w:pPr>
        <w:numPr>
          <w:ilvl w:val="0"/>
          <w:numId w:val="2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Android Studio para execução em emulador Android.</w:t>
      </w:r>
    </w:p>
    <w:p w14:paraId="6264A6B9" w14:textId="77777777" w:rsidR="00000000" w:rsidRDefault="003F6AA9">
      <w:pPr>
        <w:numPr>
          <w:ilvl w:val="0"/>
          <w:numId w:val="2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Xcode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para execução em simulador iOS no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macOS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4A5CE53E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Instalação e execução</w:t>
      </w:r>
    </w:p>
    <w:p w14:paraId="68D353C9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7.1 Instalar dependências</w:t>
      </w:r>
    </w:p>
    <w:p w14:paraId="0E42452D" w14:textId="77777777" w:rsidR="00000000" w:rsidRDefault="003F6AA9">
      <w:pPr>
        <w:pStyle w:val="Pr-formataoHTML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F648C31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7.2 Iniciar o servidor de desenvolvimento</w:t>
      </w:r>
    </w:p>
    <w:p w14:paraId="6F62FA28" w14:textId="77777777" w:rsidR="00000000" w:rsidRDefault="003F6AA9">
      <w:pPr>
        <w:pStyle w:val="Pr-formataoHTML"/>
      </w:pPr>
      <w:proofErr w:type="spellStart"/>
      <w:r>
        <w:t>npm</w:t>
      </w:r>
      <w:proofErr w:type="spellEnd"/>
      <w:r>
        <w:t xml:space="preserve"> start</w:t>
      </w:r>
    </w:p>
    <w:p w14:paraId="4323BFE0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7.3 Executar por plataforma</w:t>
      </w:r>
    </w:p>
    <w:p w14:paraId="4D84CB37" w14:textId="77777777" w:rsidR="00000000" w:rsidRDefault="003F6AA9">
      <w:pPr>
        <w:pStyle w:val="Pr-formataoHTML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android</w:t>
      </w:r>
      <w:proofErr w:type="spellEnd"/>
    </w:p>
    <w:p w14:paraId="7A74EAD2" w14:textId="77777777" w:rsidR="00000000" w:rsidRPr="003F6AA9" w:rsidRDefault="003F6AA9">
      <w:pPr>
        <w:pStyle w:val="Pr-formataoHTML"/>
        <w:rPr>
          <w:lang w:val="en-US"/>
        </w:rPr>
      </w:pPr>
      <w:proofErr w:type="spellStart"/>
      <w:r w:rsidRPr="003F6AA9">
        <w:rPr>
          <w:lang w:val="en-US"/>
        </w:rPr>
        <w:t>npm</w:t>
      </w:r>
      <w:proofErr w:type="spellEnd"/>
      <w:r w:rsidRPr="003F6AA9">
        <w:rPr>
          <w:lang w:val="en-US"/>
        </w:rPr>
        <w:t xml:space="preserve"> run </w:t>
      </w:r>
      <w:proofErr w:type="spellStart"/>
      <w:r w:rsidRPr="003F6AA9">
        <w:rPr>
          <w:lang w:val="en-US"/>
        </w:rPr>
        <w:t>ios</w:t>
      </w:r>
      <w:proofErr w:type="spellEnd"/>
    </w:p>
    <w:p w14:paraId="7261856E" w14:textId="77777777" w:rsidR="00000000" w:rsidRPr="003F6AA9" w:rsidRDefault="003F6AA9">
      <w:pPr>
        <w:pStyle w:val="Pr-formataoHTML"/>
        <w:rPr>
          <w:lang w:val="en-US"/>
        </w:rPr>
      </w:pPr>
      <w:proofErr w:type="spellStart"/>
      <w:r w:rsidRPr="003F6AA9">
        <w:rPr>
          <w:lang w:val="en-US"/>
        </w:rPr>
        <w:t>npm</w:t>
      </w:r>
      <w:proofErr w:type="spellEnd"/>
      <w:r w:rsidRPr="003F6AA9">
        <w:rPr>
          <w:lang w:val="en-US"/>
        </w:rPr>
        <w:t xml:space="preserve"> run web</w:t>
      </w:r>
    </w:p>
    <w:p w14:paraId="2248B2A4" w14:textId="77777777" w:rsidR="00000000" w:rsidRPr="003F6AA9" w:rsidRDefault="003F6AA9">
      <w:pPr>
        <w:pStyle w:val="Ttulo3"/>
        <w:rPr>
          <w:rFonts w:ascii="Arial" w:eastAsia="Times New Roman" w:hAnsi="Arial" w:cs="Arial"/>
          <w:lang w:val="en-US"/>
        </w:rPr>
      </w:pPr>
      <w:r w:rsidRPr="003F6AA9">
        <w:rPr>
          <w:rFonts w:ascii="Arial" w:eastAsia="Times New Roman" w:hAnsi="Arial" w:cs="Arial"/>
          <w:lang w:val="en-US"/>
        </w:rPr>
        <w:t>7.4 Validar TypeScript</w:t>
      </w:r>
    </w:p>
    <w:p w14:paraId="59FA03C9" w14:textId="77777777" w:rsidR="00000000" w:rsidRPr="003F6AA9" w:rsidRDefault="003F6AA9">
      <w:pPr>
        <w:pStyle w:val="Pr-formataoHTML"/>
        <w:rPr>
          <w:lang w:val="en-US"/>
        </w:rPr>
      </w:pPr>
      <w:proofErr w:type="spellStart"/>
      <w:r w:rsidRPr="003F6AA9">
        <w:rPr>
          <w:lang w:val="en-US"/>
        </w:rPr>
        <w:t>npm</w:t>
      </w:r>
      <w:proofErr w:type="spellEnd"/>
      <w:r w:rsidRPr="003F6AA9">
        <w:rPr>
          <w:lang w:val="en-US"/>
        </w:rPr>
        <w:t xml:space="preserve"> run </w:t>
      </w:r>
      <w:proofErr w:type="spellStart"/>
      <w:r w:rsidRPr="003F6AA9">
        <w:rPr>
          <w:lang w:val="en-US"/>
        </w:rPr>
        <w:t>typecheck</w:t>
      </w:r>
      <w:proofErr w:type="spellEnd"/>
    </w:p>
    <w:p w14:paraId="6770176D" w14:textId="77777777" w:rsidR="00000000" w:rsidRPr="003F6AA9" w:rsidRDefault="003F6AA9">
      <w:pPr>
        <w:pStyle w:val="Ttulo2"/>
        <w:rPr>
          <w:rFonts w:ascii="Arial" w:eastAsia="Times New Roman" w:hAnsi="Arial" w:cs="Arial"/>
          <w:lang w:val="en-US"/>
        </w:rPr>
      </w:pPr>
      <w:r w:rsidRPr="003F6AA9">
        <w:rPr>
          <w:rFonts w:ascii="Arial" w:eastAsia="Times New Roman" w:hAnsi="Arial" w:cs="Arial"/>
          <w:lang w:val="en-US"/>
        </w:rPr>
        <w:t xml:space="preserve">8. Scripts </w:t>
      </w:r>
      <w:proofErr w:type="spellStart"/>
      <w:r w:rsidRPr="003F6AA9">
        <w:rPr>
          <w:rFonts w:ascii="Arial" w:eastAsia="Times New Roman" w:hAnsi="Arial" w:cs="Arial"/>
          <w:lang w:val="en-US"/>
        </w:rPr>
        <w:t>disponíveis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109"/>
      </w:tblGrid>
      <w:tr w:rsidR="00000000" w14:paraId="17310F6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3F8F8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72339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Descrição</w:t>
            </w:r>
          </w:p>
        </w:tc>
      </w:tr>
      <w:tr w:rsidR="00000000" w14:paraId="5D698E38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27BDA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npm</w:t>
            </w:r>
            <w:proofErr w:type="spellEnd"/>
            <w:r>
              <w:rPr>
                <w:rStyle w:val="CdigoHTML"/>
              </w:rPr>
              <w:t xml:space="preserve"> start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A3791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Inicia o servidor de desenvolvimento do Expo.</w:t>
            </w:r>
          </w:p>
        </w:tc>
      </w:tr>
      <w:tr w:rsidR="00000000" w14:paraId="36D2A205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81E7E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npm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run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A9DEB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Executa a aplicação no Android.</w:t>
            </w:r>
          </w:p>
        </w:tc>
      </w:tr>
      <w:tr w:rsidR="00000000" w14:paraId="4660A4E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9E7DD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lastRenderedPageBreak/>
              <w:t>npm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run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ios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4EB41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Executa a aplicação no iOS. Requer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macOS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Xcode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1C7FF2D0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3597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npm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run</w:t>
            </w:r>
            <w:proofErr w:type="spellEnd"/>
            <w:r>
              <w:rPr>
                <w:rStyle w:val="CdigoHTML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ABBD0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Executa a aplicação no navegador.</w:t>
            </w:r>
          </w:p>
        </w:tc>
      </w:tr>
      <w:tr w:rsidR="00000000" w14:paraId="6B095595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92E8A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npm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run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typecheck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F45FB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Executa a verificação de tipos do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TypeScript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</w:tbl>
    <w:p w14:paraId="60252E5C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Estrutura de diretórios</w:t>
      </w:r>
    </w:p>
    <w:p w14:paraId="0D707BBB" w14:textId="77777777" w:rsidR="00000000" w:rsidRDefault="003F6AA9">
      <w:pPr>
        <w:pStyle w:val="Pr-formataoHTML"/>
      </w:pPr>
      <w:r>
        <w:t>.</w:t>
      </w:r>
    </w:p>
    <w:p w14:paraId="2F477586" w14:textId="77777777" w:rsidR="00000000" w:rsidRDefault="003F6AA9">
      <w:pPr>
        <w:pStyle w:val="Pr-formataoHTML"/>
      </w:pPr>
      <w:r>
        <w:t xml:space="preserve">|-- </w:t>
      </w:r>
      <w:proofErr w:type="spellStart"/>
      <w:r>
        <w:t>assets</w:t>
      </w:r>
      <w:proofErr w:type="spellEnd"/>
      <w:r>
        <w:t>/</w:t>
      </w:r>
    </w:p>
    <w:p w14:paraId="63745F2F" w14:textId="77777777" w:rsidR="00000000" w:rsidRDefault="003F6AA9">
      <w:pPr>
        <w:pStyle w:val="Pr-formataoHTML"/>
      </w:pPr>
      <w:r>
        <w:t xml:space="preserve">|   |-- </w:t>
      </w:r>
      <w:proofErr w:type="spellStart"/>
      <w:r>
        <w:t>animations</w:t>
      </w:r>
      <w:proofErr w:type="spellEnd"/>
      <w:r>
        <w:t>/</w:t>
      </w:r>
    </w:p>
    <w:p w14:paraId="02746F2F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`-- images/</w:t>
      </w:r>
    </w:p>
    <w:p w14:paraId="47DA2123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 xml:space="preserve">|-- </w:t>
      </w:r>
      <w:proofErr w:type="spellStart"/>
      <w:r w:rsidRPr="003F6AA9">
        <w:rPr>
          <w:lang w:val="en-US"/>
        </w:rPr>
        <w:t>src</w:t>
      </w:r>
      <w:proofErr w:type="spellEnd"/>
      <w:r w:rsidRPr="003F6AA9">
        <w:rPr>
          <w:lang w:val="en-US"/>
        </w:rPr>
        <w:t>/</w:t>
      </w:r>
    </w:p>
    <w:p w14:paraId="16360500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|-- components/</w:t>
      </w:r>
    </w:p>
    <w:p w14:paraId="316A8DD8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|-- data/</w:t>
      </w:r>
    </w:p>
    <w:p w14:paraId="5FD05DD3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|-- screens/</w:t>
      </w:r>
    </w:p>
    <w:p w14:paraId="57AC56FF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|-- theme/</w:t>
      </w:r>
    </w:p>
    <w:p w14:paraId="09924B55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|-- types/</w:t>
      </w:r>
    </w:p>
    <w:p w14:paraId="4C60B56C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   `-- utils/</w:t>
      </w:r>
    </w:p>
    <w:p w14:paraId="351CDD42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 xml:space="preserve">|-- </w:t>
      </w:r>
      <w:proofErr w:type="spellStart"/>
      <w:r w:rsidRPr="003F6AA9">
        <w:rPr>
          <w:lang w:val="en-US"/>
        </w:rPr>
        <w:t>App.tsx</w:t>
      </w:r>
      <w:proofErr w:type="spellEnd"/>
    </w:p>
    <w:p w14:paraId="2F60EB78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 xml:space="preserve">|-- </w:t>
      </w:r>
      <w:proofErr w:type="spellStart"/>
      <w:r w:rsidRPr="003F6AA9">
        <w:rPr>
          <w:lang w:val="en-US"/>
        </w:rPr>
        <w:t>app.json</w:t>
      </w:r>
      <w:proofErr w:type="spellEnd"/>
    </w:p>
    <w:p w14:paraId="343620CD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 xml:space="preserve">|-- </w:t>
      </w:r>
      <w:proofErr w:type="spellStart"/>
      <w:r w:rsidRPr="003F6AA9">
        <w:rPr>
          <w:lang w:val="en-US"/>
        </w:rPr>
        <w:t>index.ts</w:t>
      </w:r>
      <w:proofErr w:type="spellEnd"/>
    </w:p>
    <w:p w14:paraId="1B9539E2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 xml:space="preserve">|-- </w:t>
      </w:r>
      <w:proofErr w:type="spellStart"/>
      <w:r w:rsidRPr="003F6AA9">
        <w:rPr>
          <w:lang w:val="en-US"/>
        </w:rPr>
        <w:t>package.json</w:t>
      </w:r>
      <w:proofErr w:type="spellEnd"/>
    </w:p>
    <w:p w14:paraId="46DA4BAC" w14:textId="77777777" w:rsidR="00000000" w:rsidRPr="003F6AA9" w:rsidRDefault="003F6AA9">
      <w:pPr>
        <w:pStyle w:val="Pr-formataoHTML"/>
        <w:rPr>
          <w:lang w:val="en-US"/>
        </w:rPr>
      </w:pPr>
      <w:r w:rsidRPr="003F6AA9">
        <w:rPr>
          <w:lang w:val="en-US"/>
        </w:rPr>
        <w:t>|-- package-</w:t>
      </w:r>
      <w:proofErr w:type="spellStart"/>
      <w:r w:rsidRPr="003F6AA9">
        <w:rPr>
          <w:lang w:val="en-US"/>
        </w:rPr>
        <w:t>lock.js</w:t>
      </w:r>
      <w:r w:rsidRPr="003F6AA9">
        <w:rPr>
          <w:lang w:val="en-US"/>
        </w:rPr>
        <w:t>on</w:t>
      </w:r>
      <w:proofErr w:type="spellEnd"/>
    </w:p>
    <w:p w14:paraId="3F95E4A5" w14:textId="77777777" w:rsidR="00000000" w:rsidRDefault="003F6AA9">
      <w:pPr>
        <w:pStyle w:val="Pr-formataoHTML"/>
      </w:pPr>
      <w:r>
        <w:t xml:space="preserve">`-- </w:t>
      </w:r>
      <w:proofErr w:type="spellStart"/>
      <w:proofErr w:type="gramStart"/>
      <w:r>
        <w:t>tsconfig.json</w:t>
      </w:r>
      <w:proofErr w:type="spellEnd"/>
      <w:proofErr w:type="gramEnd"/>
    </w:p>
    <w:p w14:paraId="74715BA4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10. Arquitetura da aplicação</w:t>
      </w:r>
    </w:p>
    <w:p w14:paraId="3BD58A48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A arquitetura atual é baseada em composição de componentes e controle de tela ativa por estado local. O arquivo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App.tsx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concentra o estado principal da aplicação e distribui dados e ações para as telas.</w:t>
      </w:r>
    </w:p>
    <w:p w14:paraId="0A26AE9F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index.ts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registra a aplicação Expo.</w:t>
      </w:r>
    </w:p>
    <w:p w14:paraId="0905C1A9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App.tsx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da raiz exporta o app principal definido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App.tsx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3CE33734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App.tsx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envolve a aplicação com </w:t>
      </w:r>
      <w:proofErr w:type="spellStart"/>
      <w:r>
        <w:rPr>
          <w:rStyle w:val="CdigoHTML"/>
        </w:rPr>
        <w:t>SafeAreaProvider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e </w:t>
      </w:r>
      <w:proofErr w:type="spellStart"/>
      <w:r>
        <w:rPr>
          <w:rStyle w:val="CdigoHTML"/>
        </w:rPr>
        <w:t>AppPopupProvider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73C99251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A aplicação inicia com a </w:t>
      </w:r>
      <w:proofErr w:type="spellStart"/>
      <w:r>
        <w:rPr>
          <w:rStyle w:val="CdigoHTML"/>
        </w:rPr>
        <w:t>SplashScreen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16FF11C2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Após a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splash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, a </w:t>
      </w:r>
      <w:proofErr w:type="spellStart"/>
      <w:r>
        <w:rPr>
          <w:rStyle w:val="CdigoHTML"/>
        </w:rPr>
        <w:t>LoginScreen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r>
        <w:rPr>
          <w:rFonts w:ascii="Arial" w:eastAsia="Times New Roman" w:hAnsi="Arial" w:cs="Arial"/>
          <w:color w:val="20212B"/>
          <w:sz w:val="22"/>
          <w:szCs w:val="22"/>
        </w:rPr>
        <w:t>é exibida quando o usuário ainda não está logado.</w:t>
      </w:r>
    </w:p>
    <w:p w14:paraId="5258FB58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Depois do login, o </w:t>
      </w:r>
      <w:proofErr w:type="spellStart"/>
      <w:r>
        <w:rPr>
          <w:rStyle w:val="CdigoHTML"/>
        </w:rPr>
        <w:t>AppLayout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renderiza a tela ativa.</w:t>
      </w:r>
    </w:p>
    <w:p w14:paraId="3AAF3DD4" w14:textId="77777777" w:rsidR="00000000" w:rsidRDefault="003F6AA9">
      <w:pPr>
        <w:numPr>
          <w:ilvl w:val="0"/>
          <w:numId w:val="3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A navegação é feita pelo estado </w:t>
      </w:r>
      <w:proofErr w:type="spellStart"/>
      <w:r>
        <w:rPr>
          <w:rStyle w:val="CdigoHTML"/>
        </w:rPr>
        <w:t>activeScreen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6FE3C634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Responsabilidade dos diretórios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6648"/>
      </w:tblGrid>
      <w:tr w:rsidR="00000000" w14:paraId="2EB5566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37B11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Diretório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910D3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Responsabilidade</w:t>
            </w:r>
          </w:p>
        </w:tc>
      </w:tr>
      <w:tr w:rsidR="00000000" w14:paraId="7071F93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C1135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assets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110EC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Armazena imagens, ícones e animações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usadas pela aplicação.</w:t>
            </w:r>
          </w:p>
        </w:tc>
      </w:tr>
      <w:tr w:rsidR="00000000" w14:paraId="260FA9EA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734B2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components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165D8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Componentes reutilizáveis e independentes de telas específicas.</w:t>
            </w:r>
          </w:p>
        </w:tc>
      </w:tr>
      <w:tr w:rsidR="00000000" w14:paraId="3FCF3926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F6389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screens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E6F19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Telas completas da aplicação e seus fluxos principais.</w:t>
            </w:r>
          </w:p>
        </w:tc>
      </w:tr>
      <w:tr w:rsidR="00000000" w14:paraId="03B037E8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D033F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/data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67017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Dados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mockados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usados para simular produtos, cartões e faturas.</w:t>
            </w:r>
          </w:p>
        </w:tc>
      </w:tr>
      <w:tr w:rsidR="00000000" w14:paraId="4644CE9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5D748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theme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4D4B0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Tokens visuais, cores, medidas globais e estilos compartilhados.</w:t>
            </w:r>
          </w:p>
        </w:tc>
      </w:tr>
      <w:tr w:rsidR="00000000" w14:paraId="7197F05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B58E4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types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1F3DF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Tipos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TypeScript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compartilhados entre módulos.</w:t>
            </w:r>
          </w:p>
        </w:tc>
      </w:tr>
      <w:tr w:rsidR="00000000" w14:paraId="07CE0B88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ECE0E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utils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7CAB8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Funções utilitárias, como formatação e leitura 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de moeda.</w:t>
            </w:r>
          </w:p>
        </w:tc>
      </w:tr>
    </w:tbl>
    <w:p w14:paraId="069D0294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12. Estado principal</w:t>
      </w:r>
    </w:p>
    <w:p w14:paraId="507894A6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 estado principal é mantido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App.tsx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. Essa abordagem simplifica o protótipo e permite que os fluxos funcionem sem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backend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ou gerenciador global externo.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5847"/>
      </w:tblGrid>
      <w:tr w:rsidR="00000000" w14:paraId="5BAF21F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EB769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30D02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Finalidade</w:t>
            </w:r>
          </w:p>
        </w:tc>
      </w:tr>
      <w:tr w:rsidR="00000000" w14:paraId="45D083B5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B6F5D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showSplash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0235A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Controla a exibição da tela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spl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ash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29CAA83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599A4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logged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7FB83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Define se o usuário está autenticado.</w:t>
            </w:r>
          </w:p>
        </w:tc>
      </w:tr>
      <w:tr w:rsidR="00000000" w14:paraId="639A78D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A3189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activeScreen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F3734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Define a tela atual.</w:t>
            </w:r>
          </w:p>
        </w:tc>
      </w:tr>
      <w:tr w:rsidR="00000000" w14:paraId="721B801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1B526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accountBalance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3457D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Representa o saldo disponível em conta.</w:t>
            </w:r>
          </w:p>
        </w:tc>
      </w:tr>
      <w:tr w:rsidR="00000000" w14:paraId="195087BA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0DE52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cashbackBalance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1CA0C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Representa o saldo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acumulado.</w:t>
            </w:r>
          </w:p>
        </w:tc>
      </w:tr>
      <w:tr w:rsidR="00000000" w14:paraId="0917BF2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739C1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Style w:val="CdigoHTML"/>
              </w:rPr>
              <w:t>cards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38476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Armazena os cartões disponíveis para o usuário.</w:t>
            </w:r>
          </w:p>
        </w:tc>
      </w:tr>
      <w:tr w:rsidR="00000000" w14:paraId="7B3B4A9E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0C8C8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investmentPortfolio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794AE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Armazena a carteira de investimentos simulada.</w:t>
            </w:r>
          </w:p>
        </w:tc>
      </w:tr>
      <w:tr w:rsidR="00000000" w14:paraId="1524436F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AA934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pixDailyUsage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E0B24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Controla o uso do limite diário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Pix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08F6CCFF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3BB38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paidInvoiceCardIds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63BA8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Registra quais faturas já foram pagas.</w:t>
            </w:r>
          </w:p>
        </w:tc>
      </w:tr>
      <w:tr w:rsidR="00000000" w14:paraId="2ACB007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22F5D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selectedInvoiceCardId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3E944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Define o cartão selecionado para visualização da fatura.</w:t>
            </w:r>
          </w:p>
        </w:tc>
      </w:tr>
    </w:tbl>
    <w:p w14:paraId="48DCE61D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Módulos e telas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6318"/>
      </w:tblGrid>
      <w:tr w:rsidR="00000000" w14:paraId="099D772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74B21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Tela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DFED3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Descrição</w:t>
            </w:r>
          </w:p>
        </w:tc>
      </w:tr>
      <w:tr w:rsidR="00000000" w14:paraId="3CACA2C0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F026B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lastRenderedPageBreak/>
              <w:t>SplashScreen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0B4D9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Tela inicial com animação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Lottie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e identidade visual do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Rocket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Bank.</w:t>
            </w:r>
          </w:p>
        </w:tc>
      </w:tr>
      <w:tr w:rsidR="00000000" w14:paraId="0AD94D6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EC741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LoginScreen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2F90F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Login e cadastro simulados com validações de 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entrada.</w:t>
            </w:r>
          </w:p>
        </w:tc>
      </w:tr>
      <w:tr w:rsidR="00000000" w14:paraId="190C55A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7BB4B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HomeScreen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D1EA0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Dashboard principal com saldo,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, atalhos e transações recentes.</w:t>
            </w:r>
          </w:p>
        </w:tc>
      </w:tr>
      <w:tr w:rsidR="00000000" w14:paraId="0A5C1D2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3DCCB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CardsScreen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E3706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Gestão de cartões, visualização de dados, bloqueio, cartões virtuais e fatura.</w:t>
            </w:r>
          </w:p>
        </w:tc>
      </w:tr>
      <w:tr w:rsidR="00000000" w14:paraId="19E4BB0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D70CB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PixScreen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0F1D5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Envio simulado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Pix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com validação de valor, saldo e limite diário.</w:t>
            </w:r>
          </w:p>
        </w:tc>
      </w:tr>
      <w:tr w:rsidR="00000000" w14:paraId="3AB7F3B8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E7556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InvestmentsScreen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C43F2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Simulação de investimentos, compra de ativos e carteira local.</w:t>
            </w:r>
          </w:p>
        </w:tc>
      </w:tr>
      <w:tr w:rsidR="00000000" w14:paraId="199EB4F0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0D9BE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ShoppingScreen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23DB3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Shopping com produtos, categorias, carrinho, cupom 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4950F8D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9025B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CashbackScreen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04B99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Exibição d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o saldo e contexto do benefício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cashback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08AB7FF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66931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CommunityScreen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269EE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Área de comunidade e relacionamento com o ecossistema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Rocket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Bank.</w:t>
            </w:r>
          </w:p>
        </w:tc>
      </w:tr>
      <w:tr w:rsidR="00000000" w14:paraId="420B676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9752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SupportScreen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F0697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Opções de suporte e atendimento.</w:t>
            </w:r>
          </w:p>
        </w:tc>
      </w:tr>
      <w:tr w:rsidR="00000000" w14:paraId="0CF75E98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89C9F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ProfileScreen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158E0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Perfil do usuário, opções de navegação e logout.</w:t>
            </w:r>
          </w:p>
        </w:tc>
      </w:tr>
      <w:tr w:rsidR="00000000" w14:paraId="29E60DA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F4A6D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StatementScree</w:t>
            </w:r>
            <w:r>
              <w:rPr>
                <w:rStyle w:val="CdigoHTML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B153B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Extrato financeiro simulado.</w:t>
            </w:r>
          </w:p>
        </w:tc>
      </w:tr>
      <w:tr w:rsidR="00000000" w14:paraId="6994E032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A71FB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InvoiceScreen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781A4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Fatura do cartão e pagamento simulado com saldo em conta.</w:t>
            </w:r>
          </w:p>
        </w:tc>
      </w:tr>
    </w:tbl>
    <w:p w14:paraId="0F69C62B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14. Componentes reutilizáveis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758"/>
      </w:tblGrid>
      <w:tr w:rsidR="00000000" w14:paraId="5F28D1F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4179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69EFF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Responsabilidade</w:t>
            </w:r>
          </w:p>
        </w:tc>
      </w:tr>
      <w:tr w:rsidR="00000000" w14:paraId="557DAD8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0AEF4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AppLayout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896F4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Define a estrutura das telas logadas e inclui a navegação inferior.</w:t>
            </w:r>
          </w:p>
        </w:tc>
      </w:tr>
      <w:tr w:rsidR="00000000" w14:paraId="150EBB05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773EF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AppPopup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B6FCD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Fornece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popup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customizado para mensagens, confirmações e alertas.</w:t>
            </w:r>
          </w:p>
        </w:tc>
      </w:tr>
      <w:tr w:rsidR="00000000" w14:paraId="30FAF01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296C6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BottomTabs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30B77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Renderiza a navegação inferior entre áreas do app.</w:t>
            </w:r>
          </w:p>
        </w:tc>
      </w:tr>
      <w:tr w:rsidR="00000000" w14:paraId="100EA10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D8EA5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RocketCard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A1B7A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Representa visualmente cartões bancár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ios e seus dados.</w:t>
            </w:r>
          </w:p>
        </w:tc>
      </w:tr>
      <w:tr w:rsidR="00000000" w14:paraId="1925CC75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43BDC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QuickAction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D4D61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Atalho visual para ações frequentes.</w:t>
            </w:r>
          </w:p>
        </w:tc>
      </w:tr>
      <w:tr w:rsidR="00000000" w14:paraId="1BBCC16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215C7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MetricCard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E5821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Exibe métricas, saldos e valores resumidos.</w:t>
            </w:r>
          </w:p>
        </w:tc>
      </w:tr>
      <w:tr w:rsidR="00000000" w14:paraId="4A686AC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53D7A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Transaction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8599C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Renderiza um item de transação financeira.</w:t>
            </w:r>
          </w:p>
        </w:tc>
      </w:tr>
      <w:tr w:rsidR="00000000" w14:paraId="7047BD26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D4990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ProductCard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FF616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Renderiza produtos do shopping.</w:t>
            </w:r>
          </w:p>
        </w:tc>
      </w:tr>
      <w:tr w:rsidR="00000000" w14:paraId="5CCE4A6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303EC3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CategoryCard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E47E4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Renderiza categorias do shopping.</w:t>
            </w:r>
          </w:p>
        </w:tc>
      </w:tr>
      <w:tr w:rsidR="00000000" w14:paraId="07FAD4DF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0949F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FilterChip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67DFA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Representa filtros e seleções compactas.</w:t>
            </w:r>
          </w:p>
        </w:tc>
      </w:tr>
      <w:tr w:rsidR="00000000" w14:paraId="5B40A0BF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C5170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MenuRow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111AD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Item de menu usado em telas de opções.</w:t>
            </w:r>
          </w:p>
        </w:tc>
      </w:tr>
      <w:tr w:rsidR="00000000" w14:paraId="4E08B20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63A10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ScreenTitle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250A4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Padroniza título e subtítulo de telas.</w:t>
            </w:r>
          </w:p>
        </w:tc>
      </w:tr>
      <w:tr w:rsidR="00000000" w14:paraId="0C0E95F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A31ED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SectionHeader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E23B6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Padroniza cabeçalhos de seções.</w:t>
            </w:r>
          </w:p>
        </w:tc>
      </w:tr>
    </w:tbl>
    <w:p w14:paraId="269C2EFA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15. Dados </w:t>
      </w:r>
      <w:proofErr w:type="spellStart"/>
      <w:r>
        <w:rPr>
          <w:rFonts w:ascii="Arial" w:eastAsia="Times New Roman" w:hAnsi="Arial" w:cs="Arial"/>
        </w:rPr>
        <w:t>mockados</w:t>
      </w:r>
      <w:proofErr w:type="spellEnd"/>
    </w:p>
    <w:p w14:paraId="50C2E52A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Os dados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mockados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estão centralizados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/data/</w:t>
      </w:r>
      <w:proofErr w:type="spellStart"/>
      <w:r>
        <w:rPr>
          <w:rStyle w:val="CdigoHTML"/>
        </w:rPr>
        <w:t>mockData.ts</w:t>
      </w:r>
      <w:proofErr w:type="spellEnd"/>
      <w:r>
        <w:rPr>
          <w:rFonts w:ascii="Arial" w:hAnsi="Arial" w:cs="Arial"/>
          <w:color w:val="20212B"/>
          <w:sz w:val="22"/>
          <w:szCs w:val="22"/>
        </w:rPr>
        <w:t>. Eles simulam informações que futuramente poderiam vir de uma API.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438"/>
      </w:tblGrid>
      <w:tr w:rsidR="00000000" w14:paraId="6E3B5A4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DE6CE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Exportação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03A77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Conteúdo</w:t>
            </w:r>
          </w:p>
        </w:tc>
      </w:tr>
      <w:tr w:rsidR="00000000" w14:paraId="2B22C38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02AFC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shoppingCategories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1F483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Categorias disponíveis no shopping.</w:t>
            </w:r>
          </w:p>
        </w:tc>
      </w:tr>
      <w:tr w:rsidR="00000000" w14:paraId="07D94F3E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B4899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shoppingProducts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0FDE8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Produtos exibidos no shopping.</w:t>
            </w:r>
          </w:p>
        </w:tc>
      </w:tr>
      <w:tr w:rsidR="00000000" w14:paraId="60322D6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C1C1C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userCards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3401B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Cartões associados ao usuário.</w:t>
            </w:r>
          </w:p>
        </w:tc>
      </w:tr>
      <w:tr w:rsidR="00000000" w14:paraId="74235D0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03DE0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availableVirtualCards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69425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Cartões virtuais que podem ser adicionados.</w:t>
            </w:r>
          </w:p>
        </w:tc>
      </w:tr>
      <w:tr w:rsidR="00000000" w14:paraId="1F3CE8E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B581A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cardInvoice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3C595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Dados simulados de fatura.</w:t>
            </w:r>
          </w:p>
        </w:tc>
      </w:tr>
    </w:tbl>
    <w:p w14:paraId="7EBFAE85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16. Tipos principais</w:t>
      </w:r>
    </w:p>
    <w:p w14:paraId="1A9724E5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Os tipos compartilhados estão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types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index.ts</w:t>
      </w:r>
      <w:proofErr w:type="spellEnd"/>
      <w:r>
        <w:rPr>
          <w:rFonts w:ascii="Arial" w:hAnsi="Arial" w:cs="Arial"/>
          <w:color w:val="20212B"/>
          <w:sz w:val="22"/>
          <w:szCs w:val="22"/>
        </w:rPr>
        <w:t>. Eles ajudam a manter consistência entre dados, componentes e telas.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5548"/>
      </w:tblGrid>
      <w:tr w:rsidR="00000000" w14:paraId="55C56B36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6F335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117BC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Descrição</w:t>
            </w:r>
          </w:p>
        </w:tc>
      </w:tr>
      <w:tr w:rsidR="00000000" w14:paraId="6EC26A0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AED72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AppScreen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7FBEA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Enumeração das telas disponíveis na navegação por estado.</w:t>
            </w:r>
          </w:p>
        </w:tc>
      </w:tr>
      <w:tr w:rsidR="00000000" w14:paraId="09EBD3A6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69981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IconName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FC30D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Tipo derivado dos nomes aceitos pelo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Ioni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cons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1CD1AAFB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234BD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ShoppingCategory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223ED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Modelo de categoria do shopping.</w:t>
            </w:r>
          </w:p>
        </w:tc>
      </w:tr>
      <w:tr w:rsidR="00000000" w14:paraId="7F27D6D3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90FB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ShoppingProduct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FD941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Modelo de produto do shopping.</w:t>
            </w:r>
          </w:p>
        </w:tc>
      </w:tr>
      <w:tr w:rsidR="00000000" w14:paraId="2F1305F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6968FE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lastRenderedPageBreak/>
              <w:t>BankStatementTransaction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EDBA5C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Modelo de transação exibida no extrato.</w:t>
            </w:r>
          </w:p>
        </w:tc>
      </w:tr>
      <w:tr w:rsidR="00000000" w14:paraId="2C48EDF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D94E9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UserCard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9D47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Modelo de cartão do usuário.</w:t>
            </w:r>
          </w:p>
        </w:tc>
      </w:tr>
      <w:tr w:rsidR="00000000" w14:paraId="0FA30A5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DDE59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CardVariant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BC8E11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Variação visual de cartão.</w:t>
            </w:r>
          </w:p>
        </w:tc>
      </w:tr>
    </w:tbl>
    <w:p w14:paraId="7CCFFE6C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17. Utilitários</w:t>
      </w:r>
    </w:p>
    <w:p w14:paraId="52606121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 arquivo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utils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currency.ts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concentra funções relacionadas a valores monetários.</w:t>
      </w:r>
    </w:p>
    <w:p w14:paraId="567B1E68" w14:textId="77777777" w:rsidR="00000000" w:rsidRDefault="003F6AA9">
      <w:pPr>
        <w:numPr>
          <w:ilvl w:val="0"/>
          <w:numId w:val="4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formatCurrency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: formata número em moeda brasileira.</w:t>
      </w:r>
    </w:p>
    <w:p w14:paraId="4C4A5971" w14:textId="77777777" w:rsidR="00000000" w:rsidRDefault="003F6AA9">
      <w:pPr>
        <w:numPr>
          <w:ilvl w:val="0"/>
          <w:numId w:val="4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parseCurrency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: converte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string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monetária em número.</w:t>
      </w:r>
    </w:p>
    <w:p w14:paraId="5B561FD6" w14:textId="77777777" w:rsidR="00000000" w:rsidRDefault="003F6AA9">
      <w:pPr>
        <w:numPr>
          <w:ilvl w:val="0"/>
          <w:numId w:val="4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formatCurrencyInput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: fo</w:t>
      </w:r>
      <w:r>
        <w:rPr>
          <w:rFonts w:ascii="Arial" w:eastAsia="Times New Roman" w:hAnsi="Arial" w:cs="Arial"/>
          <w:color w:val="20212B"/>
          <w:sz w:val="22"/>
          <w:szCs w:val="22"/>
        </w:rPr>
        <w:t>rmata entrada digitada como valor monetário.</w:t>
      </w:r>
    </w:p>
    <w:p w14:paraId="12104224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18. Tema visual</w:t>
      </w:r>
    </w:p>
    <w:p w14:paraId="14C61A0D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 tema fica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theme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index.ts</w:t>
      </w:r>
      <w:proofErr w:type="spellEnd"/>
      <w:r>
        <w:rPr>
          <w:rFonts w:ascii="Arial" w:hAnsi="Arial" w:cs="Arial"/>
          <w:color w:val="20212B"/>
          <w:sz w:val="22"/>
          <w:szCs w:val="22"/>
        </w:rPr>
        <w:t>. A identidade visual usa tema escuro, roxo como cor primária, laranja como cor de destaque, além de branco, verde e tons neutros.</w:t>
      </w:r>
    </w:p>
    <w:p w14:paraId="0EE21654" w14:textId="77777777" w:rsidR="00000000" w:rsidRDefault="003F6AA9">
      <w:pPr>
        <w:numPr>
          <w:ilvl w:val="0"/>
          <w:numId w:val="5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colors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: paleta principal do projeto.</w:t>
      </w:r>
    </w:p>
    <w:p w14:paraId="127F516F" w14:textId="77777777" w:rsidR="00000000" w:rsidRDefault="003F6AA9">
      <w:pPr>
        <w:numPr>
          <w:ilvl w:val="0"/>
          <w:numId w:val="5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proofErr w:type="spellStart"/>
      <w:r>
        <w:rPr>
          <w:rStyle w:val="CdigoHTML"/>
        </w:rPr>
        <w:t>commonStyles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: estilos compartilhados.</w:t>
      </w:r>
    </w:p>
    <w:p w14:paraId="3963DCA7" w14:textId="77777777" w:rsidR="00000000" w:rsidRDefault="003F6AA9">
      <w:pPr>
        <w:numPr>
          <w:ilvl w:val="0"/>
          <w:numId w:val="5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Style w:val="CdigoHTML"/>
        </w:rPr>
        <w:t>SCREEN_HEIGHT</w:t>
      </w:r>
      <w:r>
        <w:rPr>
          <w:rFonts w:ascii="Arial" w:eastAsia="Times New Roman" w:hAnsi="Arial" w:cs="Arial"/>
          <w:color w:val="20212B"/>
          <w:sz w:val="22"/>
          <w:szCs w:val="22"/>
        </w:rPr>
        <w:t xml:space="preserve"> e </w:t>
      </w:r>
      <w:r>
        <w:rPr>
          <w:rStyle w:val="CdigoHTML"/>
        </w:rPr>
        <w:t>HERO_SPACE</w:t>
      </w:r>
      <w:r>
        <w:rPr>
          <w:rFonts w:ascii="Arial" w:eastAsia="Times New Roman" w:hAnsi="Arial" w:cs="Arial"/>
          <w:color w:val="20212B"/>
          <w:sz w:val="22"/>
          <w:szCs w:val="22"/>
        </w:rPr>
        <w:t>: medidas globais usadas em layout.</w:t>
      </w:r>
    </w:p>
    <w:p w14:paraId="4714B787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19. Padrão de organização dos arquivos</w:t>
      </w:r>
    </w:p>
    <w:p w14:paraId="00D18D1D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Os </w:t>
      </w:r>
      <w:proofErr w:type="gramStart"/>
      <w:r>
        <w:rPr>
          <w:rFonts w:ascii="Arial" w:hAnsi="Arial" w:cs="Arial"/>
          <w:color w:val="20212B"/>
          <w:sz w:val="22"/>
          <w:szCs w:val="22"/>
        </w:rPr>
        <w:t xml:space="preserve">arquivos </w:t>
      </w:r>
      <w:r>
        <w:rPr>
          <w:rStyle w:val="CdigoHTML"/>
        </w:rPr>
        <w:t>.</w:t>
      </w:r>
      <w:proofErr w:type="spellStart"/>
      <w:r>
        <w:rPr>
          <w:rStyle w:val="CdigoHTML"/>
        </w:rPr>
        <w:t>tsx</w:t>
      </w:r>
      <w:proofErr w:type="spellEnd"/>
      <w:proofErr w:type="gramEnd"/>
      <w:r>
        <w:rPr>
          <w:rFonts w:ascii="Arial" w:hAnsi="Arial" w:cs="Arial"/>
          <w:color w:val="20212B"/>
          <w:sz w:val="22"/>
          <w:szCs w:val="22"/>
        </w:rPr>
        <w:t xml:space="preserve"> foram organizados para separar dependências, lógica, renderização e e</w:t>
      </w:r>
      <w:r>
        <w:rPr>
          <w:rFonts w:ascii="Arial" w:hAnsi="Arial" w:cs="Arial"/>
          <w:color w:val="20212B"/>
          <w:sz w:val="22"/>
          <w:szCs w:val="22"/>
        </w:rPr>
        <w:t>stilos.</w:t>
      </w:r>
    </w:p>
    <w:p w14:paraId="021F4790" w14:textId="77777777" w:rsidR="00000000" w:rsidRDefault="003F6AA9">
      <w:pPr>
        <w:pStyle w:val="Pr-formataoHTML"/>
      </w:pPr>
      <w:r>
        <w:t xml:space="preserve">1. </w:t>
      </w:r>
      <w:proofErr w:type="spellStart"/>
      <w:r>
        <w:t>Imports</w:t>
      </w:r>
      <w:proofErr w:type="spellEnd"/>
    </w:p>
    <w:p w14:paraId="0509115F" w14:textId="77777777" w:rsidR="00000000" w:rsidRDefault="003F6AA9">
      <w:pPr>
        <w:pStyle w:val="Pr-formataoHTML"/>
      </w:pPr>
      <w:r>
        <w:t>2. Constantes, tipos e funções auxiliares</w:t>
      </w:r>
    </w:p>
    <w:p w14:paraId="47EC0F03" w14:textId="77777777" w:rsidR="00000000" w:rsidRDefault="003F6AA9">
      <w:pPr>
        <w:pStyle w:val="Pr-formataoHTML"/>
      </w:pPr>
      <w:r>
        <w:t>3. Componente principal</w:t>
      </w:r>
    </w:p>
    <w:p w14:paraId="4608B8B5" w14:textId="77777777" w:rsidR="00000000" w:rsidRDefault="003F6AA9">
      <w:pPr>
        <w:pStyle w:val="Pr-formataoHTML"/>
      </w:pPr>
      <w:r>
        <w:t>4. Funções internas de lógica e renderização</w:t>
      </w:r>
    </w:p>
    <w:p w14:paraId="57A2D796" w14:textId="77777777" w:rsidR="00000000" w:rsidRDefault="003F6AA9">
      <w:pPr>
        <w:pStyle w:val="Pr-formataoHTML"/>
      </w:pPr>
      <w:r>
        <w:t xml:space="preserve">5. </w:t>
      </w:r>
      <w:proofErr w:type="spellStart"/>
      <w:r>
        <w:t>StyleSheet.create</w:t>
      </w:r>
      <w:proofErr w:type="spellEnd"/>
      <w:r>
        <w:t xml:space="preserve"> no final do arquivo</w:t>
      </w:r>
    </w:p>
    <w:p w14:paraId="1D357B8C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>Esse padrão melhora a leitura do código, pois permite entender primeiro o comportamento do componente antes da camada de estilo.</w:t>
      </w:r>
    </w:p>
    <w:p w14:paraId="27D16C79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20. Regras de negócio simuladas</w:t>
      </w:r>
    </w:p>
    <w:p w14:paraId="283B23CB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20.1 Débito em conta</w:t>
      </w:r>
    </w:p>
    <w:p w14:paraId="7FD8E14F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>Operações que consomem saldo validam se o valor é maior que zero e se há s</w:t>
      </w:r>
      <w:r>
        <w:rPr>
          <w:rFonts w:ascii="Arial" w:hAnsi="Arial" w:cs="Arial"/>
          <w:color w:val="20212B"/>
          <w:sz w:val="22"/>
          <w:szCs w:val="22"/>
        </w:rPr>
        <w:t>aldo suficiente.</w:t>
      </w:r>
    </w:p>
    <w:p w14:paraId="3E48873D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20.2 Pagamento de fatura</w:t>
      </w:r>
    </w:p>
    <w:p w14:paraId="7F790C98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>O pagamento usa saldo em conta, impede pagamento duplicado e registra o cartão como pago.</w:t>
      </w:r>
    </w:p>
    <w:p w14:paraId="61E51076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20.3 </w:t>
      </w:r>
      <w:proofErr w:type="spellStart"/>
      <w:r>
        <w:rPr>
          <w:rFonts w:ascii="Arial" w:eastAsia="Times New Roman" w:hAnsi="Arial" w:cs="Arial"/>
        </w:rPr>
        <w:t>Pix</w:t>
      </w:r>
      <w:proofErr w:type="spellEnd"/>
    </w:p>
    <w:p w14:paraId="2BB578C7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 envio de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Pix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valida valor, saldo disponível e limite diário. O controle diário é feito com base na data atual.</w:t>
      </w:r>
    </w:p>
    <w:p w14:paraId="6BE73212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20</w:t>
      </w:r>
      <w:r>
        <w:rPr>
          <w:rFonts w:ascii="Arial" w:eastAsia="Times New Roman" w:hAnsi="Arial" w:cs="Arial"/>
        </w:rPr>
        <w:t xml:space="preserve">.4 Shopping e </w:t>
      </w:r>
      <w:proofErr w:type="spellStart"/>
      <w:r>
        <w:rPr>
          <w:rFonts w:ascii="Arial" w:eastAsia="Times New Roman" w:hAnsi="Arial" w:cs="Arial"/>
        </w:rPr>
        <w:t>cashback</w:t>
      </w:r>
      <w:proofErr w:type="spellEnd"/>
    </w:p>
    <w:p w14:paraId="1F78DD31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Compras simuladas no shopping debitam saldo e podem gerar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cashback</w:t>
      </w:r>
      <w:proofErr w:type="spellEnd"/>
      <w:r>
        <w:rPr>
          <w:rFonts w:ascii="Arial" w:hAnsi="Arial" w:cs="Arial"/>
          <w:color w:val="20212B"/>
          <w:sz w:val="22"/>
          <w:szCs w:val="22"/>
        </w:rPr>
        <w:t>, que é somado ao saldo de benefícios.</w:t>
      </w:r>
    </w:p>
    <w:p w14:paraId="7ACA75FE" w14:textId="77777777" w:rsidR="00000000" w:rsidRDefault="003F6AA9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20.5 Investimentos</w:t>
      </w:r>
    </w:p>
    <w:p w14:paraId="441D7F45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>A compra de ativos debita saldo e atualiza a carteira local de investimentos.</w:t>
      </w:r>
    </w:p>
    <w:p w14:paraId="3AA8466B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21. Limitações atuais</w:t>
      </w:r>
    </w:p>
    <w:p w14:paraId="64A2543B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Não há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ba</w:t>
      </w:r>
      <w:r>
        <w:rPr>
          <w:rFonts w:ascii="Arial" w:eastAsia="Times New Roman" w:hAnsi="Arial" w:cs="Arial"/>
          <w:color w:val="20212B"/>
          <w:sz w:val="22"/>
          <w:szCs w:val="22"/>
        </w:rPr>
        <w:t>ckend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integrado.</w:t>
      </w:r>
    </w:p>
    <w:p w14:paraId="428641B6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Não há autenticação real.</w:t>
      </w:r>
    </w:p>
    <w:p w14:paraId="3393BAA2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Não há persistência local dos dados.</w:t>
      </w:r>
    </w:p>
    <w:p w14:paraId="456BB8AF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A navegação é feita por estado local, sem biblioteca de rotas.</w:t>
      </w:r>
    </w:p>
    <w:p w14:paraId="5098F7A0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Não há testes automatizados configurados.</w:t>
      </w:r>
    </w:p>
    <w:p w14:paraId="17609E1A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As imagens de produtos usam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URLs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externas.</w:t>
      </w:r>
    </w:p>
    <w:p w14:paraId="709E1147" w14:textId="77777777" w:rsidR="00000000" w:rsidRDefault="003F6AA9">
      <w:pPr>
        <w:numPr>
          <w:ilvl w:val="0"/>
          <w:numId w:val="6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Ao recarregar o app, os esta</w:t>
      </w:r>
      <w:r>
        <w:rPr>
          <w:rFonts w:ascii="Arial" w:eastAsia="Times New Roman" w:hAnsi="Arial" w:cs="Arial"/>
          <w:color w:val="20212B"/>
          <w:sz w:val="22"/>
          <w:szCs w:val="22"/>
        </w:rPr>
        <w:t>dos retornam aos valores iniciais.</w:t>
      </w:r>
    </w:p>
    <w:p w14:paraId="7B09B5B8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22. Riscos técnicos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920"/>
        <w:gridCol w:w="3339"/>
      </w:tblGrid>
      <w:tr w:rsidR="00000000" w14:paraId="12AF07AA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8D477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Risco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FB37D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99C889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Mitigação sugerida</w:t>
            </w:r>
          </w:p>
        </w:tc>
      </w:tr>
      <w:tr w:rsidR="00000000" w14:paraId="43430B77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C5BAB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Estado concentrado em </w:t>
            </w:r>
            <w:proofErr w:type="spellStart"/>
            <w:r>
              <w:rPr>
                <w:rStyle w:val="CdigoHTML"/>
              </w:rPr>
              <w:t>src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App.tsx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988334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Pode dificultar manutenção conforme o projeto crescer.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EE266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Extrair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hooks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, contextos ou gerenciador de estado quando necessário.</w:t>
            </w:r>
          </w:p>
        </w:tc>
      </w:tr>
      <w:tr w:rsidR="00000000" w14:paraId="200AF8AA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1B9ED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lastRenderedPageBreak/>
              <w:t>Ausência de testes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A347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Maior risco de regressões visuais e funcionais.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AB8B4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Adicionar testes unitários e testes de componentes.</w:t>
            </w:r>
          </w:p>
        </w:tc>
      </w:tr>
      <w:tr w:rsidR="00000000" w14:paraId="6AE5267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F24B60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Dados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mockados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4295D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Fluxos podem divergir da integração real.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7C200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Criar cam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ada de serviços e contratos de API.</w:t>
            </w:r>
          </w:p>
        </w:tc>
      </w:tr>
      <w:tr w:rsidR="00000000" w14:paraId="24634E0C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01D4C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Navegação manual por estado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DF5ED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Escalabilidade limitada para fluxos mais complexos.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027CB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Adotar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Navigation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ou solução equivalente.</w:t>
            </w:r>
          </w:p>
        </w:tc>
      </w:tr>
    </w:tbl>
    <w:p w14:paraId="10B5D7C9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23. Recomendações de evolução</w:t>
      </w:r>
    </w:p>
    <w:p w14:paraId="2B24010E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Adicionar navegação estruturada com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React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Navigation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1F49310F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Criar camada de serviços para integração com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backend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55EBBE0D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Persistir sessão e dados locais com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Async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Storage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ou solução equivalente.</w:t>
      </w:r>
    </w:p>
    <w:p w14:paraId="4FE6DC01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Separar regras de negócio em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hooks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customizados.</w:t>
      </w:r>
    </w:p>
    <w:p w14:paraId="6692DFB0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Adicionar testes automatizados.</w:t>
      </w:r>
    </w:p>
    <w:p w14:paraId="2B9C4E29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Melhorar acessibilidade com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labels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e estados fo</w:t>
      </w:r>
      <w:r>
        <w:rPr>
          <w:rFonts w:ascii="Arial" w:eastAsia="Times New Roman" w:hAnsi="Arial" w:cs="Arial"/>
          <w:color w:val="20212B"/>
          <w:sz w:val="22"/>
          <w:szCs w:val="22"/>
        </w:rPr>
        <w:t>cáveis.</w:t>
      </w:r>
    </w:p>
    <w:p w14:paraId="266F51F7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Adicionar tratamento padronizado de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loading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, erro e sucesso.</w:t>
      </w:r>
    </w:p>
    <w:p w14:paraId="17A826C2" w14:textId="77777777" w:rsidR="00000000" w:rsidRDefault="003F6AA9">
      <w:pPr>
        <w:numPr>
          <w:ilvl w:val="0"/>
          <w:numId w:val="7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Preparar pipeline de build e distribuição.</w:t>
      </w:r>
    </w:p>
    <w:p w14:paraId="28E39288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24. Solução de problemas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5859"/>
      </w:tblGrid>
      <w:tr w:rsidR="00000000" w14:paraId="11A7CB84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792BC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Situação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shd w:val="clear" w:color="auto" w:fill="EFEA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90FF8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23124D"/>
                <w:sz w:val="22"/>
                <w:szCs w:val="22"/>
              </w:rPr>
              <w:t>Ação recomendada</w:t>
            </w:r>
          </w:p>
        </w:tc>
      </w:tr>
      <w:tr w:rsidR="00000000" w14:paraId="2BC2E208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3748F6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Expo não inicia corretamente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F7068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Executar </w:t>
            </w:r>
            <w:proofErr w:type="spellStart"/>
            <w:r>
              <w:rPr>
                <w:rStyle w:val="CdigoHTML"/>
              </w:rPr>
              <w:t>npm</w:t>
            </w:r>
            <w:proofErr w:type="spellEnd"/>
            <w:r>
              <w:rPr>
                <w:rStyle w:val="CdigoHTML"/>
              </w:rPr>
              <w:t xml:space="preserve"> start -- --</w:t>
            </w:r>
            <w:proofErr w:type="spellStart"/>
            <w:r>
              <w:rPr>
                <w:rStyle w:val="CdigoHTML"/>
              </w:rPr>
              <w:t>clear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78EEF2BA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661728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Dependências inconsistentes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9359F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Rem</w:t>
            </w: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over </w:t>
            </w:r>
            <w:proofErr w:type="spellStart"/>
            <w:r>
              <w:rPr>
                <w:rStyle w:val="CdigoHTML"/>
              </w:rPr>
              <w:t>node_modules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, reinstalar dependências e executar novamente o projeto.</w:t>
            </w:r>
          </w:p>
        </w:tc>
      </w:tr>
      <w:tr w:rsidR="00000000" w14:paraId="1EBC1B7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E2CAE7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Emulador Android não abre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8EA0C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Verificar instalação do Android Studio e existência de dispositivo virtual.</w:t>
            </w:r>
          </w:p>
        </w:tc>
      </w:tr>
      <w:tr w:rsidR="00000000" w14:paraId="0B0929F9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757A5F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lastRenderedPageBreak/>
              <w:t>Expo Go não conecta</w:t>
            </w:r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E44A75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Verificar se celular e computador estão na mesma rede ou usar modo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Tunnel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.</w:t>
            </w:r>
          </w:p>
        </w:tc>
      </w:tr>
      <w:tr w:rsidR="00000000" w14:paraId="39CC2661" w14:textId="77777777"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9BE32A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Erro de </w:t>
            </w:r>
            <w:proofErr w:type="spellStart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D9D2F0"/>
              <w:left w:val="single" w:sz="6" w:space="0" w:color="D9D2F0"/>
              <w:bottom w:val="single" w:sz="6" w:space="0" w:color="D9D2F0"/>
              <w:right w:val="single" w:sz="6" w:space="0" w:color="D9D2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66AB72" w14:textId="77777777" w:rsidR="00000000" w:rsidRDefault="003F6AA9">
            <w:pPr>
              <w:spacing w:before="150" w:after="270"/>
              <w:rPr>
                <w:rFonts w:ascii="Arial" w:eastAsia="Times New Roman" w:hAnsi="Arial" w:cs="Arial"/>
                <w:color w:val="20212B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Executar </w:t>
            </w:r>
            <w:proofErr w:type="spellStart"/>
            <w:r>
              <w:rPr>
                <w:rStyle w:val="CdigoHTML"/>
              </w:rPr>
              <w:t>npm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run</w:t>
            </w:r>
            <w:proofErr w:type="spellEnd"/>
            <w:r>
              <w:rPr>
                <w:rStyle w:val="CdigoHTML"/>
              </w:rPr>
              <w:t xml:space="preserve"> </w:t>
            </w:r>
            <w:proofErr w:type="spellStart"/>
            <w:r>
              <w:rPr>
                <w:rStyle w:val="CdigoHTML"/>
              </w:rPr>
              <w:t>typecheck</w:t>
            </w:r>
            <w:proofErr w:type="spellEnd"/>
            <w:r>
              <w:rPr>
                <w:rFonts w:ascii="Arial" w:eastAsia="Times New Roman" w:hAnsi="Arial" w:cs="Arial"/>
                <w:color w:val="20212B"/>
                <w:sz w:val="22"/>
                <w:szCs w:val="22"/>
              </w:rPr>
              <w:t xml:space="preserve"> e corrigir os arquivos indicados.</w:t>
            </w:r>
          </w:p>
        </w:tc>
      </w:tr>
    </w:tbl>
    <w:p w14:paraId="67E93BB7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25. Checklist de manutenção</w:t>
      </w:r>
    </w:p>
    <w:p w14:paraId="79A4CB92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Manter telas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screens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4222960D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Manter componentes reutilizáveis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co</w:t>
      </w:r>
      <w:r>
        <w:rPr>
          <w:rStyle w:val="CdigoHTML"/>
        </w:rPr>
        <w:t>mponents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43E34DDC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Centralizar tipos compartilhados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types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022EC24C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Centralizar dados </w:t>
      </w:r>
      <w:proofErr w:type="spellStart"/>
      <w:r>
        <w:rPr>
          <w:rFonts w:ascii="Arial" w:eastAsia="Times New Roman" w:hAnsi="Arial" w:cs="Arial"/>
          <w:color w:val="20212B"/>
          <w:sz w:val="22"/>
          <w:szCs w:val="22"/>
        </w:rPr>
        <w:t>mockados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em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/data</w:t>
      </w:r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56E09B20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Reutilizar cores e estilos de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theme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01ABF957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>Evitar duplicação de lógica entre telas.</w:t>
      </w:r>
    </w:p>
    <w:p w14:paraId="3D893980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Manter </w:t>
      </w:r>
      <w:proofErr w:type="spellStart"/>
      <w:r>
        <w:rPr>
          <w:rStyle w:val="CdigoHTML"/>
        </w:rPr>
        <w:t>StyleSheet.create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no final dos </w:t>
      </w:r>
      <w:proofErr w:type="gramStart"/>
      <w:r>
        <w:rPr>
          <w:rFonts w:ascii="Arial" w:eastAsia="Times New Roman" w:hAnsi="Arial" w:cs="Arial"/>
          <w:color w:val="20212B"/>
          <w:sz w:val="22"/>
          <w:szCs w:val="22"/>
        </w:rPr>
        <w:t xml:space="preserve">arquivos </w:t>
      </w:r>
      <w:r>
        <w:rPr>
          <w:rStyle w:val="CdigoHTML"/>
        </w:rPr>
        <w:t>.</w:t>
      </w:r>
      <w:proofErr w:type="spellStart"/>
      <w:r>
        <w:rPr>
          <w:rStyle w:val="CdigoHTML"/>
        </w:rPr>
        <w:t>tsx</w:t>
      </w:r>
      <w:proofErr w:type="spellEnd"/>
      <w:proofErr w:type="gramEnd"/>
      <w:r>
        <w:rPr>
          <w:rFonts w:ascii="Arial" w:eastAsia="Times New Roman" w:hAnsi="Arial" w:cs="Arial"/>
          <w:color w:val="20212B"/>
          <w:sz w:val="22"/>
          <w:szCs w:val="22"/>
        </w:rPr>
        <w:t>.</w:t>
      </w:r>
    </w:p>
    <w:p w14:paraId="546FB480" w14:textId="77777777" w:rsidR="00000000" w:rsidRDefault="003F6AA9">
      <w:pPr>
        <w:numPr>
          <w:ilvl w:val="0"/>
          <w:numId w:val="8"/>
        </w:numPr>
        <w:spacing w:before="100" w:beforeAutospacing="1" w:after="75"/>
        <w:ind w:left="1080"/>
        <w:rPr>
          <w:rFonts w:ascii="Arial" w:eastAsia="Times New Roman" w:hAnsi="Arial" w:cs="Arial"/>
          <w:color w:val="20212B"/>
          <w:sz w:val="22"/>
          <w:szCs w:val="22"/>
        </w:rPr>
      </w:pPr>
      <w:r>
        <w:rPr>
          <w:rFonts w:ascii="Arial" w:eastAsia="Times New Roman" w:hAnsi="Arial" w:cs="Arial"/>
          <w:color w:val="20212B"/>
          <w:sz w:val="22"/>
          <w:szCs w:val="22"/>
        </w:rPr>
        <w:t xml:space="preserve">Executar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typecheck</w:t>
      </w:r>
      <w:proofErr w:type="spellEnd"/>
      <w:r>
        <w:rPr>
          <w:rFonts w:ascii="Arial" w:eastAsia="Times New Roman" w:hAnsi="Arial" w:cs="Arial"/>
          <w:color w:val="20212B"/>
          <w:sz w:val="22"/>
          <w:szCs w:val="22"/>
        </w:rPr>
        <w:t xml:space="preserve"> antes de finalizar alterações.</w:t>
      </w:r>
    </w:p>
    <w:p w14:paraId="5C6C6A8A" w14:textId="77777777" w:rsidR="00000000" w:rsidRDefault="003F6AA9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26. Conclusão</w:t>
      </w:r>
    </w:p>
    <w:p w14:paraId="46401A62" w14:textId="77777777" w:rsidR="00000000" w:rsidRDefault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O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Rocket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Bank Mobile apresenta uma base consistente para um protótipo de banco digital mobile. A estrutura atual é adequada para demonstração, estudo e evolução incremental. A aplicação já poss</w:t>
      </w:r>
      <w:r>
        <w:rPr>
          <w:rFonts w:ascii="Arial" w:hAnsi="Arial" w:cs="Arial"/>
          <w:color w:val="20212B"/>
          <w:sz w:val="22"/>
          <w:szCs w:val="22"/>
        </w:rPr>
        <w:t>ui separação clara entre telas, componentes, dados, tipos, tema e utilitários.</w:t>
      </w:r>
    </w:p>
    <w:p w14:paraId="697CCC6E" w14:textId="2BF805C7" w:rsidR="00000000" w:rsidRPr="003F6AA9" w:rsidRDefault="003F6AA9" w:rsidP="003F6AA9">
      <w:pPr>
        <w:pStyle w:val="NormalWeb"/>
        <w:rPr>
          <w:rFonts w:ascii="Arial" w:hAnsi="Arial" w:cs="Arial"/>
          <w:color w:val="20212B"/>
          <w:sz w:val="22"/>
          <w:szCs w:val="22"/>
        </w:rPr>
      </w:pPr>
      <w:r>
        <w:rPr>
          <w:rFonts w:ascii="Arial" w:hAnsi="Arial" w:cs="Arial"/>
          <w:color w:val="20212B"/>
          <w:sz w:val="22"/>
          <w:szCs w:val="22"/>
        </w:rPr>
        <w:t xml:space="preserve">Para transformar o projeto em uma aplicação mais próxima de produção, os próximos passos recomendados são integrar </w:t>
      </w:r>
      <w:proofErr w:type="spellStart"/>
      <w:r>
        <w:rPr>
          <w:rFonts w:ascii="Arial" w:hAnsi="Arial" w:cs="Arial"/>
          <w:color w:val="20212B"/>
          <w:sz w:val="22"/>
          <w:szCs w:val="22"/>
        </w:rPr>
        <w:t>backend</w:t>
      </w:r>
      <w:proofErr w:type="spellEnd"/>
      <w:r>
        <w:rPr>
          <w:rFonts w:ascii="Arial" w:hAnsi="Arial" w:cs="Arial"/>
          <w:color w:val="20212B"/>
          <w:sz w:val="22"/>
          <w:szCs w:val="22"/>
        </w:rPr>
        <w:t xml:space="preserve"> real, implementar navegação estruturada, adicionar per</w:t>
      </w:r>
      <w:r>
        <w:rPr>
          <w:rFonts w:ascii="Arial" w:hAnsi="Arial" w:cs="Arial"/>
          <w:color w:val="20212B"/>
          <w:sz w:val="22"/>
          <w:szCs w:val="22"/>
        </w:rPr>
        <w:t>sistência, criar testes automatizados e separar regras de negócio em camadas mais específicas.</w:t>
      </w:r>
    </w:p>
    <w:sectPr w:rsidR="00000000" w:rsidRPr="003F6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44C2"/>
    <w:multiLevelType w:val="multilevel"/>
    <w:tmpl w:val="315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A414B"/>
    <w:multiLevelType w:val="multilevel"/>
    <w:tmpl w:val="1A5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776DE"/>
    <w:multiLevelType w:val="multilevel"/>
    <w:tmpl w:val="EB7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251A0"/>
    <w:multiLevelType w:val="multilevel"/>
    <w:tmpl w:val="5D1C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B7C8A"/>
    <w:multiLevelType w:val="multilevel"/>
    <w:tmpl w:val="3C1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86011"/>
    <w:multiLevelType w:val="multilevel"/>
    <w:tmpl w:val="81A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033CE"/>
    <w:multiLevelType w:val="multilevel"/>
    <w:tmpl w:val="579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C5E7B"/>
    <w:multiLevelType w:val="multilevel"/>
    <w:tmpl w:val="D84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A9"/>
    <w:rsid w:val="003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D7DFCA"/>
  <w15:chartTrackingRefBased/>
  <w15:docId w15:val="{F7012A5A-6BCA-419E-A4F9-51F5B040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keepNext/>
      <w:spacing w:after="150"/>
      <w:outlineLvl w:val="0"/>
    </w:pPr>
    <w:rPr>
      <w:b/>
      <w:bCs/>
      <w:color w:val="23124D"/>
      <w:kern w:val="36"/>
      <w:sz w:val="52"/>
      <w:szCs w:val="52"/>
    </w:rPr>
  </w:style>
  <w:style w:type="paragraph" w:styleId="Ttulo2">
    <w:name w:val="heading 2"/>
    <w:basedOn w:val="Normal"/>
    <w:link w:val="Ttulo2Char"/>
    <w:uiPriority w:val="9"/>
    <w:qFormat/>
    <w:pPr>
      <w:keepNext/>
      <w:pBdr>
        <w:bottom w:val="single" w:sz="6" w:space="5" w:color="D9D2F0"/>
      </w:pBdr>
      <w:spacing w:before="450" w:after="180"/>
      <w:outlineLvl w:val="1"/>
    </w:pPr>
    <w:rPr>
      <w:b/>
      <w:bCs/>
      <w:color w:val="5E25D6"/>
      <w:sz w:val="34"/>
      <w:szCs w:val="34"/>
    </w:rPr>
  </w:style>
  <w:style w:type="paragraph" w:styleId="Ttulo3">
    <w:name w:val="heading 3"/>
    <w:basedOn w:val="Normal"/>
    <w:link w:val="Ttulo3Char"/>
    <w:uiPriority w:val="9"/>
    <w:qFormat/>
    <w:pPr>
      <w:keepNext/>
      <w:spacing w:before="270" w:after="120"/>
      <w:outlineLvl w:val="2"/>
    </w:pPr>
    <w:rPr>
      <w:b/>
      <w:bCs/>
      <w:color w:val="2F1B68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2F1B68"/>
      <w:sz w:val="20"/>
      <w:szCs w:val="20"/>
      <w:shd w:val="clear" w:color="auto" w:fill="F4F1FF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9" w:color="D9D2F0"/>
        <w:left w:val="single" w:sz="6" w:space="9" w:color="D9D2F0"/>
        <w:bottom w:val="single" w:sz="6" w:space="9" w:color="D9D2F0"/>
        <w:right w:val="single" w:sz="6" w:space="9" w:color="D9D2F0"/>
      </w:pBdr>
      <w:shd w:val="clear" w:color="auto" w:fill="F8F6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270"/>
    </w:pPr>
    <w:rPr>
      <w:rFonts w:ascii="Consolas" w:hAnsi="Consolas" w:cs="Courier New"/>
      <w:color w:val="2D2540"/>
      <w:sz w:val="19"/>
      <w:szCs w:val="19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unhideWhenUsed/>
    <w:pPr>
      <w:spacing w:after="150"/>
    </w:pPr>
  </w:style>
  <w:style w:type="paragraph" w:customStyle="1" w:styleId="cover">
    <w:name w:val="cover"/>
    <w:basedOn w:val="Normal"/>
    <w:pPr>
      <w:pBdr>
        <w:left w:val="single" w:sz="48" w:space="18" w:color="6F2CFF"/>
      </w:pBdr>
      <w:spacing w:before="1080" w:after="75"/>
    </w:pPr>
  </w:style>
  <w:style w:type="paragraph" w:customStyle="1" w:styleId="cover-title">
    <w:name w:val="cover-title"/>
    <w:basedOn w:val="Normal"/>
    <w:pPr>
      <w:spacing w:before="100" w:beforeAutospacing="1" w:after="180"/>
    </w:pPr>
    <w:rPr>
      <w:b/>
      <w:bCs/>
      <w:color w:val="23124D"/>
      <w:sz w:val="64"/>
      <w:szCs w:val="64"/>
    </w:rPr>
  </w:style>
  <w:style w:type="paragraph" w:customStyle="1" w:styleId="cover-subtitle">
    <w:name w:val="cover-subtitle"/>
    <w:basedOn w:val="Normal"/>
    <w:pPr>
      <w:spacing w:before="100" w:beforeAutospacing="1" w:after="360"/>
    </w:pPr>
    <w:rPr>
      <w:b/>
      <w:bCs/>
      <w:color w:val="5E25D6"/>
      <w:sz w:val="32"/>
      <w:szCs w:val="32"/>
    </w:rPr>
  </w:style>
  <w:style w:type="paragraph" w:customStyle="1" w:styleId="muted">
    <w:name w:val="muted"/>
    <w:basedOn w:val="Normal"/>
    <w:pPr>
      <w:spacing w:before="100" w:beforeAutospacing="1" w:after="75"/>
    </w:pPr>
    <w:rPr>
      <w:color w:val="666674"/>
    </w:rPr>
  </w:style>
  <w:style w:type="paragraph" w:customStyle="1" w:styleId="badge">
    <w:name w:val="badge"/>
    <w:basedOn w:val="Normal"/>
    <w:pPr>
      <w:pBdr>
        <w:top w:val="single" w:sz="6" w:space="4" w:color="D9D2F0"/>
        <w:left w:val="single" w:sz="6" w:space="8" w:color="D9D2F0"/>
        <w:bottom w:val="single" w:sz="6" w:space="4" w:color="D9D2F0"/>
        <w:right w:val="single" w:sz="6" w:space="8" w:color="D9D2F0"/>
      </w:pBdr>
      <w:shd w:val="clear" w:color="auto" w:fill="EFEAFF"/>
      <w:spacing w:after="120"/>
      <w:ind w:right="90"/>
    </w:pPr>
    <w:rPr>
      <w:b/>
      <w:bCs/>
      <w:color w:val="2F1B68"/>
      <w:sz w:val="19"/>
      <w:szCs w:val="19"/>
    </w:rPr>
  </w:style>
  <w:style w:type="paragraph" w:customStyle="1" w:styleId="box">
    <w:name w:val="box"/>
    <w:basedOn w:val="Normal"/>
    <w:pPr>
      <w:pBdr>
        <w:top w:val="single" w:sz="6" w:space="11" w:color="D9D2F0"/>
        <w:left w:val="single" w:sz="6" w:space="12" w:color="D9D2F0"/>
        <w:bottom w:val="single" w:sz="6" w:space="11" w:color="D9D2F0"/>
        <w:right w:val="single" w:sz="6" w:space="12" w:color="D9D2F0"/>
      </w:pBdr>
      <w:shd w:val="clear" w:color="auto" w:fill="FAF9FF"/>
      <w:spacing w:before="180" w:after="270"/>
    </w:pPr>
  </w:style>
  <w:style w:type="paragraph" w:customStyle="1" w:styleId="callout">
    <w:name w:val="callout"/>
    <w:basedOn w:val="Normal"/>
    <w:pPr>
      <w:pBdr>
        <w:left w:val="single" w:sz="24" w:space="11" w:color="FF7B54"/>
      </w:pBdr>
      <w:shd w:val="clear" w:color="auto" w:fill="FFFAF5"/>
      <w:spacing w:before="180" w:after="270"/>
    </w:pPr>
  </w:style>
  <w:style w:type="paragraph" w:customStyle="1" w:styleId="page-break">
    <w:name w:val="page-break"/>
    <w:basedOn w:val="Normal"/>
    <w:pPr>
      <w:pageBreakBefore/>
      <w:spacing w:before="100" w:beforeAutospacing="1" w:after="75"/>
    </w:pPr>
  </w:style>
  <w:style w:type="paragraph" w:customStyle="1" w:styleId="small">
    <w:name w:val="small"/>
    <w:basedOn w:val="Normal"/>
    <w:pPr>
      <w:spacing w:before="100" w:beforeAutospacing="1" w:after="75"/>
    </w:pPr>
    <w:rPr>
      <w:sz w:val="19"/>
      <w:szCs w:val="19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badge1">
    <w:name w:val="badge1"/>
    <w:basedOn w:val="Fontepargpadro"/>
    <w:rPr>
      <w:b/>
      <w:bCs/>
      <w:color w:val="2F1B68"/>
      <w:sz w:val="19"/>
      <w:szCs w:val="19"/>
      <w:bdr w:val="single" w:sz="6" w:space="4" w:color="D9D2F0" w:frame="1"/>
      <w:shd w:val="clear" w:color="auto" w:fill="EFEA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7073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984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446">
      <w:marLeft w:val="0"/>
      <w:marRight w:val="0"/>
      <w:marTop w:val="180"/>
      <w:marBottom w:val="270"/>
      <w:divBdr>
        <w:top w:val="single" w:sz="6" w:space="11" w:color="D9D2F0"/>
        <w:left w:val="single" w:sz="6" w:space="12" w:color="D9D2F0"/>
        <w:bottom w:val="single" w:sz="6" w:space="11" w:color="D9D2F0"/>
        <w:right w:val="single" w:sz="6" w:space="12" w:color="D9D2F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1816</Words>
  <Characters>11221</Characters>
  <Application>Microsoft Office Word</Application>
  <DocSecurity>0</DocSecurity>
  <Lines>93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Rocket Bank Mobile</dc:title>
  <dc:subject/>
  <dc:creator>Wellington Emiliano</dc:creator>
  <cp:keywords/>
  <dc:description/>
  <cp:lastModifiedBy>Wellington Emiliano</cp:lastModifiedBy>
  <cp:revision>2</cp:revision>
  <dcterms:created xsi:type="dcterms:W3CDTF">2026-05-11T17:13:00Z</dcterms:created>
  <dcterms:modified xsi:type="dcterms:W3CDTF">2026-05-11T17:13:00Z</dcterms:modified>
</cp:coreProperties>
</file>