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LiINGUANAUT</w:t>
        <w:br/>
        <w:br/>
        <w:t>I'm learning Spanish right now,</w:t>
        <w:br/>
        <w:t>because | think it's a beautiful</w:t>
        <w:br/>
        <w:t>language, and also because |</w:t>
        <w:br/>
        <w:t>want to visit Spain one day. I'm</w:t>
        <w:br/>
        <w:t>improving day after day, but |</w:t>
        <w:br/>
        <w:t>need to practice with someone</w:t>
        <w:br/>
        <w:t>who is a native.</w:t>
        <w:br/>
        <w:br/>
        <w:t>www LinguaNaut com</w:t>
        <w:br/>
        <w:br/>
        <w:t xml:space="preserve"> 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