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6.png" ContentType="image/png"/>
  <Override PartName="/word/media/image15.png" ContentType="image/png"/>
  <Override PartName="/word/media/image14.png" ContentType="image/png"/>
  <Override PartName="/word/media/image13.png" ContentType="image/png"/>
  <Override PartName="/word/media/image12.png" ContentType="image/png"/>
  <Override PartName="/word/media/image11.png" ContentType="image/png"/>
  <Override PartName="/word/media/image4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9.png" ContentType="image/png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Approach - 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Confidence Intervals for hit-rates</w:t>
      </w:r>
    </w:p>
    <w:p>
      <w:pPr>
        <w:pStyle w:val="Normal"/>
        <w:jc w:val="center"/>
        <w:rPr>
          <w:b/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Timestamps are binned into 6 categories (time slots)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Hit rates are calculated as percentages for each advertisement posted or sent 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Plot distribution of hit-rates for each time slot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Impact of features such as Offer type, customer segment, mode of communication  (SMS, email, etc) on hit rates in each time slot can be gauged using ANOVA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Tukey HSD post hoc test is performed where association is significant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This can be done for overall data as well as for each time slot separately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Find best fit distribution for each time slot with gaussian mixture models using expectation maximization algorithm.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Fit of the distribution can also be tested using QQ envelope technique where large samples are drawn from fitted distribution and QQ-plots are plotted against original sample.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QQ envelope thus obtained will show how well the fit reproduces the original data.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Parameters (means and variances) are point estimated from the components of the best-fit GMM.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Calculate 95% and 99% confidence intervals for mean and variance of hit rates using normal approximation.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Bootstrap sampling method is used as a non parametric approach to calculate 95% and 99% confidence intervals for mean and standard deviation.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Following is some EDA done on simulated data with 120 rows: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>Sample from simulated data-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</w:t>
      </w:r>
      <w:r>
        <w:rPr>
          <w:b w:val="false"/>
          <w:bCs w:val="false"/>
          <w:sz w:val="26"/>
          <w:szCs w:val="26"/>
        </w:rPr>
        <w:t>Time_slot  Mode  Offer_type  Hit_rates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0        6.0   2.0         1.0       3.96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1        5.0   3.0         2.0      42.17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2        5.0   2.0         3.0       6.94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3        3.0   2.0         2.0      47.50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4        1.0   2.0         3.0      46.49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5        2.0   1.0         2.0      44.79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6        3.0   3.0         3.0      28.91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7        1.0   3.0         1.0      37.39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8        3.0   1.0         1.0      19.10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9        5.0   2.0         1.0      12.46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Means per time slot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Time_slot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1.0    24.552448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2.0    25.025956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3.0    26.687273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4.0    25.515426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5.0    24.342048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6.0    25.194323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Name: Hit_rates, dtype: float64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Standard deviations per time slot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Time_slot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1.0    15.109318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2.0    14.581392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3.0    13.999039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4.0    14.464514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5.0    13.574330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6.0    15.225088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Name: Hit_rates, dtype: float64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95% and 99% Confidence intervals for mean hit rates assuming normality: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Time_slot    lower95    lower99    upper95    upper99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0          1  22.050708  21.292606  27.054187  27.812290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1          2  22.891739  22.245006  27.160174  27.806906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2          3  24.529422  23.875528  28.845124  29.499018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3          4  23.426658  22.793698  27.604193  28.237153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4          5  22.255975  21.623832  26.428121  27.060265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5          6  22.772964  22.039219  27.615681  28.349426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Time slot =  1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count    143.000000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      24.552448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std       15.109318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min        0.040000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25%       10.730000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50%       23.880000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75%       38.675000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max       49.620000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Name: Hit_rates, dtype: float64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Time slot =  2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count    183.000000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      25.025956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std       14.581392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min        0.090000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25%       12.500000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50%       24.700000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75%       37.360000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max       49.850000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Name: Hit_rates, dtype: float64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Time slot =  3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count    165.000000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      26.687273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std       13.999039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min        0.000000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25%       15.680000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50%       26.340000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75%       38.280000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max       49.890000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Name: Hit_rates, dtype: float64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Time slot =  4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count    188.000000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      25.515426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std       14.464514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min        0.850000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25%       13.352500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50%       26.275000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75%       37.635000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max       49.870000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Name: Hit_rates, dtype: float64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Time slot =  5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count    166.000000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      24.342048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std       13.574330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min        0.110000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25%       13.690000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50%       21.745000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75%       35.745000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max       49.670000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Name: Hit_rates, dtype: float64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Time slot =  6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count    155.000000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      25.194323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std       15.225088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min        0.320000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25%       11.040000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50%       25.700000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75%       38.750000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max       49.910000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Name: Hit_rates, dtype: float64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Association between Mode of communication and hit rates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0.002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-0.000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0.8165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0.442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10:27:53   Log-Likelihood:                -4089.4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1000   AIC:                             8185.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997   BIC:                             8200.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25.5285      0.795     32.101      0.000      23.968      27.089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C(Mode)[T.2.0]    -1.0983      1.119     -0.982      0.327      -3.294       1.097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C(Mode)[T.3.0]     0.2406      1.125      0.214      0.831      -1.966       2.448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700.325   Durbin-Watson:                   2.128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59.397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 0.006   Prob(JB):                     1.27e-13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1.806   Cond. No.                         3.74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[1] Standard Errors assume that the covariance matrix of the errors is correctly specified.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Association between offer type and hit rates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0.005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 0.003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 2.677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0.0693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10:27:53   Log-Likelihood:                -4087.5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1000   AIC:                             8181.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997   BIC:                             8196.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      24.4588      0.799     30.626      0.000      22.892      26.026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C(Offer_type)[T.2.0]     2.2502      1.119      2.012      0.045       0.055       4.445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C(Offer_type)[T.3.0]     0.0392      1.124      0.035      0.972      -2.167       2.246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736.013   Durbin-Watson:                   2.125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60.028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 0.008   Prob(JB):                     9.23e-14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1.800   Cond. No.                         3.76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[1] Standard Errors assume that the covariance matrix of the errors is correctly specified.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Test results for time slot  1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 of communication: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0.002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-0.012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0.1278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0.880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10:27:53   Log-Likelihood:                -590.57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143   AIC:                             1187.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140   BIC:                             1196.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25.2960      2.194     11.528      0.000      20.958      29.634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C(Mode)[T.2.0]    -0.6363      3.173     -0.201      0.841      -6.910       5.637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C(Mode)[T.3.0]    -1.5360      3.057     -0.502      0.616      -7.581       4.508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114.665   Durbin-Watson:                   1.816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10.613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 0.092   Prob(JB):                      0.00496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1.678   Cond. No.                         3.73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[1] Standard Errors assume that the covariance matrix of the errors is correctly specified.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Offer type: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0.025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 0.011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 1.813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0.167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10:27:53   Log-Likelihood:                -588.87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143   AIC:                             1184.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140   BIC:                             1193.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      26.8730      2.291     11.729      0.000      22.343      31.403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C(Offer_type)[T.2.0]    -0.7240      3.259     -0.222      0.825      -7.168       5.720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C(Offer_type)[T.3.0]    -5.1972      3.023     -1.719      0.088     -11.174       0.780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112.532   Durbin-Watson:                   1.817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10.557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 0.090   Prob(JB):                      0.00510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1.681   Cond. No.                         3.93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[1] Standard Errors assume that the covariance matrix of the errors is correctly specified.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Test results for time slot  2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 of communication: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0.062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 0.051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 5.902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0.00329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10:27:53   Log-Likelihood:                -743.75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183   AIC:                             1493.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180   BIC:                             1503.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23.7390      1.804     13.160      0.000      20.180      27.299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C(Mode)[T.2.0]    -2.2379      2.551     -0.877      0.382      -7.272       2.796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C(Mode)[T.3.0]     6.3433      2.583      2.456      0.015       1.246      11.441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 14.965   Durbin-Watson:                   2.052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0.001   Jarque-Bera (JB):                5.410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 0.020   Prob(JB):                       0.0669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2.159   Cond. No.                         3.71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[1] Standard Errors assume that the covariance matrix of the errors is correctly specified.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Offer type: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0.006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-0.005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0.5189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0.596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10:27:53   Log-Likelihood:                -749.03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183   AIC:                             1504.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180   BIC:                             1514.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      24.4853      1.828     13.398      0.000      20.879      28.091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C(Offer_type)[T.2.0]     2.0122      2.584      0.779      0.437      -3.088       7.112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C(Offer_type)[T.3.0]    -0.5426      2.688     -0.202      0.840      -5.847       4.762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 82.929   Durbin-Watson:                   2.147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11.046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-0.009   Prob(JB):                      0.00399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1.797   Cond. No.                         3.66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[1] Standard Errors assume that the covariance matrix of the errors is correctly specified.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There is a significant association between Hit rates and mode of communication. Here is the post-hoc test for mode of communication: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Multiple Comparison of Means - Tukey HSD,FWER=0.05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group1 group2 meandiff  lower   upper  reject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1.0    2.0   -2.2379  -8.2672  3.7914 False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1.0    3.0    6.3433   0.2379 12.4488  True </w:t>
      </w:r>
    </w:p>
    <w:p>
      <w:pPr>
        <w:pStyle w:val="Normal"/>
        <w:pBdr>
          <w:bottom w:val="single" w:sz="2" w:space="2" w:color="000001"/>
        </w:pBdr>
        <w:jc w:val="left"/>
        <w:rPr/>
      </w:pPr>
      <w:r>
        <w:rPr>
          <w:b w:val="false"/>
          <w:bCs w:val="false"/>
          <w:sz w:val="26"/>
          <w:szCs w:val="26"/>
        </w:rPr>
        <w:t>2.0    3.0    8.5812   2.4758 14.6867  True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Test results for time slot  3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 of communication: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-0.012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0.03271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0.968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10:27:53   Log-Likelihood:                -669.02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165   AIC:                             1344.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162   BIC:                             1353.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26.6409      1.899     14.030      0.000      22.891      30.391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C(Mode)[T.2.0]     0.4232      2.711      0.156      0.876      -4.929       5.776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C(Mode)[T.3.0]    -0.2593      2.662     -0.097      0.923      -5.516       4.997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 37.148   Durbin-Watson:                   2.286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 8.309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-0.128   Prob(JB):                       0.0157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1.931   Cond. No.                         3.73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[1] Standard Errors assume that the covariance matrix of the errors is correctly specified.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Offer type: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0.005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-0.008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0.3871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0.680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10:27:54   Log-Likelihood:                -668.66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165   AIC:                             1343.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162   BIC:                             1353.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      25.7693      2.194     11.743      0.000      21.436      30.103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C(Offer_type)[T.2.0]     2.1352      2.820      0.757      0.450      -3.433       7.703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C(Offer_type)[T.3.0]     0.2779      2.838      0.098      0.922      -5.326       5.882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 35.866   Durbin-Watson:                   2.285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 8.388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-0.155   Prob(JB):                       0.0151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1.940   Cond. No.                         4.27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[1] Standard Errors assume that the covariance matrix of the errors is correctly specified.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Test results for time slot  4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 of communication: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0.003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-0.007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0.3169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0.729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10:27:54   Log-Likelihood:                -768.22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188   AIC:                             1542.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185   BIC:                             1552.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25.0169      1.906     13.124      0.000      21.256      28.778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C(Mode)[T.2.0]     1.5567      2.561      0.608      0.544      -3.497       6.610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C(Mode)[T.3.0]    -0.3166      2.696     -0.117      0.907      -5.635       5.002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 78.784   Durbin-Watson:                   1.669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11.150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-0.061   Prob(JB):                      0.00379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1.813   Cond. No.                         3.87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[1] Standard Errors assume that the covariance matrix of the errors is correctly specified.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Offer type: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0.015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 0.005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 1.453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0.237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10:27:54   Log-Likelihood:                -767.07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188   AIC:                             1540.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185   BIC:                             1550.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      23.0057      1.928     11.931      0.000      19.202      26.810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C(Offer_type)[T.2.0]     4.4040      2.587      1.702      0.090      -0.700       9.508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C(Offer_type)[T.3.0]     2.6378      2.660      0.992      0.323      -2.610       7.886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 70.737   Durbin-Watson:                   1.640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10.731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-0.046   Prob(JB):                      0.00468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1.833   Cond. No.                         3.93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[1] Standard Errors assume that the covariance matrix of the errors is correctly specified.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Test results for time slot  5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 of communication: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0.013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 0.001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 1.059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0.349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10:27:54   Log-Likelihood:                -666.93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166   AIC:                             1340.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163   BIC:                             1349.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24.5784      1.782     13.794      0.000      21.060      28.097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C(Mode)[T.2.0]     1.3251      2.499      0.530      0.597      -3.609       6.259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C(Mode)[T.3.0]    -2.4739      2.648     -0.934      0.352      -7.702       2.755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 33.225   Durbin-Watson:                   2.034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 9.114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 0.250   Prob(JB):                       0.0105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1.966   Cond. No.                         3.67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[1] Standard Errors assume that the covariance matrix of the errors is correctly specified.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Offer type: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0.012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 0.000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 1.021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0.363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10:27:54   Log-Likelihood:                -666.97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166   AIC:                             1340.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163   BIC:                             1349.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      22.7682      1.683     13.524      0.000      19.444      26.092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C(Offer_type)[T.2.0]     3.6692      2.568      1.429      0.155      -1.401       8.740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C(Offer_type)[T.3.0]     1.5668      2.525      0.620      0.536      -3.420       6.553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 29.522   Durbin-Watson:                   2.028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 9.044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 0.274   Prob(JB):                       0.0109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1.997   Cond. No.                         3.49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[1] Standard Errors assume that the covariance matrix of the errors is correctly specified.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Test results for time slot  6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 of communication: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0.054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 0.042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   4.380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0.0141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10:27:54   Log-Likelihood:                -637.15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155   AIC:                             1280.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152   BIC:                             1289.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28.4428      2.107     13.497      0.000      24.279      32.606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C(Mode)[T.2.0]    -8.4979      3.027     -2.807      0.006     -14.479      -2.517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C(Mode)[T.3.0]    -1.7950      2.876     -0.624      0.533      -7.477       3.886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 56.065   Durbin-Watson:                   2.101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 9.112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-0.092   Prob(JB):                       0.0105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1.827   Cond. No.                         3.80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[1] Standard Errors assume that the covariance matrix of the errors is correctly specified.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Offer type: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  </w:t>
      </w:r>
      <w:r>
        <w:rPr>
          <w:b w:val="false"/>
          <w:bCs w:val="false"/>
          <w:sz w:val="26"/>
          <w:szCs w:val="26"/>
        </w:rPr>
        <w:t xml:space="preserve">OLS Regression Results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Dep. Variable:              Hit_rates   R-squared:                       0.000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Model:                            OLS   Adj. R-squared:                 -0.013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Method:                 Least Squares   F-statistic:                  0.006693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Date:                Mon, 28 May 2018   Prob (F-statistic):              0.993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Time:                        10:27:54   Log-Likelihood:                -641.48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No. Observations:                 155   AIC:                             1289.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Df Residuals:                     152   BIC:                             1298.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Df Model:                           2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Covariance Type:            nonrobust                                        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                       </w:t>
      </w:r>
      <w:r>
        <w:rPr>
          <w:b w:val="false"/>
          <w:bCs w:val="false"/>
          <w:sz w:val="26"/>
          <w:szCs w:val="26"/>
        </w:rPr>
        <w:t>coef    std err          t      P&gt;|t|      [0.025      0.975]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Intercept               25.0112      2.012     12.430      0.000      21.036      28.987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C(Offer_type)[T.2.0]     0.2748      2.927      0.094      0.925      -5.507       6.057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C(Offer_type)[T.3.0]     0.3132      3.044      0.103      0.918      -5.701       6.328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Omnibus:                      149.579   Durbin-Watson:                   2.077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Prob(Omnibus):                  0.000   Jarque-Bera (JB):               11.665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Skew:                          -0.053   Prob(JB):                      0.00293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Kurtosis:                       1.660   Cond. No.                         3.56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==============================================================================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Warnings: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[1] Standard Errors assume that the covariance matrix of the errors is correctly specified.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There is a significant association between Hit rates and mode of communication. Here is the post-hoc test for mode of communication: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Multiple Comparison of Means - Tukey HSD,FWER=0.05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==============================================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group1 group2 meandiff  lower    upper  reject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----------------------------------------------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1.0    2.0   -8.4979  -15.6642 -1.3316  True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1.0    3.0    -1.795   -8.602   5.012  False </w:t>
      </w:r>
    </w:p>
    <w:p>
      <w:pPr>
        <w:pStyle w:val="Normal"/>
        <w:pBdr>
          <w:bottom w:val="single" w:sz="2" w:space="2" w:color="000001"/>
        </w:pBdr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 xml:space="preserve">2.0    3.0    6.7029  -0.2198  13.6255 False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 slot 1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Means of fitted gaussian components :  [[13.87504826]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[37.98463412]]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Variance of fitted gaussian components :  [[73.36567125]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[47.57000497]]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Standard deviation of fitted gaussian components :  [[6.8971012 ]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[8.56537631]]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 slot 2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Means of fitted gaussian components :  [[38.4270832 ]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[11.18382738]]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Variance of fitted gaussian components :  [[67.41423938]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[56.197648  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Standard deviation of fitted gaussian components :  [[8.21061748]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[7.49650905]]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 slot 3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Means of fitted gaussian components :  [[13.36858112]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[35.53834899]]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Variance of fitted gaussian components :  [[87.19825229]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[83.03741927]]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Standard deviation of fitted gaussian components :  [[9.33800044]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[9.112487  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 slot 4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Means of fitted gaussian components :  [[12.84313391]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[36.17047156]]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Variance of fitted gaussian components :  [[73.737043  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[84.01830616]]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Standard deviation of fitted gaussian components :  [[9.16615002]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[8.5870276 ]]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 slot 5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Means of fitted gaussian components :  [[14.48100243]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[36.7345549 ]]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Variance of fitted gaussian components :  [[69.98192622]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[69.4646697 ]]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Standard deviation of fitted gaussian components :  [[8.33454676]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[8.36552008]]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Time slot 6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Means of fitted gaussian components :  [[34.05962103]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[14.81827899]]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Variance of fitted gaussian components :  [[78.31280029]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[86.98999737]]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Standard deviation of fitted gaussian components :  [[9.32684284]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  <w:r>
        <w:rPr>
          <w:b w:val="false"/>
          <w:bCs w:val="false"/>
          <w:sz w:val="26"/>
          <w:szCs w:val="26"/>
        </w:rPr>
        <w:t>[8.84945198]]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95% and 99% bootstrap confidence intervals (mean):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Time_slot  lower95mean  lower99mean  upper95mean  upper99mean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0          1    22.127881    21.343776    27.008154    27.889102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1          2    22.852309    22.154711    27.157295    27.811150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2          3    24.558627    23.938168    28.802094    29.462557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3          4    23.409981    22.760653    27.561191    28.138877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4          5    22.319681    21.667948    26.422539    27.010992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5          6    22.776158    22.001768    27.586203    28.224883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95% and 99% bootstrap confidence intervals (standard deviation): 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 xml:space="preserve">    </w:t>
      </w:r>
      <w:r>
        <w:rPr>
          <w:b w:val="false"/>
          <w:bCs w:val="false"/>
          <w:sz w:val="26"/>
          <w:szCs w:val="26"/>
        </w:rPr>
        <w:t>Time_slot  lower95sd  lower99sd  upper95sd  upper99sd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0          1  22.127881  21.343776  27.008154  27.889102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1          2  22.852309  22.154711  27.157295  27.811150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2          3  24.558627  23.938168  28.802094  29.462557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3          4  23.409981  22.760653  27.561191  28.138877</w:t>
      </w:r>
    </w:p>
    <w:p>
      <w:pPr>
        <w:pStyle w:val="Normal"/>
        <w:jc w:val="left"/>
        <w:rPr/>
      </w:pPr>
      <w:r>
        <w:rPr>
          <w:b w:val="false"/>
          <w:bCs w:val="false"/>
          <w:sz w:val="26"/>
          <w:szCs w:val="26"/>
        </w:rPr>
        <w:t>4          5  22.319681  21.667948  26.422539  27.010992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5          6  22.776158  22.001768  27.586203  28.224883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  <w:t xml:space="preserve">Distribution of hit-rates per time slot - </w:t>
      </w:r>
    </w:p>
    <w:p>
      <w:pPr>
        <w:pStyle w:val="Normal"/>
        <w:jc w:val="left"/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sz w:val="26"/>
          <w:szCs w:val="26"/>
        </w:rPr>
      </w:r>
    </w:p>
    <w:p>
      <w:pPr>
        <w:pStyle w:val="Normal"/>
        <w:jc w:val="center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-767715</wp:posOffset>
            </wp:positionH>
            <wp:positionV relativeFrom="paragraph">
              <wp:posOffset>51435</wp:posOffset>
            </wp:positionV>
            <wp:extent cx="7560310" cy="1219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19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-720090</wp:posOffset>
            </wp:positionH>
            <wp:positionV relativeFrom="paragraph">
              <wp:posOffset>1270635</wp:posOffset>
            </wp:positionV>
            <wp:extent cx="7560310" cy="1220470"/>
            <wp:effectExtent l="0" t="0" r="0" b="0"/>
            <wp:wrapSquare wrapText="largest"/>
            <wp:docPr id="2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t>Segment by offer type per time slot: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-720090</wp:posOffset>
            </wp:positionH>
            <wp:positionV relativeFrom="paragraph">
              <wp:posOffset>5715</wp:posOffset>
            </wp:positionV>
            <wp:extent cx="7560310" cy="116268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-720090</wp:posOffset>
            </wp:positionH>
            <wp:positionV relativeFrom="paragraph">
              <wp:posOffset>1663065</wp:posOffset>
            </wp:positionV>
            <wp:extent cx="7560310" cy="116903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S</w:t>
      </w:r>
      <w:r>
        <w:rPr/>
        <w:t>egment by mode of communication per time slot: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left"/>
        <w:rPr/>
      </w:pPr>
      <w:r>
        <w:rPr/>
        <w:t>Find best fit GMM using Expectation Maximization:</w:t>
      </w:r>
    </w:p>
    <w:p>
      <w:pPr>
        <w:pStyle w:val="Normal"/>
        <w:jc w:val="left"/>
        <w:rPr/>
      </w:pPr>
      <w:r>
        <w:rPr/>
        <w:t xml:space="preserve">best fit is chosen on the basis of AIC </w:t>
      </w:r>
    </w:p>
    <w:p>
      <w:pPr>
        <w:pStyle w:val="Normal"/>
        <w:jc w:val="left"/>
        <w:rPr/>
      </w:pPr>
      <w:r>
        <w:rPr/>
        <w:t>optimal number of gaussian models is found by plotting AIC and BIC scores against number of components</w:t>
      </w:r>
    </w:p>
    <w:p>
      <w:pPr>
        <w:pStyle w:val="Normal"/>
        <w:jc w:val="left"/>
        <w:rPr/>
      </w:pPr>
      <w:r>
        <w:rPr/>
        <w:t>Posterior probabilities are also plotted for each component (class)</w:t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1553210</wp:posOffset>
            </wp:positionV>
            <wp:extent cx="6120130" cy="265493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114300</wp:posOffset>
            </wp:positionH>
            <wp:positionV relativeFrom="paragraph">
              <wp:posOffset>635</wp:posOffset>
            </wp:positionV>
            <wp:extent cx="6120130" cy="265493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85725</wp:posOffset>
            </wp:positionH>
            <wp:positionV relativeFrom="paragraph">
              <wp:posOffset>3457575</wp:posOffset>
            </wp:positionV>
            <wp:extent cx="6120130" cy="265874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51435</wp:posOffset>
            </wp:positionH>
            <wp:positionV relativeFrom="paragraph">
              <wp:posOffset>69215</wp:posOffset>
            </wp:positionV>
            <wp:extent cx="6120130" cy="265874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135255</wp:posOffset>
            </wp:positionH>
            <wp:positionV relativeFrom="paragraph">
              <wp:posOffset>161290</wp:posOffset>
            </wp:positionV>
            <wp:extent cx="6120130" cy="26587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5715</wp:posOffset>
            </wp:positionH>
            <wp:positionV relativeFrom="paragraph">
              <wp:posOffset>-59055</wp:posOffset>
            </wp:positionV>
            <wp:extent cx="6120130" cy="2658745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t>QQ Plots for testing goodness of fit-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670" cy="365823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670" cy="365823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670" cy="365823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670" cy="3658235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7670" cy="365823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229870</wp:posOffset>
            </wp:positionH>
            <wp:positionV relativeFrom="paragraph">
              <wp:posOffset>4445</wp:posOffset>
            </wp:positionV>
            <wp:extent cx="5487670" cy="365823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right"/>
        <w:rPr/>
      </w:pPr>
      <w:r>
        <w:rPr/>
        <w:t>-Divyansh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  <w:autoHyphenation w:val="fals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fals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Footer">
    <w:name w:val="Foot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fontTable" Target="fontTable.xml"/><Relationship Id="rId1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7633</TotalTime>
  <Application>LibreOffice/5.1.6.2$Linux_X86_64 LibreOffice_project/10m0$Build-2</Application>
  <Pages>22</Pages>
  <Words>2606</Words>
  <Characters>21098</Characters>
  <CharactersWithSpaces>35042</CharactersWithSpaces>
  <Paragraphs>568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2018-05-24T21:34:18Z</dcterms:created>
  <dc:creator/>
  <dc:description/>
  <dc:language>en-IN</dc:language>
  <cp:lastModifiedBy/>
  <dcterms:modified xsi:type="dcterms:W3CDTF">2018-05-29T20:25:03Z</dcterms:modified>
  <cp:revision>26</cp:revision>
  <dc:subject/>
  <dc:title/>
</cp:coreProperties>
</file>