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029" w:type="dxa"/>
        <w:tblInd w:w="-34" w:type="dxa"/>
        <w:tblLayout w:type="fixed"/>
        <w:tblLook w:val="0000"/>
      </w:tblPr>
      <w:tblGrid>
        <w:gridCol w:w="2748"/>
        <w:gridCol w:w="7281"/>
      </w:tblGrid>
      <w:tr w:rsidR="00725032" w:rsidRPr="007B2DDE" w:rsidTr="00A46297">
        <w:trPr>
          <w:trHeight w:val="193"/>
        </w:trPr>
        <w:tc>
          <w:tcPr>
            <w:tcW w:w="10029" w:type="dxa"/>
            <w:gridSpan w:val="2"/>
            <w:tcBorders>
              <w:top w:val="single" w:sz="4" w:space="0" w:color="000000"/>
              <w:left w:val="single" w:sz="4" w:space="0" w:color="000000"/>
              <w:bottom w:val="single" w:sz="4" w:space="0" w:color="000000"/>
              <w:right w:val="single" w:sz="4" w:space="0" w:color="000000"/>
            </w:tcBorders>
            <w:shd w:val="clear" w:color="auto" w:fill="auto"/>
          </w:tcPr>
          <w:p w:rsidR="00725032" w:rsidRPr="007B2DDE" w:rsidRDefault="00725032" w:rsidP="00A46297">
            <w:pPr>
              <w:snapToGrid w:val="0"/>
              <w:spacing w:after="0"/>
              <w:jc w:val="center"/>
              <w:rPr>
                <w:rFonts w:ascii="Arial" w:hAnsi="Arial" w:cs="Arial"/>
                <w:sz w:val="20"/>
                <w:szCs w:val="20"/>
              </w:rPr>
            </w:pPr>
            <w:r w:rsidRPr="007B2DDE">
              <w:rPr>
                <w:rFonts w:ascii="Arial" w:hAnsi="Arial" w:cs="Arial"/>
                <w:sz w:val="20"/>
                <w:szCs w:val="20"/>
              </w:rPr>
              <w:t xml:space="preserve">Administración de Sistemas Operativos </w:t>
            </w:r>
          </w:p>
        </w:tc>
      </w:tr>
      <w:tr w:rsidR="00725032" w:rsidRPr="007B2DDE" w:rsidTr="00A46297">
        <w:trPr>
          <w:trHeight w:val="199"/>
        </w:trPr>
        <w:tc>
          <w:tcPr>
            <w:tcW w:w="2748" w:type="dxa"/>
            <w:tcBorders>
              <w:top w:val="single" w:sz="4" w:space="0" w:color="000000"/>
              <w:left w:val="single" w:sz="4" w:space="0" w:color="000000"/>
              <w:bottom w:val="single" w:sz="4" w:space="0" w:color="000000"/>
            </w:tcBorders>
            <w:shd w:val="clear" w:color="auto" w:fill="auto"/>
          </w:tcPr>
          <w:p w:rsidR="00725032" w:rsidRPr="007B2DDE" w:rsidRDefault="00D36DB7" w:rsidP="00A46297">
            <w:pPr>
              <w:snapToGrid w:val="0"/>
              <w:spacing w:after="0"/>
              <w:rPr>
                <w:rFonts w:ascii="Arial" w:hAnsi="Arial" w:cs="Arial"/>
                <w:sz w:val="20"/>
                <w:szCs w:val="20"/>
              </w:rPr>
            </w:pPr>
            <w:r>
              <w:rPr>
                <w:rFonts w:ascii="Arial" w:hAnsi="Arial" w:cs="Arial"/>
                <w:sz w:val="20"/>
                <w:szCs w:val="20"/>
              </w:rPr>
              <w:t>Tema 4</w:t>
            </w:r>
            <w:r w:rsidR="00394D59" w:rsidRPr="007B2DDE">
              <w:rPr>
                <w:rFonts w:ascii="Arial" w:hAnsi="Arial" w:cs="Arial"/>
                <w:sz w:val="20"/>
                <w:szCs w:val="20"/>
              </w:rPr>
              <w:t>.1</w:t>
            </w:r>
            <w:r w:rsidR="00D046F1" w:rsidRPr="007B2DDE">
              <w:rPr>
                <w:rFonts w:ascii="Arial" w:hAnsi="Arial" w:cs="Arial"/>
                <w:sz w:val="20"/>
                <w:szCs w:val="20"/>
              </w:rPr>
              <w:t>-Tarea</w:t>
            </w:r>
            <w:r w:rsidR="00857CDE" w:rsidRPr="007B2DDE">
              <w:rPr>
                <w:rFonts w:ascii="Arial" w:hAnsi="Arial" w:cs="Arial"/>
                <w:sz w:val="20"/>
                <w:szCs w:val="20"/>
              </w:rPr>
              <w:t>1</w:t>
            </w:r>
          </w:p>
        </w:tc>
        <w:tc>
          <w:tcPr>
            <w:tcW w:w="7281" w:type="dxa"/>
            <w:tcBorders>
              <w:top w:val="single" w:sz="4" w:space="0" w:color="000000"/>
              <w:left w:val="single" w:sz="4" w:space="0" w:color="000000"/>
              <w:bottom w:val="single" w:sz="4" w:space="0" w:color="000000"/>
              <w:right w:val="single" w:sz="4" w:space="0" w:color="000000"/>
            </w:tcBorders>
            <w:shd w:val="clear" w:color="auto" w:fill="auto"/>
          </w:tcPr>
          <w:p w:rsidR="00725032" w:rsidRPr="007B2DDE" w:rsidRDefault="00725032" w:rsidP="00A46297">
            <w:pPr>
              <w:snapToGrid w:val="0"/>
              <w:spacing w:after="0"/>
              <w:rPr>
                <w:rFonts w:ascii="Arial" w:hAnsi="Arial" w:cs="Arial"/>
                <w:b/>
                <w:sz w:val="20"/>
                <w:szCs w:val="20"/>
              </w:rPr>
            </w:pPr>
            <w:r w:rsidRPr="007B2DDE">
              <w:rPr>
                <w:rFonts w:ascii="Arial" w:hAnsi="Arial" w:cs="Arial"/>
                <w:b/>
                <w:sz w:val="20"/>
                <w:szCs w:val="20"/>
              </w:rPr>
              <w:t>Administración de sistemas Operativos en entornos Virtuales</w:t>
            </w:r>
          </w:p>
          <w:p w:rsidR="00725032" w:rsidRPr="007B2DDE" w:rsidRDefault="001624C5" w:rsidP="00A46297">
            <w:pPr>
              <w:snapToGrid w:val="0"/>
              <w:spacing w:after="0"/>
              <w:rPr>
                <w:rFonts w:ascii="Arial" w:hAnsi="Arial" w:cs="Arial"/>
                <w:b/>
                <w:sz w:val="20"/>
                <w:szCs w:val="20"/>
              </w:rPr>
            </w:pPr>
            <w:r w:rsidRPr="007B2DDE">
              <w:rPr>
                <w:rFonts w:ascii="Arial" w:hAnsi="Arial" w:cs="Arial"/>
                <w:b/>
                <w:sz w:val="20"/>
                <w:szCs w:val="20"/>
              </w:rPr>
              <w:t xml:space="preserve">Tipos de servidores y </w:t>
            </w:r>
            <w:r w:rsidR="004543A1" w:rsidRPr="007B2DDE">
              <w:rPr>
                <w:rFonts w:ascii="Arial" w:hAnsi="Arial" w:cs="Arial"/>
                <w:b/>
                <w:sz w:val="20"/>
                <w:szCs w:val="20"/>
              </w:rPr>
              <w:t xml:space="preserve">Servicios </w:t>
            </w:r>
            <w:proofErr w:type="spellStart"/>
            <w:r w:rsidR="004543A1" w:rsidRPr="007B2DDE">
              <w:rPr>
                <w:rFonts w:ascii="Arial" w:hAnsi="Arial" w:cs="Arial"/>
                <w:b/>
                <w:sz w:val="20"/>
                <w:szCs w:val="20"/>
              </w:rPr>
              <w:t>cloud</w:t>
            </w:r>
            <w:proofErr w:type="spellEnd"/>
          </w:p>
        </w:tc>
      </w:tr>
      <w:tr w:rsidR="00725032" w:rsidRPr="007B2DDE" w:rsidTr="00A46297">
        <w:trPr>
          <w:trHeight w:val="398"/>
        </w:trPr>
        <w:tc>
          <w:tcPr>
            <w:tcW w:w="2748" w:type="dxa"/>
            <w:tcBorders>
              <w:top w:val="single" w:sz="4" w:space="0" w:color="000000"/>
              <w:left w:val="single" w:sz="4" w:space="0" w:color="000000"/>
              <w:bottom w:val="single" w:sz="4" w:space="0" w:color="000000"/>
            </w:tcBorders>
            <w:shd w:val="clear" w:color="auto" w:fill="auto"/>
          </w:tcPr>
          <w:p w:rsidR="00725032" w:rsidRPr="007B2DDE" w:rsidRDefault="00725032" w:rsidP="00A46297">
            <w:pPr>
              <w:snapToGrid w:val="0"/>
              <w:spacing w:after="0"/>
              <w:rPr>
                <w:rFonts w:ascii="Arial" w:hAnsi="Arial" w:cs="Arial"/>
                <w:sz w:val="20"/>
                <w:szCs w:val="20"/>
              </w:rPr>
            </w:pPr>
            <w:r w:rsidRPr="007B2DDE">
              <w:rPr>
                <w:rFonts w:ascii="Arial" w:hAnsi="Arial" w:cs="Arial"/>
                <w:sz w:val="20"/>
                <w:szCs w:val="20"/>
              </w:rPr>
              <w:t>Fecha</w:t>
            </w:r>
          </w:p>
        </w:tc>
        <w:tc>
          <w:tcPr>
            <w:tcW w:w="7281" w:type="dxa"/>
            <w:tcBorders>
              <w:top w:val="single" w:sz="4" w:space="0" w:color="000000"/>
              <w:left w:val="single" w:sz="4" w:space="0" w:color="000000"/>
              <w:bottom w:val="single" w:sz="4" w:space="0" w:color="000000"/>
              <w:right w:val="single" w:sz="4" w:space="0" w:color="000000"/>
            </w:tcBorders>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195"/>
            </w:tblGrid>
            <w:tr w:rsidR="00725032" w:rsidRPr="007B2DDE" w:rsidTr="00A46297">
              <w:trPr>
                <w:trHeight w:val="307"/>
              </w:trPr>
              <w:tc>
                <w:tcPr>
                  <w:tcW w:w="7195" w:type="dxa"/>
                  <w:tcBorders>
                    <w:top w:val="single" w:sz="4" w:space="0" w:color="auto"/>
                    <w:left w:val="single" w:sz="4" w:space="0" w:color="auto"/>
                    <w:bottom w:val="single" w:sz="4" w:space="0" w:color="auto"/>
                    <w:right w:val="single" w:sz="4" w:space="0" w:color="auto"/>
                  </w:tcBorders>
                </w:tcPr>
                <w:p w:rsidR="00725032" w:rsidRPr="007B2DDE" w:rsidRDefault="00725032" w:rsidP="00DA5647">
                  <w:pPr>
                    <w:spacing w:after="0"/>
                    <w:rPr>
                      <w:rFonts w:ascii="Arial" w:hAnsi="Arial" w:cs="Arial"/>
                      <w:sz w:val="20"/>
                      <w:szCs w:val="20"/>
                    </w:rPr>
                  </w:pPr>
                  <w:r w:rsidRPr="007B2DDE">
                    <w:rPr>
                      <w:rFonts w:ascii="Arial" w:hAnsi="Arial" w:cs="Arial"/>
                      <w:sz w:val="20"/>
                      <w:szCs w:val="20"/>
                    </w:rPr>
                    <w:t>En digital. Guarda todas las imágenes que justifiquen el trabajo en un único documento .</w:t>
                  </w:r>
                  <w:proofErr w:type="spellStart"/>
                  <w:r w:rsidRPr="007B2DDE">
                    <w:rPr>
                      <w:rFonts w:ascii="Arial" w:hAnsi="Arial" w:cs="Arial"/>
                      <w:sz w:val="20"/>
                      <w:szCs w:val="20"/>
                    </w:rPr>
                    <w:t>doc</w:t>
                  </w:r>
                  <w:proofErr w:type="spellEnd"/>
                  <w:r w:rsidRPr="007B2DDE">
                    <w:rPr>
                      <w:rFonts w:ascii="Arial" w:hAnsi="Arial" w:cs="Arial"/>
                      <w:sz w:val="20"/>
                      <w:szCs w:val="20"/>
                    </w:rPr>
                    <w:t>/.</w:t>
                  </w:r>
                  <w:proofErr w:type="spellStart"/>
                  <w:r w:rsidRPr="007B2DDE">
                    <w:rPr>
                      <w:rFonts w:ascii="Arial" w:hAnsi="Arial" w:cs="Arial"/>
                      <w:sz w:val="20"/>
                      <w:szCs w:val="20"/>
                    </w:rPr>
                    <w:t>odt</w:t>
                  </w:r>
                  <w:proofErr w:type="spellEnd"/>
                  <w:r w:rsidRPr="007B2DDE">
                    <w:rPr>
                      <w:rFonts w:ascii="Arial" w:hAnsi="Arial" w:cs="Arial"/>
                      <w:sz w:val="20"/>
                      <w:szCs w:val="20"/>
                    </w:rPr>
                    <w:t xml:space="preserve">. </w:t>
                  </w:r>
                  <w:proofErr w:type="gramStart"/>
                  <w:r w:rsidRPr="007B2DDE">
                    <w:rPr>
                      <w:rFonts w:ascii="Arial" w:hAnsi="Arial" w:cs="Arial"/>
                      <w:sz w:val="20"/>
                      <w:szCs w:val="20"/>
                    </w:rPr>
                    <w:t>el</w:t>
                  </w:r>
                  <w:proofErr w:type="gramEnd"/>
                  <w:r w:rsidRPr="007B2DDE">
                    <w:rPr>
                      <w:rFonts w:ascii="Arial" w:hAnsi="Arial" w:cs="Arial"/>
                      <w:sz w:val="20"/>
                      <w:szCs w:val="20"/>
                    </w:rPr>
                    <w:t xml:space="preserve"> encabezado debes poner tu nombre y con número de página en la parte</w:t>
                  </w:r>
                  <w:r w:rsidR="00DA5647">
                    <w:rPr>
                      <w:rFonts w:ascii="Arial" w:hAnsi="Arial" w:cs="Arial"/>
                      <w:sz w:val="20"/>
                      <w:szCs w:val="20"/>
                    </w:rPr>
                    <w:t xml:space="preserve"> inferior derecha. Súbelo a la plataforma en fecha y forma</w:t>
                  </w:r>
                  <w:r w:rsidRPr="007B2DDE">
                    <w:rPr>
                      <w:rFonts w:ascii="Arial" w:hAnsi="Arial" w:cs="Arial"/>
                      <w:sz w:val="20"/>
                      <w:szCs w:val="20"/>
                    </w:rPr>
                    <w:t>.</w:t>
                  </w:r>
                </w:p>
              </w:tc>
            </w:tr>
          </w:tbl>
          <w:p w:rsidR="00725032" w:rsidRPr="007B2DDE" w:rsidRDefault="00725032" w:rsidP="00A46297">
            <w:pPr>
              <w:spacing w:after="0"/>
              <w:rPr>
                <w:rFonts w:ascii="Arial" w:hAnsi="Arial" w:cs="Arial"/>
                <w:sz w:val="20"/>
                <w:szCs w:val="20"/>
              </w:rPr>
            </w:pPr>
          </w:p>
        </w:tc>
      </w:tr>
      <w:tr w:rsidR="00F90E6E" w:rsidRPr="007B2DDE" w:rsidTr="00393EDC">
        <w:trPr>
          <w:trHeight w:val="391"/>
        </w:trPr>
        <w:tc>
          <w:tcPr>
            <w:tcW w:w="2748" w:type="dxa"/>
            <w:tcBorders>
              <w:top w:val="single" w:sz="4" w:space="0" w:color="000000"/>
              <w:left w:val="single" w:sz="4" w:space="0" w:color="000000"/>
              <w:bottom w:val="single" w:sz="4" w:space="0" w:color="000000"/>
            </w:tcBorders>
            <w:shd w:val="clear" w:color="auto" w:fill="auto"/>
          </w:tcPr>
          <w:p w:rsidR="00F90E6E" w:rsidRPr="007B2DDE" w:rsidRDefault="00F90E6E" w:rsidP="00A46297">
            <w:pPr>
              <w:snapToGrid w:val="0"/>
              <w:spacing w:after="0"/>
              <w:rPr>
                <w:rFonts w:ascii="Arial" w:hAnsi="Arial" w:cs="Arial"/>
                <w:sz w:val="20"/>
                <w:szCs w:val="20"/>
              </w:rPr>
            </w:pPr>
            <w:r w:rsidRPr="007B2DDE">
              <w:rPr>
                <w:rFonts w:ascii="Arial" w:hAnsi="Arial" w:cs="Arial"/>
                <w:sz w:val="20"/>
                <w:szCs w:val="20"/>
              </w:rPr>
              <w:t xml:space="preserve">Nombre y Apellidos </w:t>
            </w:r>
          </w:p>
        </w:tc>
        <w:tc>
          <w:tcPr>
            <w:tcW w:w="7281" w:type="dxa"/>
            <w:tcBorders>
              <w:top w:val="single" w:sz="4" w:space="0" w:color="000000"/>
              <w:left w:val="single" w:sz="4" w:space="0" w:color="000000"/>
              <w:bottom w:val="single" w:sz="4" w:space="0" w:color="000000"/>
              <w:right w:val="single" w:sz="4" w:space="0" w:color="000000"/>
            </w:tcBorders>
            <w:shd w:val="clear" w:color="auto" w:fill="auto"/>
          </w:tcPr>
          <w:p w:rsidR="00F90E6E" w:rsidRPr="007B2DDE" w:rsidRDefault="00F90E6E" w:rsidP="00F90E6E">
            <w:pPr>
              <w:pStyle w:val="numeracion"/>
              <w:numPr>
                <w:ilvl w:val="0"/>
                <w:numId w:val="0"/>
              </w:numPr>
              <w:rPr>
                <w:rFonts w:ascii="Arial" w:hAnsi="Arial" w:cs="Arial"/>
              </w:rPr>
            </w:pPr>
            <w:r w:rsidRPr="007B2DDE">
              <w:rPr>
                <w:rFonts w:ascii="Arial" w:hAnsi="Arial" w:cs="Arial"/>
              </w:rPr>
              <w:t>Los criterios de evaluación serán los siguientes:</w:t>
            </w:r>
          </w:p>
          <w:p w:rsidR="00F90E6E" w:rsidRPr="007B2DDE" w:rsidRDefault="00F90E6E" w:rsidP="00F90E6E">
            <w:pPr>
              <w:pStyle w:val="numeracion2"/>
              <w:numPr>
                <w:ilvl w:val="0"/>
                <w:numId w:val="0"/>
              </w:numPr>
              <w:rPr>
                <w:rFonts w:ascii="Arial" w:hAnsi="Arial" w:cs="Arial"/>
              </w:rPr>
            </w:pPr>
            <w:r w:rsidRPr="007B2DDE">
              <w:rPr>
                <w:rFonts w:ascii="Arial" w:hAnsi="Arial" w:cs="Arial"/>
                <w:b/>
                <w:color w:val="C00000"/>
              </w:rPr>
              <w:t>70%</w:t>
            </w:r>
            <w:r w:rsidRPr="007B2DDE">
              <w:rPr>
                <w:rFonts w:ascii="Arial" w:hAnsi="Arial" w:cs="Arial"/>
              </w:rPr>
              <w:t xml:space="preserve"> Realización completa de la tarea.</w:t>
            </w:r>
          </w:p>
          <w:p w:rsidR="00F90E6E" w:rsidRPr="007B2DDE" w:rsidRDefault="00F90E6E" w:rsidP="00F90E6E">
            <w:pPr>
              <w:pStyle w:val="numeracion2"/>
              <w:numPr>
                <w:ilvl w:val="0"/>
                <w:numId w:val="0"/>
              </w:numPr>
              <w:rPr>
                <w:rFonts w:ascii="Arial" w:hAnsi="Arial" w:cs="Arial"/>
              </w:rPr>
            </w:pPr>
            <w:r w:rsidRPr="007B2DDE">
              <w:rPr>
                <w:rFonts w:ascii="Arial" w:hAnsi="Arial" w:cs="Arial"/>
                <w:b/>
                <w:color w:val="C00000"/>
              </w:rPr>
              <w:t>10%</w:t>
            </w:r>
            <w:r w:rsidRPr="007B2DDE">
              <w:rPr>
                <w:rFonts w:ascii="Arial" w:hAnsi="Arial" w:cs="Arial"/>
              </w:rPr>
              <w:t xml:space="preserve"> Claridad en las explicaciones (lenguaje utilizado, vocabulario técnico, …)</w:t>
            </w:r>
          </w:p>
          <w:p w:rsidR="00F90E6E" w:rsidRPr="007B2DDE" w:rsidRDefault="00F90E6E" w:rsidP="00F90E6E">
            <w:pPr>
              <w:pStyle w:val="numeracion2"/>
              <w:numPr>
                <w:ilvl w:val="0"/>
                <w:numId w:val="0"/>
              </w:numPr>
              <w:rPr>
                <w:rFonts w:ascii="Arial" w:hAnsi="Arial" w:cs="Arial"/>
              </w:rPr>
            </w:pPr>
            <w:r w:rsidRPr="007B2DDE">
              <w:rPr>
                <w:rFonts w:ascii="Arial" w:hAnsi="Arial" w:cs="Arial"/>
                <w:b/>
                <w:color w:val="C00000"/>
              </w:rPr>
              <w:t>10%</w:t>
            </w:r>
            <w:r w:rsidRPr="007B2DDE">
              <w:rPr>
                <w:rFonts w:ascii="Arial" w:hAnsi="Arial" w:cs="Arial"/>
              </w:rPr>
              <w:t xml:space="preserve"> Presentación y diseño (apartados, imágenes, etc.)</w:t>
            </w:r>
          </w:p>
          <w:p w:rsidR="00F90E6E" w:rsidRPr="007B2DDE" w:rsidRDefault="00F90E6E" w:rsidP="00F90E6E">
            <w:pPr>
              <w:pStyle w:val="numeracion2"/>
              <w:numPr>
                <w:ilvl w:val="0"/>
                <w:numId w:val="0"/>
              </w:numPr>
              <w:rPr>
                <w:rFonts w:ascii="Arial" w:hAnsi="Arial" w:cs="Arial"/>
              </w:rPr>
            </w:pPr>
            <w:r w:rsidRPr="007B2DDE">
              <w:rPr>
                <w:rFonts w:ascii="Arial" w:hAnsi="Arial" w:cs="Arial"/>
                <w:b/>
                <w:color w:val="C00000"/>
              </w:rPr>
              <w:t>10%</w:t>
            </w:r>
            <w:r w:rsidRPr="007B2DDE">
              <w:rPr>
                <w:rFonts w:ascii="Arial" w:hAnsi="Arial" w:cs="Arial"/>
              </w:rPr>
              <w:t xml:space="preserve"> Documentación (enlaces, referencias</w:t>
            </w:r>
            <w:proofErr w:type="gramStart"/>
            <w:r w:rsidRPr="007B2DDE">
              <w:rPr>
                <w:rFonts w:ascii="Arial" w:hAnsi="Arial" w:cs="Arial"/>
              </w:rPr>
              <w:t>, …</w:t>
            </w:r>
            <w:proofErr w:type="gramEnd"/>
            <w:r w:rsidRPr="007B2DDE">
              <w:rPr>
                <w:rFonts w:ascii="Arial" w:hAnsi="Arial" w:cs="Arial"/>
              </w:rPr>
              <w:t>), investigación y propuestas interesantes.</w:t>
            </w:r>
          </w:p>
        </w:tc>
      </w:tr>
    </w:tbl>
    <w:p w:rsidR="00F90E6E" w:rsidRPr="007B2DDE" w:rsidRDefault="00F90E6E" w:rsidP="00F90E6E">
      <w:pPr>
        <w:pStyle w:val="Prrafodelista"/>
        <w:rPr>
          <w:rFonts w:ascii="Arial" w:hAnsi="Arial" w:cs="Arial"/>
        </w:rPr>
      </w:pPr>
    </w:p>
    <w:p w:rsidR="00F90E6E" w:rsidRPr="007B2DDE" w:rsidRDefault="00F90E6E" w:rsidP="00F90E6E">
      <w:pPr>
        <w:pStyle w:val="Prrafodelista"/>
        <w:rPr>
          <w:rFonts w:ascii="Arial" w:hAnsi="Arial" w:cs="Arial"/>
        </w:rPr>
      </w:pPr>
    </w:p>
    <w:p w:rsidR="001624C5" w:rsidRDefault="001624C5" w:rsidP="001624C5">
      <w:pPr>
        <w:pStyle w:val="Prrafodelista"/>
        <w:numPr>
          <w:ilvl w:val="0"/>
          <w:numId w:val="2"/>
        </w:numPr>
        <w:rPr>
          <w:rFonts w:ascii="Arial" w:hAnsi="Arial" w:cs="Arial"/>
        </w:rPr>
      </w:pPr>
      <w:r w:rsidRPr="007B2DDE">
        <w:rPr>
          <w:rFonts w:ascii="Arial" w:hAnsi="Arial" w:cs="Arial"/>
        </w:rPr>
        <w:t>Un servidor, dependiendo del servicio que dé, tiene que disponer de software específico capaz de ofrecer esos servicios. Indica para los siguientes servidores sobre que SO lo implementas y los requisitos hardware que necesitas, suponiendo que cada servidor está en un servidor físico distinto, elige al menos dos opciones distintas para cada tipo de servidor:</w:t>
      </w:r>
    </w:p>
    <w:p w:rsidR="00970F44" w:rsidRPr="007B2DDE" w:rsidRDefault="00970F44" w:rsidP="00970F44">
      <w:pPr>
        <w:pStyle w:val="Prrafodelista"/>
        <w:rPr>
          <w:rFonts w:ascii="Arial" w:hAnsi="Arial" w:cs="Arial"/>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40"/>
        <w:gridCol w:w="3544"/>
        <w:gridCol w:w="4217"/>
      </w:tblGrid>
      <w:tr w:rsidR="001624C5" w:rsidRPr="007B2DDE" w:rsidTr="00433F22">
        <w:tc>
          <w:tcPr>
            <w:tcW w:w="1940" w:type="dxa"/>
            <w:tcBorders>
              <w:top w:val="single" w:sz="4" w:space="0" w:color="000000"/>
              <w:left w:val="single" w:sz="4" w:space="0" w:color="000000"/>
              <w:bottom w:val="single" w:sz="4" w:space="0" w:color="000000"/>
              <w:right w:val="single" w:sz="4" w:space="0" w:color="000000"/>
            </w:tcBorders>
            <w:hideMark/>
          </w:tcPr>
          <w:p w:rsidR="001624C5" w:rsidRPr="007B2DDE" w:rsidRDefault="001624C5">
            <w:pPr>
              <w:pStyle w:val="Prrafodelista"/>
              <w:ind w:left="0"/>
              <w:rPr>
                <w:rFonts w:ascii="Arial" w:hAnsi="Arial" w:cs="Arial"/>
              </w:rPr>
            </w:pPr>
            <w:r w:rsidRPr="007B2DDE">
              <w:rPr>
                <w:rFonts w:ascii="Arial" w:hAnsi="Arial" w:cs="Arial"/>
              </w:rPr>
              <w:t>Servidor</w:t>
            </w:r>
          </w:p>
        </w:tc>
        <w:tc>
          <w:tcPr>
            <w:tcW w:w="3544" w:type="dxa"/>
            <w:tcBorders>
              <w:top w:val="single" w:sz="4" w:space="0" w:color="000000"/>
              <w:left w:val="single" w:sz="4" w:space="0" w:color="000000"/>
              <w:bottom w:val="single" w:sz="4" w:space="0" w:color="000000"/>
              <w:right w:val="single" w:sz="4" w:space="0" w:color="000000"/>
            </w:tcBorders>
            <w:hideMark/>
          </w:tcPr>
          <w:p w:rsidR="001624C5" w:rsidRPr="007B2DDE" w:rsidRDefault="001624C5">
            <w:pPr>
              <w:pStyle w:val="Prrafodelista"/>
              <w:ind w:left="0"/>
              <w:rPr>
                <w:rFonts w:ascii="Arial" w:hAnsi="Arial" w:cs="Arial"/>
              </w:rPr>
            </w:pPr>
            <w:r w:rsidRPr="007B2DDE">
              <w:rPr>
                <w:rFonts w:ascii="Arial" w:hAnsi="Arial" w:cs="Arial"/>
              </w:rPr>
              <w:t>SO</w:t>
            </w:r>
          </w:p>
        </w:tc>
        <w:tc>
          <w:tcPr>
            <w:tcW w:w="4217" w:type="dxa"/>
            <w:tcBorders>
              <w:top w:val="single" w:sz="4" w:space="0" w:color="000000"/>
              <w:left w:val="single" w:sz="4" w:space="0" w:color="000000"/>
              <w:bottom w:val="single" w:sz="4" w:space="0" w:color="000000"/>
              <w:right w:val="single" w:sz="4" w:space="0" w:color="000000"/>
            </w:tcBorders>
            <w:hideMark/>
          </w:tcPr>
          <w:p w:rsidR="001624C5" w:rsidRPr="007B2DDE" w:rsidRDefault="001624C5">
            <w:pPr>
              <w:pStyle w:val="Prrafodelista"/>
              <w:ind w:left="0"/>
              <w:rPr>
                <w:rFonts w:ascii="Arial" w:hAnsi="Arial" w:cs="Arial"/>
              </w:rPr>
            </w:pPr>
            <w:r w:rsidRPr="007B2DDE">
              <w:rPr>
                <w:rFonts w:ascii="Arial" w:hAnsi="Arial" w:cs="Arial"/>
              </w:rPr>
              <w:t>HW</w:t>
            </w:r>
          </w:p>
        </w:tc>
      </w:tr>
      <w:tr w:rsidR="001624C5" w:rsidRPr="007B2DDE" w:rsidTr="00433F22">
        <w:tc>
          <w:tcPr>
            <w:tcW w:w="1940" w:type="dxa"/>
            <w:vMerge w:val="restart"/>
            <w:tcBorders>
              <w:top w:val="single" w:sz="4" w:space="0" w:color="000000"/>
              <w:left w:val="single" w:sz="4" w:space="0" w:color="000000"/>
              <w:bottom w:val="single" w:sz="4" w:space="0" w:color="000000"/>
              <w:right w:val="single" w:sz="4" w:space="0" w:color="000000"/>
            </w:tcBorders>
            <w:hideMark/>
          </w:tcPr>
          <w:p w:rsidR="001624C5" w:rsidRPr="007B2DDE" w:rsidRDefault="001624C5">
            <w:pPr>
              <w:pStyle w:val="Prrafodelista"/>
              <w:ind w:left="0"/>
              <w:rPr>
                <w:rFonts w:ascii="Arial" w:hAnsi="Arial" w:cs="Arial"/>
              </w:rPr>
            </w:pPr>
            <w:r w:rsidRPr="007B2DDE">
              <w:rPr>
                <w:rFonts w:ascii="Arial" w:hAnsi="Arial" w:cs="Arial"/>
              </w:rPr>
              <w:t>Servidor AD</w:t>
            </w:r>
          </w:p>
        </w:tc>
        <w:tc>
          <w:tcPr>
            <w:tcW w:w="3544" w:type="dxa"/>
            <w:tcBorders>
              <w:top w:val="single" w:sz="4" w:space="0" w:color="000000"/>
              <w:left w:val="single" w:sz="4" w:space="0" w:color="000000"/>
              <w:bottom w:val="single" w:sz="4" w:space="0" w:color="000000"/>
              <w:right w:val="single" w:sz="4" w:space="0" w:color="000000"/>
            </w:tcBorders>
          </w:tcPr>
          <w:p w:rsidR="001624C5" w:rsidRPr="00A22BA6" w:rsidRDefault="00A22BA6">
            <w:pPr>
              <w:pStyle w:val="Prrafodelista"/>
              <w:ind w:left="0"/>
              <w:rPr>
                <w:rFonts w:ascii="Arial" w:hAnsi="Arial" w:cs="Arial"/>
                <w:color w:val="00B050"/>
              </w:rPr>
            </w:pPr>
            <w:r w:rsidRPr="00A22BA6">
              <w:rPr>
                <w:rFonts w:ascii="Arial" w:hAnsi="Arial" w:cs="Arial"/>
                <w:color w:val="00B050"/>
              </w:rPr>
              <w:t>Windows server 2016</w:t>
            </w:r>
          </w:p>
        </w:tc>
        <w:tc>
          <w:tcPr>
            <w:tcW w:w="4217" w:type="dxa"/>
            <w:tcBorders>
              <w:top w:val="single" w:sz="4" w:space="0" w:color="000000"/>
              <w:left w:val="single" w:sz="4" w:space="0" w:color="000000"/>
              <w:bottom w:val="single" w:sz="4" w:space="0" w:color="000000"/>
              <w:right w:val="single" w:sz="4" w:space="0" w:color="000000"/>
            </w:tcBorders>
          </w:tcPr>
          <w:p w:rsidR="00B60765" w:rsidRPr="006A69AF" w:rsidRDefault="00B60765">
            <w:pPr>
              <w:pStyle w:val="Prrafodelista"/>
              <w:ind w:left="0"/>
              <w:rPr>
                <w:rFonts w:ascii="Arial" w:hAnsi="Arial" w:cs="Arial"/>
                <w:color w:val="00B050"/>
              </w:rPr>
            </w:pPr>
            <w:r w:rsidRPr="006A69AF">
              <w:rPr>
                <w:rFonts w:ascii="Arial" w:hAnsi="Arial" w:cs="Arial"/>
                <w:color w:val="00B050"/>
              </w:rPr>
              <w:t xml:space="preserve">Procesador: 1.4Ghz de 64 bits </w:t>
            </w:r>
          </w:p>
          <w:p w:rsidR="00B60765" w:rsidRPr="006A69AF" w:rsidRDefault="00B60765">
            <w:pPr>
              <w:pStyle w:val="Prrafodelista"/>
              <w:ind w:left="0"/>
              <w:rPr>
                <w:rFonts w:ascii="Arial" w:hAnsi="Arial" w:cs="Arial"/>
                <w:color w:val="00B050"/>
              </w:rPr>
            </w:pPr>
            <w:r w:rsidRPr="006A69AF">
              <w:rPr>
                <w:rFonts w:ascii="Arial" w:hAnsi="Arial" w:cs="Arial"/>
                <w:color w:val="00B050"/>
              </w:rPr>
              <w:t xml:space="preserve">RAM: </w:t>
            </w:r>
            <w:r w:rsidR="0068781E" w:rsidRPr="006A69AF">
              <w:rPr>
                <w:rFonts w:ascii="Arial" w:hAnsi="Arial" w:cs="Arial"/>
                <w:color w:val="00B050"/>
              </w:rPr>
              <w:t xml:space="preserve">2 </w:t>
            </w:r>
            <w:r w:rsidR="00916524" w:rsidRPr="006A69AF">
              <w:rPr>
                <w:rFonts w:ascii="Arial" w:hAnsi="Arial" w:cs="Arial"/>
                <w:color w:val="00B050"/>
              </w:rPr>
              <w:t>GB</w:t>
            </w:r>
          </w:p>
          <w:p w:rsidR="001624C5" w:rsidRPr="006A69AF" w:rsidRDefault="00B60765">
            <w:pPr>
              <w:pStyle w:val="Prrafodelista"/>
              <w:ind w:left="0"/>
              <w:rPr>
                <w:rFonts w:ascii="Arial" w:hAnsi="Arial" w:cs="Arial"/>
                <w:color w:val="00B050"/>
              </w:rPr>
            </w:pPr>
            <w:r w:rsidRPr="006A69AF">
              <w:rPr>
                <w:rFonts w:ascii="Arial" w:hAnsi="Arial" w:cs="Arial"/>
                <w:color w:val="00B050"/>
              </w:rPr>
              <w:t>Espacio del disco: 32 GB</w:t>
            </w:r>
          </w:p>
        </w:tc>
      </w:tr>
      <w:tr w:rsidR="00A22BA6" w:rsidRPr="007B2DDE" w:rsidTr="00433F22">
        <w:tc>
          <w:tcPr>
            <w:tcW w:w="1940" w:type="dxa"/>
            <w:vMerge/>
            <w:tcBorders>
              <w:top w:val="single" w:sz="4" w:space="0" w:color="000000"/>
              <w:left w:val="single" w:sz="4" w:space="0" w:color="000000"/>
              <w:bottom w:val="single" w:sz="4" w:space="0" w:color="000000"/>
              <w:right w:val="single" w:sz="4" w:space="0" w:color="000000"/>
            </w:tcBorders>
            <w:vAlign w:val="center"/>
            <w:hideMark/>
          </w:tcPr>
          <w:p w:rsidR="00A22BA6" w:rsidRPr="007B2DDE" w:rsidRDefault="00A22BA6" w:rsidP="001624C5">
            <w:pPr>
              <w:spacing w:after="0" w:line="240" w:lineRule="auto"/>
              <w:ind w:left="720"/>
              <w:contextualSpacing/>
              <w:rPr>
                <w:rFonts w:ascii="Arial" w:hAnsi="Arial" w:cs="Arial"/>
              </w:rPr>
            </w:pPr>
          </w:p>
        </w:tc>
        <w:tc>
          <w:tcPr>
            <w:tcW w:w="3544" w:type="dxa"/>
            <w:tcBorders>
              <w:top w:val="single" w:sz="4" w:space="0" w:color="000000"/>
              <w:left w:val="single" w:sz="4" w:space="0" w:color="000000"/>
              <w:bottom w:val="single" w:sz="4" w:space="0" w:color="000000"/>
              <w:right w:val="single" w:sz="4" w:space="0" w:color="000000"/>
            </w:tcBorders>
          </w:tcPr>
          <w:p w:rsidR="00A22BA6" w:rsidRPr="00A22BA6" w:rsidRDefault="00A22BA6" w:rsidP="0008111C">
            <w:pPr>
              <w:pStyle w:val="Prrafodelista"/>
              <w:ind w:left="0"/>
              <w:rPr>
                <w:rFonts w:ascii="Arial" w:hAnsi="Arial" w:cs="Arial"/>
                <w:color w:val="00B050"/>
              </w:rPr>
            </w:pPr>
            <w:r w:rsidRPr="00A22BA6">
              <w:rPr>
                <w:rFonts w:ascii="Arial" w:hAnsi="Arial" w:cs="Arial"/>
                <w:color w:val="00B050"/>
              </w:rPr>
              <w:t>Windows server 201</w:t>
            </w:r>
            <w:r w:rsidRPr="00A22BA6">
              <w:rPr>
                <w:rFonts w:ascii="Arial" w:hAnsi="Arial" w:cs="Arial"/>
                <w:color w:val="00B050"/>
              </w:rPr>
              <w:t>2</w:t>
            </w:r>
          </w:p>
        </w:tc>
        <w:tc>
          <w:tcPr>
            <w:tcW w:w="4217" w:type="dxa"/>
            <w:tcBorders>
              <w:top w:val="single" w:sz="4" w:space="0" w:color="000000"/>
              <w:left w:val="single" w:sz="4" w:space="0" w:color="000000"/>
              <w:bottom w:val="single" w:sz="4" w:space="0" w:color="000000"/>
              <w:right w:val="single" w:sz="4" w:space="0" w:color="000000"/>
            </w:tcBorders>
          </w:tcPr>
          <w:p w:rsidR="00916524" w:rsidRPr="006A69AF" w:rsidRDefault="00916524" w:rsidP="00916524">
            <w:pPr>
              <w:pStyle w:val="Prrafodelista"/>
              <w:ind w:left="0"/>
              <w:rPr>
                <w:rFonts w:ascii="Arial" w:hAnsi="Arial" w:cs="Arial"/>
                <w:color w:val="00B050"/>
              </w:rPr>
            </w:pPr>
            <w:r w:rsidRPr="006A69AF">
              <w:rPr>
                <w:rFonts w:ascii="Arial" w:hAnsi="Arial" w:cs="Arial"/>
                <w:color w:val="00B050"/>
              </w:rPr>
              <w:t xml:space="preserve">Procesador: 1.4Ghz de 64 bits </w:t>
            </w:r>
          </w:p>
          <w:p w:rsidR="00916524" w:rsidRPr="006A69AF" w:rsidRDefault="00916524" w:rsidP="00916524">
            <w:pPr>
              <w:pStyle w:val="Prrafodelista"/>
              <w:ind w:left="0"/>
              <w:rPr>
                <w:rFonts w:ascii="Arial" w:hAnsi="Arial" w:cs="Arial"/>
                <w:color w:val="00B050"/>
              </w:rPr>
            </w:pPr>
            <w:r w:rsidRPr="006A69AF">
              <w:rPr>
                <w:rFonts w:ascii="Arial" w:hAnsi="Arial" w:cs="Arial"/>
                <w:color w:val="00B050"/>
              </w:rPr>
              <w:t>RAM: 512 MB</w:t>
            </w:r>
          </w:p>
          <w:p w:rsidR="00A22BA6" w:rsidRPr="006A69AF" w:rsidRDefault="00916524" w:rsidP="00916524">
            <w:pPr>
              <w:pStyle w:val="Prrafodelista"/>
              <w:ind w:left="0"/>
              <w:rPr>
                <w:rFonts w:ascii="Arial" w:hAnsi="Arial" w:cs="Arial"/>
                <w:color w:val="00B050"/>
              </w:rPr>
            </w:pPr>
            <w:r w:rsidRPr="006A69AF">
              <w:rPr>
                <w:rFonts w:ascii="Arial" w:hAnsi="Arial" w:cs="Arial"/>
                <w:color w:val="00B050"/>
              </w:rPr>
              <w:t>Espacio del disco: 32 GB</w:t>
            </w:r>
          </w:p>
        </w:tc>
      </w:tr>
      <w:tr w:rsidR="00A22BA6" w:rsidRPr="007B2DDE" w:rsidTr="00433F22">
        <w:tc>
          <w:tcPr>
            <w:tcW w:w="1940" w:type="dxa"/>
            <w:vMerge w:val="restart"/>
            <w:tcBorders>
              <w:top w:val="single" w:sz="4" w:space="0" w:color="000000"/>
              <w:left w:val="single" w:sz="4" w:space="0" w:color="000000"/>
              <w:bottom w:val="single" w:sz="4" w:space="0" w:color="000000"/>
              <w:right w:val="single" w:sz="4" w:space="0" w:color="000000"/>
            </w:tcBorders>
            <w:hideMark/>
          </w:tcPr>
          <w:p w:rsidR="00A22BA6" w:rsidRPr="007B2DDE" w:rsidRDefault="00A22BA6">
            <w:pPr>
              <w:pStyle w:val="Prrafodelista"/>
              <w:ind w:left="0"/>
              <w:rPr>
                <w:rFonts w:ascii="Arial" w:hAnsi="Arial" w:cs="Arial"/>
              </w:rPr>
            </w:pPr>
            <w:r w:rsidRPr="007B2DDE">
              <w:rPr>
                <w:rFonts w:ascii="Arial" w:hAnsi="Arial" w:cs="Arial"/>
              </w:rPr>
              <w:t>Servidor web</w:t>
            </w:r>
          </w:p>
        </w:tc>
        <w:tc>
          <w:tcPr>
            <w:tcW w:w="3544" w:type="dxa"/>
            <w:tcBorders>
              <w:top w:val="single" w:sz="4" w:space="0" w:color="000000"/>
              <w:left w:val="single" w:sz="4" w:space="0" w:color="000000"/>
              <w:bottom w:val="single" w:sz="4" w:space="0" w:color="000000"/>
              <w:right w:val="single" w:sz="4" w:space="0" w:color="000000"/>
            </w:tcBorders>
          </w:tcPr>
          <w:p w:rsidR="00A22BA6" w:rsidRPr="00A22BA6" w:rsidRDefault="00A22BA6">
            <w:pPr>
              <w:pStyle w:val="Prrafodelista"/>
              <w:ind w:left="0"/>
              <w:rPr>
                <w:rFonts w:ascii="Arial" w:hAnsi="Arial" w:cs="Arial"/>
                <w:color w:val="00B050"/>
              </w:rPr>
            </w:pPr>
            <w:r w:rsidRPr="00A22BA6">
              <w:rPr>
                <w:rFonts w:ascii="Arial" w:hAnsi="Arial" w:cs="Arial"/>
                <w:color w:val="00B050"/>
              </w:rPr>
              <w:t>Ubuntu server</w:t>
            </w:r>
            <w:r w:rsidR="00B60765">
              <w:rPr>
                <w:rFonts w:ascii="Arial" w:hAnsi="Arial" w:cs="Arial"/>
                <w:color w:val="00B050"/>
              </w:rPr>
              <w:t xml:space="preserve"> 20</w:t>
            </w:r>
          </w:p>
        </w:tc>
        <w:tc>
          <w:tcPr>
            <w:tcW w:w="4217" w:type="dxa"/>
            <w:tcBorders>
              <w:top w:val="single" w:sz="4" w:space="0" w:color="000000"/>
              <w:left w:val="single" w:sz="4" w:space="0" w:color="000000"/>
              <w:bottom w:val="single" w:sz="4" w:space="0" w:color="000000"/>
              <w:right w:val="single" w:sz="4" w:space="0" w:color="000000"/>
            </w:tcBorders>
          </w:tcPr>
          <w:p w:rsidR="00A22BA6" w:rsidRPr="006A69AF" w:rsidRDefault="0068781E" w:rsidP="0068781E">
            <w:pPr>
              <w:pStyle w:val="Prrafodelista"/>
              <w:ind w:left="0"/>
              <w:rPr>
                <w:rFonts w:ascii="Arial" w:hAnsi="Arial" w:cs="Arial"/>
                <w:color w:val="00B050"/>
              </w:rPr>
            </w:pPr>
            <w:r w:rsidRPr="006A69AF">
              <w:rPr>
                <w:rFonts w:ascii="Arial" w:hAnsi="Arial" w:cs="Arial"/>
                <w:color w:val="00B050"/>
              </w:rPr>
              <w:t xml:space="preserve">Procesador: 2 </w:t>
            </w:r>
            <w:proofErr w:type="spellStart"/>
            <w:r w:rsidRPr="006A69AF">
              <w:rPr>
                <w:rFonts w:ascii="Arial" w:hAnsi="Arial" w:cs="Arial"/>
                <w:color w:val="00B050"/>
              </w:rPr>
              <w:t>Ghz</w:t>
            </w:r>
            <w:proofErr w:type="spellEnd"/>
            <w:r w:rsidRPr="006A69AF">
              <w:rPr>
                <w:rFonts w:ascii="Arial" w:hAnsi="Arial" w:cs="Arial"/>
                <w:color w:val="00B050"/>
              </w:rPr>
              <w:t xml:space="preserve"> </w:t>
            </w:r>
          </w:p>
          <w:p w:rsidR="0068781E" w:rsidRPr="006A69AF" w:rsidRDefault="0068781E" w:rsidP="0068781E">
            <w:pPr>
              <w:pStyle w:val="Prrafodelista"/>
              <w:ind w:left="0"/>
              <w:rPr>
                <w:rFonts w:ascii="Arial" w:hAnsi="Arial" w:cs="Arial"/>
                <w:color w:val="00B050"/>
              </w:rPr>
            </w:pPr>
            <w:r w:rsidRPr="006A69AF">
              <w:rPr>
                <w:rFonts w:ascii="Arial" w:hAnsi="Arial" w:cs="Arial"/>
                <w:color w:val="00B050"/>
              </w:rPr>
              <w:t>RAM: 2 GB</w:t>
            </w:r>
          </w:p>
          <w:p w:rsidR="0068781E" w:rsidRPr="006A69AF" w:rsidRDefault="0068781E" w:rsidP="0068781E">
            <w:pPr>
              <w:pStyle w:val="Prrafodelista"/>
              <w:ind w:left="0"/>
              <w:rPr>
                <w:rFonts w:ascii="Arial" w:hAnsi="Arial" w:cs="Arial"/>
                <w:color w:val="00B050"/>
              </w:rPr>
            </w:pPr>
            <w:r w:rsidRPr="006A69AF">
              <w:rPr>
                <w:rFonts w:ascii="Arial" w:hAnsi="Arial" w:cs="Arial"/>
                <w:color w:val="00B050"/>
              </w:rPr>
              <w:t>Espacio del disco: 25 GB</w:t>
            </w:r>
          </w:p>
        </w:tc>
      </w:tr>
      <w:tr w:rsidR="00A22BA6" w:rsidRPr="007B2DDE" w:rsidTr="00433F22">
        <w:tc>
          <w:tcPr>
            <w:tcW w:w="1940" w:type="dxa"/>
            <w:vMerge/>
            <w:tcBorders>
              <w:top w:val="single" w:sz="4" w:space="0" w:color="000000"/>
              <w:left w:val="single" w:sz="4" w:space="0" w:color="000000"/>
              <w:bottom w:val="single" w:sz="4" w:space="0" w:color="000000"/>
              <w:right w:val="single" w:sz="4" w:space="0" w:color="000000"/>
            </w:tcBorders>
            <w:vAlign w:val="center"/>
            <w:hideMark/>
          </w:tcPr>
          <w:p w:rsidR="00A22BA6" w:rsidRPr="007B2DDE" w:rsidRDefault="00A22BA6" w:rsidP="001624C5">
            <w:pPr>
              <w:spacing w:after="0" w:line="240" w:lineRule="auto"/>
              <w:ind w:left="720"/>
              <w:contextualSpacing/>
              <w:rPr>
                <w:rFonts w:ascii="Arial" w:hAnsi="Arial" w:cs="Arial"/>
              </w:rPr>
            </w:pPr>
          </w:p>
        </w:tc>
        <w:tc>
          <w:tcPr>
            <w:tcW w:w="3544" w:type="dxa"/>
            <w:tcBorders>
              <w:top w:val="single" w:sz="4" w:space="0" w:color="000000"/>
              <w:left w:val="single" w:sz="4" w:space="0" w:color="000000"/>
              <w:bottom w:val="single" w:sz="4" w:space="0" w:color="000000"/>
              <w:right w:val="single" w:sz="4" w:space="0" w:color="000000"/>
            </w:tcBorders>
          </w:tcPr>
          <w:p w:rsidR="00A22BA6" w:rsidRPr="00A22BA6" w:rsidRDefault="00A22BA6">
            <w:pPr>
              <w:pStyle w:val="Prrafodelista"/>
              <w:ind w:left="0"/>
              <w:rPr>
                <w:rFonts w:ascii="Arial" w:hAnsi="Arial" w:cs="Arial"/>
                <w:color w:val="00B050"/>
              </w:rPr>
            </w:pPr>
            <w:r w:rsidRPr="00A22BA6">
              <w:rPr>
                <w:rFonts w:ascii="Arial" w:hAnsi="Arial" w:cs="Arial"/>
                <w:color w:val="00B050"/>
              </w:rPr>
              <w:t>Windows server 2016</w:t>
            </w:r>
          </w:p>
        </w:tc>
        <w:tc>
          <w:tcPr>
            <w:tcW w:w="4217" w:type="dxa"/>
            <w:tcBorders>
              <w:top w:val="single" w:sz="4" w:space="0" w:color="000000"/>
              <w:left w:val="single" w:sz="4" w:space="0" w:color="000000"/>
              <w:bottom w:val="single" w:sz="4" w:space="0" w:color="000000"/>
              <w:right w:val="single" w:sz="4" w:space="0" w:color="000000"/>
            </w:tcBorders>
          </w:tcPr>
          <w:p w:rsidR="006A69AF" w:rsidRPr="006A69AF" w:rsidRDefault="006A69AF" w:rsidP="006A69AF">
            <w:pPr>
              <w:pStyle w:val="Prrafodelista"/>
              <w:ind w:left="0"/>
              <w:rPr>
                <w:rFonts w:ascii="Arial" w:hAnsi="Arial" w:cs="Arial"/>
                <w:color w:val="00B050"/>
              </w:rPr>
            </w:pPr>
            <w:r w:rsidRPr="006A69AF">
              <w:rPr>
                <w:rFonts w:ascii="Arial" w:hAnsi="Arial" w:cs="Arial"/>
                <w:color w:val="00B050"/>
              </w:rPr>
              <w:t xml:space="preserve">Procesador: 1.4Ghz de 64 bits </w:t>
            </w:r>
          </w:p>
          <w:p w:rsidR="006A69AF" w:rsidRPr="006A69AF" w:rsidRDefault="006A69AF" w:rsidP="006A69AF">
            <w:pPr>
              <w:pStyle w:val="Prrafodelista"/>
              <w:ind w:left="0"/>
              <w:rPr>
                <w:rFonts w:ascii="Arial" w:hAnsi="Arial" w:cs="Arial"/>
                <w:color w:val="00B050"/>
              </w:rPr>
            </w:pPr>
            <w:r w:rsidRPr="006A69AF">
              <w:rPr>
                <w:rFonts w:ascii="Arial" w:hAnsi="Arial" w:cs="Arial"/>
                <w:color w:val="00B050"/>
              </w:rPr>
              <w:t>RAM: 2 GB</w:t>
            </w:r>
          </w:p>
          <w:p w:rsidR="00A22BA6" w:rsidRPr="006A69AF" w:rsidRDefault="006A69AF" w:rsidP="006A69AF">
            <w:pPr>
              <w:pStyle w:val="Prrafodelista"/>
              <w:ind w:left="0"/>
              <w:rPr>
                <w:rFonts w:ascii="Arial" w:hAnsi="Arial" w:cs="Arial"/>
                <w:color w:val="00B050"/>
              </w:rPr>
            </w:pPr>
            <w:r w:rsidRPr="006A69AF">
              <w:rPr>
                <w:rFonts w:ascii="Arial" w:hAnsi="Arial" w:cs="Arial"/>
                <w:color w:val="00B050"/>
              </w:rPr>
              <w:t>Espacio del disco: 32 GB</w:t>
            </w:r>
          </w:p>
        </w:tc>
      </w:tr>
    </w:tbl>
    <w:p w:rsidR="001624C5" w:rsidRPr="007B2DDE" w:rsidRDefault="001624C5" w:rsidP="001624C5">
      <w:pPr>
        <w:pStyle w:val="Prrafodelista"/>
        <w:rPr>
          <w:rFonts w:ascii="Arial" w:hAnsi="Arial" w:cs="Arial"/>
        </w:rPr>
      </w:pPr>
    </w:p>
    <w:p w:rsidR="001624C5" w:rsidRDefault="001624C5" w:rsidP="00E85882">
      <w:pPr>
        <w:pStyle w:val="Prrafodelista"/>
        <w:numPr>
          <w:ilvl w:val="0"/>
          <w:numId w:val="1"/>
        </w:numPr>
        <w:rPr>
          <w:rFonts w:ascii="Arial" w:hAnsi="Arial" w:cs="Arial"/>
        </w:rPr>
      </w:pPr>
      <w:r w:rsidRPr="007B2DDE">
        <w:rPr>
          <w:rFonts w:ascii="Arial" w:hAnsi="Arial" w:cs="Arial"/>
        </w:rPr>
        <w:t>La computación en la nube son servidores desde Internet encargados de atender las peticiones en cualquier momento.</w:t>
      </w:r>
      <w:r w:rsidRPr="007B2DDE">
        <w:rPr>
          <w:rFonts w:ascii="Arial" w:hAnsi="Arial" w:cs="Arial"/>
          <w:i/>
          <w:iCs/>
        </w:rPr>
        <w:t xml:space="preserve"> Cloud </w:t>
      </w:r>
      <w:proofErr w:type="spellStart"/>
      <w:r w:rsidRPr="007B2DDE">
        <w:rPr>
          <w:rFonts w:ascii="Arial" w:hAnsi="Arial" w:cs="Arial"/>
          <w:i/>
          <w:iCs/>
        </w:rPr>
        <w:t>computing</w:t>
      </w:r>
      <w:proofErr w:type="spellEnd"/>
      <w:r w:rsidRPr="007B2DDE">
        <w:rPr>
          <w:rFonts w:ascii="Arial" w:hAnsi="Arial" w:cs="Arial"/>
        </w:rPr>
        <w:t xml:space="preserve"> es un nuevo modelo de prestación de servicios de negocio y tecnología, que permite incluso al usuario acceder a un catálogo de servicios estandarizados y responder con ellos a las necesidades de su negocio, de forma flexible y adaptativa, en caso de demandas no previsibles o de picos de trabajo, pagando únicamente por el consumo efectuado, o incluso gratuitamente en caso de proveedores que se financian mediante publicidad o de organizaciones sin ánimo de lucro.</w:t>
      </w:r>
      <w:r w:rsidR="0037552E" w:rsidRPr="007B2DDE">
        <w:rPr>
          <w:rFonts w:ascii="Arial" w:hAnsi="Arial" w:cs="Arial"/>
        </w:rPr>
        <w:t xml:space="preserve"> Busca empresas en Cantabria/España que ofrezcan estos servicios.</w:t>
      </w:r>
    </w:p>
    <w:p w:rsidR="006A69AF" w:rsidRPr="006A69AF" w:rsidRDefault="006A69AF" w:rsidP="006A69AF">
      <w:pPr>
        <w:rPr>
          <w:rFonts w:ascii="Arial" w:hAnsi="Arial" w:cs="Arial"/>
        </w:rPr>
      </w:pPr>
    </w:p>
    <w:p w:rsidR="00970F44" w:rsidRPr="007B2DDE" w:rsidRDefault="00970F44" w:rsidP="00970F44">
      <w:pPr>
        <w:pStyle w:val="Prrafodelista"/>
        <w:rPr>
          <w:rFonts w:ascii="Arial" w:hAnsi="Arial" w:cs="Arial"/>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25"/>
        <w:gridCol w:w="2434"/>
        <w:gridCol w:w="2430"/>
        <w:gridCol w:w="2412"/>
      </w:tblGrid>
      <w:tr w:rsidR="00F25318" w:rsidRPr="007B2DDE" w:rsidTr="00393EDC">
        <w:trPr>
          <w:trHeight w:val="527"/>
        </w:trPr>
        <w:tc>
          <w:tcPr>
            <w:tcW w:w="2425" w:type="dxa"/>
          </w:tcPr>
          <w:p w:rsidR="00F25318" w:rsidRPr="007B2DDE" w:rsidRDefault="00F25318" w:rsidP="00393EDC">
            <w:pPr>
              <w:pStyle w:val="Prrafodelista"/>
              <w:ind w:left="0"/>
              <w:rPr>
                <w:rFonts w:ascii="Arial" w:hAnsi="Arial" w:cs="Arial"/>
              </w:rPr>
            </w:pPr>
            <w:r w:rsidRPr="007B2DDE">
              <w:rPr>
                <w:rFonts w:ascii="Arial" w:hAnsi="Arial" w:cs="Arial"/>
              </w:rPr>
              <w:lastRenderedPageBreak/>
              <w:t>Empresa</w:t>
            </w:r>
          </w:p>
        </w:tc>
        <w:tc>
          <w:tcPr>
            <w:tcW w:w="2434" w:type="dxa"/>
          </w:tcPr>
          <w:p w:rsidR="00F25318" w:rsidRPr="007B2DDE" w:rsidRDefault="00F25318" w:rsidP="00393EDC">
            <w:pPr>
              <w:pStyle w:val="Prrafodelista"/>
              <w:ind w:left="0"/>
              <w:rPr>
                <w:rFonts w:ascii="Arial" w:hAnsi="Arial" w:cs="Arial"/>
              </w:rPr>
            </w:pPr>
            <w:r w:rsidRPr="007B2DDE">
              <w:rPr>
                <w:rFonts w:ascii="Arial" w:hAnsi="Arial" w:cs="Arial"/>
              </w:rPr>
              <w:t>Ubicación</w:t>
            </w:r>
          </w:p>
        </w:tc>
        <w:tc>
          <w:tcPr>
            <w:tcW w:w="2430" w:type="dxa"/>
          </w:tcPr>
          <w:p w:rsidR="00F25318" w:rsidRPr="007B2DDE" w:rsidRDefault="00F25318" w:rsidP="00393EDC">
            <w:pPr>
              <w:pStyle w:val="Prrafodelista"/>
              <w:ind w:left="0"/>
              <w:rPr>
                <w:rFonts w:ascii="Arial" w:hAnsi="Arial" w:cs="Arial"/>
              </w:rPr>
            </w:pPr>
            <w:r w:rsidRPr="007B2DDE">
              <w:rPr>
                <w:rFonts w:ascii="Arial" w:hAnsi="Arial" w:cs="Arial"/>
              </w:rPr>
              <w:t>Servicios ofrecidos</w:t>
            </w:r>
          </w:p>
        </w:tc>
        <w:tc>
          <w:tcPr>
            <w:tcW w:w="2412" w:type="dxa"/>
          </w:tcPr>
          <w:p w:rsidR="00F25318" w:rsidRPr="007B2DDE" w:rsidRDefault="00F25318" w:rsidP="00393EDC">
            <w:pPr>
              <w:pStyle w:val="Prrafodelista"/>
              <w:ind w:left="0"/>
              <w:rPr>
                <w:rFonts w:ascii="Arial" w:hAnsi="Arial" w:cs="Arial"/>
              </w:rPr>
            </w:pPr>
            <w:r w:rsidRPr="007B2DDE">
              <w:rPr>
                <w:rFonts w:ascii="Arial" w:hAnsi="Arial" w:cs="Arial"/>
              </w:rPr>
              <w:t>Nº de trabajadores</w:t>
            </w:r>
          </w:p>
        </w:tc>
      </w:tr>
      <w:tr w:rsidR="00F25318" w:rsidRPr="007B2DDE" w:rsidTr="00393EDC">
        <w:trPr>
          <w:trHeight w:val="527"/>
        </w:trPr>
        <w:tc>
          <w:tcPr>
            <w:tcW w:w="2425" w:type="dxa"/>
          </w:tcPr>
          <w:p w:rsidR="00F25318" w:rsidRPr="00A6152E" w:rsidRDefault="009D0AB0" w:rsidP="00393EDC">
            <w:pPr>
              <w:pStyle w:val="Prrafodelista"/>
              <w:ind w:left="0"/>
              <w:rPr>
                <w:rFonts w:ascii="Arial" w:hAnsi="Arial" w:cs="Arial"/>
                <w:b/>
                <w:color w:val="00B050"/>
              </w:rPr>
            </w:pPr>
            <w:r w:rsidRPr="00A6152E">
              <w:rPr>
                <w:rFonts w:ascii="Arial" w:hAnsi="Arial" w:cs="Arial"/>
                <w:b/>
                <w:color w:val="00B050"/>
              </w:rPr>
              <w:t>NETKIA</w:t>
            </w:r>
          </w:p>
        </w:tc>
        <w:tc>
          <w:tcPr>
            <w:tcW w:w="2434" w:type="dxa"/>
          </w:tcPr>
          <w:p w:rsidR="00F25318" w:rsidRPr="00A6152E" w:rsidRDefault="009D0AB0" w:rsidP="00393EDC">
            <w:pPr>
              <w:pStyle w:val="Prrafodelista"/>
              <w:ind w:left="0"/>
              <w:rPr>
                <w:rFonts w:ascii="Arial" w:hAnsi="Arial" w:cs="Arial"/>
                <w:b/>
                <w:color w:val="00B050"/>
              </w:rPr>
            </w:pPr>
            <w:proofErr w:type="spellStart"/>
            <w:r w:rsidRPr="00A6152E">
              <w:rPr>
                <w:rFonts w:ascii="Arial" w:hAnsi="Arial" w:cs="Arial"/>
                <w:b/>
                <w:color w:val="00B050"/>
              </w:rPr>
              <w:t>Torrelavega</w:t>
            </w:r>
            <w:proofErr w:type="spellEnd"/>
          </w:p>
        </w:tc>
        <w:tc>
          <w:tcPr>
            <w:tcW w:w="2430" w:type="dxa"/>
          </w:tcPr>
          <w:p w:rsidR="00F25318" w:rsidRPr="00A6152E" w:rsidRDefault="009D0AB0" w:rsidP="00393EDC">
            <w:pPr>
              <w:pStyle w:val="Prrafodelista"/>
              <w:ind w:left="0"/>
              <w:rPr>
                <w:rFonts w:ascii="Arial" w:hAnsi="Arial" w:cs="Arial"/>
                <w:b/>
                <w:color w:val="00B050"/>
              </w:rPr>
            </w:pPr>
            <w:proofErr w:type="spellStart"/>
            <w:r w:rsidRPr="00A6152E">
              <w:rPr>
                <w:rFonts w:ascii="Arial" w:hAnsi="Arial" w:cs="Arial"/>
                <w:b/>
                <w:color w:val="00B050"/>
              </w:rPr>
              <w:t>Hosting</w:t>
            </w:r>
            <w:proofErr w:type="spellEnd"/>
            <w:r w:rsidRPr="00A6152E">
              <w:rPr>
                <w:rFonts w:ascii="Arial" w:hAnsi="Arial" w:cs="Arial"/>
                <w:b/>
                <w:color w:val="00B050"/>
              </w:rPr>
              <w:t xml:space="preserve"> web y dominios</w:t>
            </w:r>
          </w:p>
        </w:tc>
        <w:tc>
          <w:tcPr>
            <w:tcW w:w="2412" w:type="dxa"/>
          </w:tcPr>
          <w:p w:rsidR="00F25318" w:rsidRPr="00A6152E" w:rsidRDefault="00725402" w:rsidP="00393EDC">
            <w:pPr>
              <w:pStyle w:val="Prrafodelista"/>
              <w:ind w:left="0"/>
              <w:rPr>
                <w:rFonts w:ascii="Arial" w:hAnsi="Arial" w:cs="Arial"/>
                <w:b/>
                <w:color w:val="00B050"/>
              </w:rPr>
            </w:pPr>
            <w:r w:rsidRPr="00A6152E">
              <w:rPr>
                <w:rFonts w:ascii="Arial" w:hAnsi="Arial" w:cs="Arial"/>
                <w:b/>
                <w:color w:val="00B050"/>
              </w:rPr>
              <w:t>93</w:t>
            </w:r>
          </w:p>
        </w:tc>
      </w:tr>
      <w:tr w:rsidR="00A6152E" w:rsidRPr="007B2DDE" w:rsidTr="00195F60">
        <w:trPr>
          <w:trHeight w:val="2687"/>
        </w:trPr>
        <w:tc>
          <w:tcPr>
            <w:tcW w:w="9701" w:type="dxa"/>
            <w:gridSpan w:val="4"/>
          </w:tcPr>
          <w:p w:rsidR="00A6152E" w:rsidRDefault="00A6152E" w:rsidP="00A6152E">
            <w:pPr>
              <w:pStyle w:val="Prrafodelista"/>
              <w:ind w:left="0"/>
              <w:jc w:val="center"/>
              <w:rPr>
                <w:rFonts w:ascii="Arial" w:hAnsi="Arial" w:cs="Arial"/>
                <w:b/>
                <w:color w:val="00B050"/>
              </w:rPr>
            </w:pPr>
          </w:p>
          <w:p w:rsidR="00A6152E" w:rsidRDefault="00A6152E" w:rsidP="00A6152E">
            <w:pPr>
              <w:pStyle w:val="Prrafodelista"/>
              <w:ind w:left="0"/>
              <w:jc w:val="center"/>
              <w:rPr>
                <w:rFonts w:ascii="Arial" w:hAnsi="Arial" w:cs="Arial"/>
                <w:b/>
                <w:color w:val="00B050"/>
              </w:rPr>
            </w:pPr>
          </w:p>
          <w:p w:rsidR="00A6152E" w:rsidRDefault="00A6152E" w:rsidP="00A6152E">
            <w:pPr>
              <w:pStyle w:val="Prrafodelista"/>
              <w:ind w:left="0"/>
              <w:jc w:val="center"/>
              <w:rPr>
                <w:rFonts w:ascii="Arial" w:hAnsi="Arial" w:cs="Arial"/>
                <w:b/>
                <w:color w:val="00B050"/>
              </w:rPr>
            </w:pPr>
          </w:p>
          <w:p w:rsidR="00A6152E" w:rsidRDefault="00A6152E" w:rsidP="00A6152E">
            <w:pPr>
              <w:pStyle w:val="Prrafodelista"/>
              <w:ind w:left="0"/>
              <w:jc w:val="center"/>
              <w:rPr>
                <w:rFonts w:ascii="Arial" w:hAnsi="Arial" w:cs="Arial"/>
                <w:b/>
                <w:color w:val="00B050"/>
              </w:rPr>
            </w:pPr>
          </w:p>
          <w:p w:rsidR="00A6152E" w:rsidRPr="00A6152E" w:rsidRDefault="00A6152E" w:rsidP="00A6152E">
            <w:pPr>
              <w:pStyle w:val="Prrafodelista"/>
              <w:ind w:left="0"/>
              <w:jc w:val="center"/>
              <w:rPr>
                <w:rFonts w:ascii="Arial" w:hAnsi="Arial" w:cs="Arial"/>
                <w:b/>
                <w:color w:val="00B050"/>
              </w:rPr>
            </w:pPr>
            <w:r w:rsidRPr="00A6152E">
              <w:rPr>
                <w:rFonts w:ascii="Arial" w:hAnsi="Arial" w:cs="Arial"/>
                <w:b/>
                <w:color w:val="00B050"/>
              </w:rPr>
              <w:t>Yo no he encontrado ninguna más relacionada con el tema</w:t>
            </w:r>
          </w:p>
        </w:tc>
      </w:tr>
    </w:tbl>
    <w:p w:rsidR="00F25318" w:rsidRPr="007B2DDE" w:rsidRDefault="00F25318" w:rsidP="00F25318">
      <w:pPr>
        <w:pStyle w:val="Prrafodelista"/>
        <w:rPr>
          <w:rFonts w:ascii="Arial" w:hAnsi="Arial" w:cs="Arial"/>
        </w:rPr>
      </w:pPr>
    </w:p>
    <w:p w:rsidR="00F25318" w:rsidRPr="007B2DDE" w:rsidRDefault="00F25318" w:rsidP="00F25318">
      <w:pPr>
        <w:pStyle w:val="Prrafodelista"/>
        <w:rPr>
          <w:rFonts w:ascii="Arial" w:hAnsi="Arial" w:cs="Arial"/>
        </w:rPr>
      </w:pPr>
    </w:p>
    <w:p w:rsidR="00F25318" w:rsidRPr="007B2DDE" w:rsidRDefault="00F25318" w:rsidP="00F25318">
      <w:pPr>
        <w:pStyle w:val="Prrafodelista"/>
        <w:rPr>
          <w:rFonts w:ascii="Arial" w:hAnsi="Arial" w:cs="Arial"/>
        </w:rPr>
      </w:pPr>
    </w:p>
    <w:p w:rsidR="00E85882" w:rsidRPr="007B2DDE" w:rsidRDefault="00F25318" w:rsidP="0037552E">
      <w:pPr>
        <w:pStyle w:val="Prrafodelista"/>
        <w:numPr>
          <w:ilvl w:val="0"/>
          <w:numId w:val="1"/>
        </w:numPr>
        <w:rPr>
          <w:rFonts w:ascii="Arial" w:hAnsi="Arial" w:cs="Arial"/>
        </w:rPr>
      </w:pPr>
      <w:r w:rsidRPr="007B2DDE">
        <w:rPr>
          <w:rFonts w:ascii="Arial" w:hAnsi="Arial" w:cs="Arial"/>
        </w:rPr>
        <w:t>Investiga los siguientes servicios y qué tipo de servicio en la nube ofrece</w:t>
      </w:r>
      <w:r w:rsidR="0037552E" w:rsidRPr="007B2DDE">
        <w:rPr>
          <w:rFonts w:ascii="Arial" w:hAnsi="Arial" w:cs="Arial"/>
        </w:rPr>
        <w:t>.</w:t>
      </w:r>
    </w:p>
    <w:p w:rsidR="00F25318" w:rsidRPr="007B2DDE" w:rsidRDefault="00F25318" w:rsidP="00F25318">
      <w:pPr>
        <w:pStyle w:val="Prrafodelista"/>
        <w:rPr>
          <w:rFonts w:ascii="Arial" w:hAnsi="Arial" w:cs="Arial"/>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30"/>
        <w:gridCol w:w="3315"/>
        <w:gridCol w:w="3156"/>
      </w:tblGrid>
      <w:tr w:rsidR="00F25318" w:rsidRPr="007B2DDE" w:rsidTr="00393EDC">
        <w:tc>
          <w:tcPr>
            <w:tcW w:w="3448" w:type="dxa"/>
          </w:tcPr>
          <w:p w:rsidR="00F25318" w:rsidRPr="007B2DDE" w:rsidRDefault="00F25318" w:rsidP="00393EDC">
            <w:pPr>
              <w:pStyle w:val="Prrafodelista"/>
              <w:ind w:left="0"/>
              <w:rPr>
                <w:rFonts w:ascii="Arial" w:hAnsi="Arial" w:cs="Arial"/>
              </w:rPr>
            </w:pPr>
            <w:proofErr w:type="spellStart"/>
            <w:r w:rsidRPr="007B2DDE">
              <w:rPr>
                <w:rFonts w:ascii="Arial" w:hAnsi="Arial" w:cs="Arial"/>
              </w:rPr>
              <w:t>Gogrid</w:t>
            </w:r>
            <w:proofErr w:type="spellEnd"/>
          </w:p>
        </w:tc>
        <w:tc>
          <w:tcPr>
            <w:tcW w:w="3448" w:type="dxa"/>
          </w:tcPr>
          <w:p w:rsidR="00A6152E" w:rsidRDefault="00A6152E" w:rsidP="00393EDC">
            <w:pPr>
              <w:pStyle w:val="Prrafodelista"/>
              <w:ind w:left="0"/>
              <w:rPr>
                <w:rFonts w:ascii="Arial" w:hAnsi="Arial" w:cs="Arial"/>
                <w:b/>
                <w:color w:val="00B050"/>
              </w:rPr>
            </w:pPr>
          </w:p>
          <w:p w:rsidR="00F25318" w:rsidRDefault="00756CBB" w:rsidP="00393EDC">
            <w:pPr>
              <w:pStyle w:val="Prrafodelista"/>
              <w:ind w:left="0"/>
              <w:rPr>
                <w:rFonts w:ascii="Arial" w:hAnsi="Arial" w:cs="Arial"/>
                <w:b/>
                <w:color w:val="00B050"/>
              </w:rPr>
            </w:pPr>
            <w:r w:rsidRPr="00A6152E">
              <w:rPr>
                <w:rFonts w:ascii="Arial" w:hAnsi="Arial" w:cs="Arial"/>
                <w:b/>
                <w:color w:val="00B050"/>
              </w:rPr>
              <w:t xml:space="preserve">Dan </w:t>
            </w:r>
            <w:proofErr w:type="spellStart"/>
            <w:r w:rsidRPr="00A6152E">
              <w:rPr>
                <w:rFonts w:ascii="Arial" w:hAnsi="Arial" w:cs="Arial"/>
                <w:b/>
                <w:color w:val="00B050"/>
              </w:rPr>
              <w:t>hosting</w:t>
            </w:r>
            <w:proofErr w:type="spellEnd"/>
            <w:r w:rsidRPr="00A6152E">
              <w:rPr>
                <w:rFonts w:ascii="Arial" w:hAnsi="Arial" w:cs="Arial"/>
                <w:b/>
                <w:color w:val="00B050"/>
              </w:rPr>
              <w:t xml:space="preserve"> de servidores Windows y Linux</w:t>
            </w:r>
          </w:p>
          <w:p w:rsidR="00A6152E" w:rsidRPr="00A6152E" w:rsidRDefault="00A6152E" w:rsidP="00393EDC">
            <w:pPr>
              <w:pStyle w:val="Prrafodelista"/>
              <w:ind w:left="0"/>
              <w:rPr>
                <w:rFonts w:ascii="Arial" w:hAnsi="Arial" w:cs="Arial"/>
                <w:b/>
                <w:color w:val="00B050"/>
              </w:rPr>
            </w:pPr>
          </w:p>
        </w:tc>
        <w:tc>
          <w:tcPr>
            <w:tcW w:w="3449" w:type="dxa"/>
          </w:tcPr>
          <w:p w:rsidR="00F25318" w:rsidRPr="007B2DDE" w:rsidRDefault="00F25318" w:rsidP="00393EDC">
            <w:pPr>
              <w:pStyle w:val="Prrafodelista"/>
              <w:ind w:left="0"/>
              <w:rPr>
                <w:rFonts w:ascii="Arial" w:hAnsi="Arial" w:cs="Arial"/>
              </w:rPr>
            </w:pPr>
          </w:p>
        </w:tc>
      </w:tr>
      <w:tr w:rsidR="00F25318" w:rsidRPr="007B2DDE" w:rsidTr="00393EDC">
        <w:tc>
          <w:tcPr>
            <w:tcW w:w="3448" w:type="dxa"/>
          </w:tcPr>
          <w:p w:rsidR="00F25318" w:rsidRPr="007B2DDE" w:rsidRDefault="00F25318" w:rsidP="00393EDC">
            <w:pPr>
              <w:pStyle w:val="Prrafodelista"/>
              <w:ind w:left="0"/>
              <w:rPr>
                <w:rFonts w:ascii="Arial" w:hAnsi="Arial" w:cs="Arial"/>
              </w:rPr>
            </w:pPr>
            <w:r w:rsidRPr="007B2DDE">
              <w:rPr>
                <w:rFonts w:ascii="Arial" w:hAnsi="Arial" w:cs="Arial"/>
              </w:rPr>
              <w:t>Amazon EC2</w:t>
            </w:r>
          </w:p>
        </w:tc>
        <w:tc>
          <w:tcPr>
            <w:tcW w:w="3448" w:type="dxa"/>
          </w:tcPr>
          <w:p w:rsidR="00A6152E" w:rsidRDefault="00A6152E" w:rsidP="00756CBB">
            <w:pPr>
              <w:pStyle w:val="Prrafodelista"/>
              <w:ind w:left="0"/>
              <w:rPr>
                <w:rFonts w:ascii="Arial" w:hAnsi="Arial" w:cs="Arial"/>
                <w:b/>
                <w:color w:val="00B050"/>
              </w:rPr>
            </w:pPr>
          </w:p>
          <w:p w:rsidR="00F25318" w:rsidRDefault="00756CBB" w:rsidP="00756CBB">
            <w:pPr>
              <w:pStyle w:val="Prrafodelista"/>
              <w:ind w:left="0"/>
              <w:rPr>
                <w:rFonts w:ascii="Arial" w:hAnsi="Arial" w:cs="Arial"/>
                <w:b/>
                <w:color w:val="00B050"/>
              </w:rPr>
            </w:pPr>
            <w:r w:rsidRPr="00A6152E">
              <w:rPr>
                <w:rFonts w:ascii="Arial" w:hAnsi="Arial" w:cs="Arial"/>
                <w:b/>
                <w:color w:val="00B050"/>
              </w:rPr>
              <w:t>Ofrecen entornos informáticos virtuales</w:t>
            </w:r>
          </w:p>
          <w:p w:rsidR="00A6152E" w:rsidRPr="00A6152E" w:rsidRDefault="00A6152E" w:rsidP="00756CBB">
            <w:pPr>
              <w:pStyle w:val="Prrafodelista"/>
              <w:ind w:left="0"/>
              <w:rPr>
                <w:rFonts w:ascii="Arial" w:hAnsi="Arial" w:cs="Arial"/>
                <w:b/>
                <w:color w:val="00B050"/>
              </w:rPr>
            </w:pPr>
          </w:p>
        </w:tc>
        <w:tc>
          <w:tcPr>
            <w:tcW w:w="3449" w:type="dxa"/>
          </w:tcPr>
          <w:p w:rsidR="00F25318" w:rsidRPr="007B2DDE" w:rsidRDefault="00F25318" w:rsidP="00393EDC">
            <w:pPr>
              <w:pStyle w:val="Prrafodelista"/>
              <w:ind w:left="0"/>
              <w:rPr>
                <w:rFonts w:ascii="Arial" w:hAnsi="Arial" w:cs="Arial"/>
              </w:rPr>
            </w:pPr>
          </w:p>
        </w:tc>
      </w:tr>
      <w:tr w:rsidR="00F25318" w:rsidRPr="007B2DDE" w:rsidTr="00393EDC">
        <w:tc>
          <w:tcPr>
            <w:tcW w:w="3448" w:type="dxa"/>
          </w:tcPr>
          <w:p w:rsidR="00F25318" w:rsidRPr="007B2DDE" w:rsidRDefault="00F25318" w:rsidP="00393EDC">
            <w:pPr>
              <w:pStyle w:val="Prrafodelista"/>
              <w:ind w:left="0"/>
              <w:rPr>
                <w:rFonts w:ascii="Arial" w:hAnsi="Arial" w:cs="Arial"/>
              </w:rPr>
            </w:pPr>
            <w:r w:rsidRPr="007B2DDE">
              <w:rPr>
                <w:rFonts w:ascii="Arial" w:hAnsi="Arial" w:cs="Arial"/>
              </w:rPr>
              <w:t xml:space="preserve">MS </w:t>
            </w:r>
            <w:proofErr w:type="spellStart"/>
            <w:r w:rsidRPr="007B2DDE">
              <w:rPr>
                <w:rFonts w:ascii="Arial" w:hAnsi="Arial" w:cs="Arial"/>
              </w:rPr>
              <w:t>Azure</w:t>
            </w:r>
            <w:proofErr w:type="spellEnd"/>
          </w:p>
        </w:tc>
        <w:tc>
          <w:tcPr>
            <w:tcW w:w="3448" w:type="dxa"/>
          </w:tcPr>
          <w:p w:rsidR="00A6152E" w:rsidRDefault="00A6152E" w:rsidP="00393EDC">
            <w:pPr>
              <w:pStyle w:val="Prrafodelista"/>
              <w:ind w:left="0"/>
              <w:rPr>
                <w:rFonts w:ascii="Arial" w:hAnsi="Arial" w:cs="Arial"/>
                <w:b/>
                <w:color w:val="00B050"/>
              </w:rPr>
            </w:pPr>
          </w:p>
          <w:p w:rsidR="00F25318" w:rsidRDefault="00DC102D" w:rsidP="00393EDC">
            <w:pPr>
              <w:pStyle w:val="Prrafodelista"/>
              <w:ind w:left="0"/>
              <w:rPr>
                <w:rFonts w:ascii="Arial" w:hAnsi="Arial" w:cs="Arial"/>
                <w:b/>
                <w:color w:val="00B050"/>
              </w:rPr>
            </w:pPr>
            <w:r w:rsidRPr="00A6152E">
              <w:rPr>
                <w:rFonts w:ascii="Arial" w:hAnsi="Arial" w:cs="Arial"/>
                <w:b/>
                <w:color w:val="00B050"/>
              </w:rPr>
              <w:t xml:space="preserve">Ofrecen entornos informáticos virtuales, </w:t>
            </w:r>
            <w:r w:rsidR="003E45E2" w:rsidRPr="00A6152E">
              <w:rPr>
                <w:rFonts w:ascii="Arial" w:hAnsi="Arial" w:cs="Arial"/>
                <w:b/>
                <w:color w:val="00B050"/>
              </w:rPr>
              <w:t>así</w:t>
            </w:r>
            <w:r w:rsidRPr="00A6152E">
              <w:rPr>
                <w:rFonts w:ascii="Arial" w:hAnsi="Arial" w:cs="Arial"/>
                <w:b/>
                <w:color w:val="00B050"/>
              </w:rPr>
              <w:t xml:space="preserve"> como alojamiento para CMS y </w:t>
            </w:r>
            <w:proofErr w:type="spellStart"/>
            <w:r w:rsidRPr="00A6152E">
              <w:rPr>
                <w:rFonts w:ascii="Arial" w:hAnsi="Arial" w:cs="Arial"/>
                <w:b/>
                <w:color w:val="00B050"/>
              </w:rPr>
              <w:t>framework</w:t>
            </w:r>
            <w:proofErr w:type="spellEnd"/>
            <w:r w:rsidR="003E45E2" w:rsidRPr="00A6152E">
              <w:rPr>
                <w:rFonts w:ascii="Arial" w:hAnsi="Arial" w:cs="Arial"/>
                <w:b/>
                <w:color w:val="00B050"/>
              </w:rPr>
              <w:t xml:space="preserve">, y servicios </w:t>
            </w:r>
            <w:proofErr w:type="spellStart"/>
            <w:r w:rsidR="003E45E2" w:rsidRPr="00A6152E">
              <w:rPr>
                <w:rFonts w:ascii="Arial" w:hAnsi="Arial" w:cs="Arial"/>
                <w:b/>
                <w:color w:val="00B050"/>
              </w:rPr>
              <w:t>SaaS</w:t>
            </w:r>
            <w:proofErr w:type="spellEnd"/>
          </w:p>
          <w:p w:rsidR="00A6152E" w:rsidRPr="00A6152E" w:rsidRDefault="00A6152E" w:rsidP="00393EDC">
            <w:pPr>
              <w:pStyle w:val="Prrafodelista"/>
              <w:ind w:left="0"/>
              <w:rPr>
                <w:rFonts w:ascii="Arial" w:hAnsi="Arial" w:cs="Arial"/>
                <w:b/>
                <w:color w:val="00B050"/>
              </w:rPr>
            </w:pPr>
          </w:p>
        </w:tc>
        <w:tc>
          <w:tcPr>
            <w:tcW w:w="3449" w:type="dxa"/>
          </w:tcPr>
          <w:p w:rsidR="00F25318" w:rsidRPr="007B2DDE" w:rsidRDefault="00F25318" w:rsidP="00393EDC">
            <w:pPr>
              <w:pStyle w:val="Prrafodelista"/>
              <w:ind w:left="0"/>
              <w:rPr>
                <w:rFonts w:ascii="Arial" w:hAnsi="Arial" w:cs="Arial"/>
              </w:rPr>
            </w:pPr>
          </w:p>
        </w:tc>
      </w:tr>
      <w:tr w:rsidR="00F25318" w:rsidRPr="007B2DDE" w:rsidTr="00393EDC">
        <w:tc>
          <w:tcPr>
            <w:tcW w:w="3448" w:type="dxa"/>
          </w:tcPr>
          <w:p w:rsidR="00F25318" w:rsidRDefault="00DC102D" w:rsidP="00393EDC">
            <w:pPr>
              <w:pStyle w:val="Prrafodelista"/>
              <w:ind w:left="0"/>
              <w:rPr>
                <w:rFonts w:ascii="Arial" w:hAnsi="Arial" w:cs="Arial"/>
              </w:rPr>
            </w:pPr>
            <w:proofErr w:type="spellStart"/>
            <w:r>
              <w:rPr>
                <w:rFonts w:ascii="Arial" w:hAnsi="Arial" w:cs="Arial"/>
              </w:rPr>
              <w:t>Dropbox</w:t>
            </w:r>
            <w:proofErr w:type="spellEnd"/>
          </w:p>
          <w:p w:rsidR="00A6152E" w:rsidRPr="007B2DDE" w:rsidRDefault="00A6152E" w:rsidP="00393EDC">
            <w:pPr>
              <w:pStyle w:val="Prrafodelista"/>
              <w:ind w:left="0"/>
              <w:rPr>
                <w:rFonts w:ascii="Arial" w:hAnsi="Arial" w:cs="Arial"/>
              </w:rPr>
            </w:pPr>
          </w:p>
        </w:tc>
        <w:tc>
          <w:tcPr>
            <w:tcW w:w="3448" w:type="dxa"/>
          </w:tcPr>
          <w:p w:rsidR="00A6152E" w:rsidRDefault="00A6152E" w:rsidP="00393EDC">
            <w:pPr>
              <w:pStyle w:val="Prrafodelista"/>
              <w:ind w:left="0"/>
              <w:rPr>
                <w:rFonts w:ascii="Arial" w:hAnsi="Arial" w:cs="Arial"/>
                <w:b/>
                <w:color w:val="00B050"/>
              </w:rPr>
            </w:pPr>
          </w:p>
          <w:p w:rsidR="00F25318" w:rsidRDefault="00DC102D" w:rsidP="00393EDC">
            <w:pPr>
              <w:pStyle w:val="Prrafodelista"/>
              <w:ind w:left="0"/>
              <w:rPr>
                <w:rFonts w:ascii="Arial" w:hAnsi="Arial" w:cs="Arial"/>
                <w:b/>
                <w:color w:val="00B050"/>
              </w:rPr>
            </w:pPr>
            <w:r w:rsidRPr="00A6152E">
              <w:rPr>
                <w:rFonts w:ascii="Arial" w:hAnsi="Arial" w:cs="Arial"/>
                <w:b/>
                <w:color w:val="00B050"/>
              </w:rPr>
              <w:t>Almacenamiento en la nube</w:t>
            </w:r>
          </w:p>
          <w:p w:rsidR="00A6152E" w:rsidRPr="00A6152E" w:rsidRDefault="00A6152E" w:rsidP="00393EDC">
            <w:pPr>
              <w:pStyle w:val="Prrafodelista"/>
              <w:ind w:left="0"/>
              <w:rPr>
                <w:rFonts w:ascii="Arial" w:hAnsi="Arial" w:cs="Arial"/>
                <w:b/>
                <w:color w:val="00B050"/>
              </w:rPr>
            </w:pPr>
          </w:p>
        </w:tc>
        <w:tc>
          <w:tcPr>
            <w:tcW w:w="3449" w:type="dxa"/>
          </w:tcPr>
          <w:p w:rsidR="00F25318" w:rsidRPr="007B2DDE" w:rsidRDefault="00F25318" w:rsidP="00393EDC">
            <w:pPr>
              <w:pStyle w:val="Prrafodelista"/>
              <w:ind w:left="0"/>
              <w:rPr>
                <w:rFonts w:ascii="Arial" w:hAnsi="Arial" w:cs="Arial"/>
              </w:rPr>
            </w:pPr>
          </w:p>
        </w:tc>
      </w:tr>
      <w:tr w:rsidR="00F25318" w:rsidRPr="007B2DDE" w:rsidTr="00393EDC">
        <w:tc>
          <w:tcPr>
            <w:tcW w:w="3448" w:type="dxa"/>
          </w:tcPr>
          <w:p w:rsidR="00F25318" w:rsidRPr="007B2DDE" w:rsidRDefault="00F25318" w:rsidP="00393EDC">
            <w:pPr>
              <w:pStyle w:val="Prrafodelista"/>
              <w:ind w:left="0"/>
              <w:rPr>
                <w:rFonts w:ascii="Arial" w:hAnsi="Arial" w:cs="Arial"/>
              </w:rPr>
            </w:pPr>
          </w:p>
        </w:tc>
        <w:tc>
          <w:tcPr>
            <w:tcW w:w="3448" w:type="dxa"/>
          </w:tcPr>
          <w:p w:rsidR="00F25318" w:rsidRPr="007B2DDE" w:rsidRDefault="00F25318" w:rsidP="00393EDC">
            <w:pPr>
              <w:pStyle w:val="Prrafodelista"/>
              <w:ind w:left="0"/>
              <w:rPr>
                <w:rFonts w:ascii="Arial" w:hAnsi="Arial" w:cs="Arial"/>
              </w:rPr>
            </w:pPr>
          </w:p>
        </w:tc>
        <w:tc>
          <w:tcPr>
            <w:tcW w:w="3449" w:type="dxa"/>
          </w:tcPr>
          <w:p w:rsidR="00F25318" w:rsidRPr="007B2DDE" w:rsidRDefault="00F25318" w:rsidP="00393EDC">
            <w:pPr>
              <w:pStyle w:val="Prrafodelista"/>
              <w:ind w:left="0"/>
              <w:rPr>
                <w:rFonts w:ascii="Arial" w:hAnsi="Arial" w:cs="Arial"/>
              </w:rPr>
            </w:pPr>
          </w:p>
        </w:tc>
      </w:tr>
      <w:tr w:rsidR="00F25318" w:rsidRPr="007B2DDE" w:rsidTr="00393EDC">
        <w:tc>
          <w:tcPr>
            <w:tcW w:w="3448" w:type="dxa"/>
          </w:tcPr>
          <w:p w:rsidR="00F25318" w:rsidRPr="007B2DDE" w:rsidRDefault="00F25318" w:rsidP="00393EDC">
            <w:pPr>
              <w:pStyle w:val="Prrafodelista"/>
              <w:ind w:left="0"/>
              <w:rPr>
                <w:rFonts w:ascii="Arial" w:hAnsi="Arial" w:cs="Arial"/>
              </w:rPr>
            </w:pPr>
          </w:p>
        </w:tc>
        <w:tc>
          <w:tcPr>
            <w:tcW w:w="3448" w:type="dxa"/>
          </w:tcPr>
          <w:p w:rsidR="00F25318" w:rsidRPr="007B2DDE" w:rsidRDefault="00F25318" w:rsidP="00393EDC">
            <w:pPr>
              <w:pStyle w:val="Prrafodelista"/>
              <w:ind w:left="0"/>
              <w:rPr>
                <w:rFonts w:ascii="Arial" w:hAnsi="Arial" w:cs="Arial"/>
              </w:rPr>
            </w:pPr>
          </w:p>
        </w:tc>
        <w:tc>
          <w:tcPr>
            <w:tcW w:w="3449" w:type="dxa"/>
          </w:tcPr>
          <w:p w:rsidR="00F25318" w:rsidRPr="007B2DDE" w:rsidRDefault="00F25318" w:rsidP="00393EDC">
            <w:pPr>
              <w:pStyle w:val="Prrafodelista"/>
              <w:ind w:left="0"/>
              <w:rPr>
                <w:rFonts w:ascii="Arial" w:hAnsi="Arial" w:cs="Arial"/>
              </w:rPr>
            </w:pPr>
          </w:p>
        </w:tc>
      </w:tr>
    </w:tbl>
    <w:p w:rsidR="00F25318" w:rsidRPr="007B2DDE" w:rsidRDefault="00F25318" w:rsidP="00F25318">
      <w:pPr>
        <w:pStyle w:val="Prrafodelista"/>
        <w:rPr>
          <w:rFonts w:ascii="Arial" w:hAnsi="Arial" w:cs="Arial"/>
        </w:rPr>
      </w:pPr>
    </w:p>
    <w:p w:rsidR="001C0C58" w:rsidRPr="007B2DDE" w:rsidRDefault="001C0C58" w:rsidP="001C0C58">
      <w:pPr>
        <w:pStyle w:val="Prrafodelista"/>
        <w:numPr>
          <w:ilvl w:val="0"/>
          <w:numId w:val="1"/>
        </w:numPr>
        <w:rPr>
          <w:rFonts w:ascii="Arial" w:hAnsi="Arial" w:cs="Arial"/>
        </w:rPr>
      </w:pPr>
      <w:r w:rsidRPr="007B2DDE">
        <w:rPr>
          <w:rFonts w:ascii="Arial" w:hAnsi="Arial" w:cs="Arial"/>
        </w:rPr>
        <w:t>Busca en Internet ofertas de trabajo para administradores de sistemas y determina cuál es el perfil más demandado.</w:t>
      </w:r>
    </w:p>
    <w:p w:rsidR="001C0C58" w:rsidRDefault="00C5196C" w:rsidP="00F25318">
      <w:pPr>
        <w:pStyle w:val="Prrafodelista"/>
        <w:rPr>
          <w:rFonts w:ascii="Arial" w:hAnsi="Arial" w:cs="Arial"/>
        </w:rPr>
      </w:pPr>
      <w:hyperlink r:id="rId7" w:history="1">
        <w:r w:rsidRPr="00B233DC">
          <w:rPr>
            <w:rStyle w:val="Hipervnculo"/>
            <w:rFonts w:ascii="Arial" w:hAnsi="Arial" w:cs="Arial"/>
          </w:rPr>
          <w:t>https://unitel-tc.com/formacion-especifica-para-la-contratacion-nuevo-personal/</w:t>
        </w:r>
      </w:hyperlink>
    </w:p>
    <w:p w:rsidR="00C5196C" w:rsidRDefault="00C5196C" w:rsidP="00F25318">
      <w:pPr>
        <w:pStyle w:val="Prrafodelista"/>
        <w:rPr>
          <w:rFonts w:ascii="Arial" w:hAnsi="Arial" w:cs="Arial"/>
        </w:rPr>
      </w:pPr>
    </w:p>
    <w:p w:rsidR="00C5196C" w:rsidRPr="00A6152E" w:rsidRDefault="00C5196C" w:rsidP="00C5196C">
      <w:pPr>
        <w:pStyle w:val="Prrafodelista"/>
        <w:numPr>
          <w:ilvl w:val="0"/>
          <w:numId w:val="7"/>
        </w:numPr>
        <w:rPr>
          <w:rFonts w:ascii="Arial" w:hAnsi="Arial" w:cs="Arial"/>
          <w:b/>
          <w:color w:val="00B050"/>
        </w:rPr>
      </w:pPr>
      <w:r w:rsidRPr="00A6152E">
        <w:rPr>
          <w:rFonts w:ascii="Arial" w:hAnsi="Arial" w:cs="Arial"/>
          <w:b/>
          <w:color w:val="00B050"/>
        </w:rPr>
        <w:t>Experiencia mínima de 2</w:t>
      </w:r>
      <w:r w:rsidR="007360F9" w:rsidRPr="00A6152E">
        <w:rPr>
          <w:rFonts w:ascii="Arial" w:hAnsi="Arial" w:cs="Arial"/>
          <w:b/>
          <w:color w:val="00B050"/>
        </w:rPr>
        <w:t xml:space="preserve"> a 3</w:t>
      </w:r>
      <w:r w:rsidRPr="00A6152E">
        <w:rPr>
          <w:rFonts w:ascii="Arial" w:hAnsi="Arial" w:cs="Arial"/>
          <w:b/>
          <w:color w:val="00B050"/>
        </w:rPr>
        <w:t xml:space="preserve"> años en puesto similar demostrable</w:t>
      </w:r>
    </w:p>
    <w:p w:rsidR="00C5196C" w:rsidRPr="00A6152E" w:rsidRDefault="00C5196C" w:rsidP="00C5196C">
      <w:pPr>
        <w:pStyle w:val="Prrafodelista"/>
        <w:numPr>
          <w:ilvl w:val="0"/>
          <w:numId w:val="7"/>
        </w:numPr>
        <w:rPr>
          <w:rFonts w:ascii="Arial" w:hAnsi="Arial" w:cs="Arial"/>
          <w:b/>
          <w:color w:val="00B050"/>
        </w:rPr>
      </w:pPr>
      <w:r w:rsidRPr="00A6152E">
        <w:rPr>
          <w:rFonts w:ascii="Arial" w:hAnsi="Arial" w:cs="Arial"/>
          <w:b/>
          <w:color w:val="00B050"/>
        </w:rPr>
        <w:t>Imprescindible Inglés B2</w:t>
      </w:r>
      <w:r w:rsidR="007360F9" w:rsidRPr="00A6152E">
        <w:rPr>
          <w:rFonts w:ascii="Arial" w:hAnsi="Arial" w:cs="Arial"/>
          <w:b/>
          <w:color w:val="00B050"/>
        </w:rPr>
        <w:t xml:space="preserve"> o C1</w:t>
      </w:r>
    </w:p>
    <w:p w:rsidR="007360F9" w:rsidRPr="00A6152E" w:rsidRDefault="007360F9" w:rsidP="00C5196C">
      <w:pPr>
        <w:pStyle w:val="Prrafodelista"/>
        <w:numPr>
          <w:ilvl w:val="0"/>
          <w:numId w:val="7"/>
        </w:numPr>
        <w:rPr>
          <w:rFonts w:ascii="Arial" w:hAnsi="Arial" w:cs="Arial"/>
          <w:b/>
          <w:color w:val="00B050"/>
        </w:rPr>
      </w:pPr>
      <w:r w:rsidRPr="00A6152E">
        <w:rPr>
          <w:rFonts w:ascii="Arial" w:hAnsi="Arial" w:cs="Arial"/>
          <w:b/>
          <w:color w:val="00B050"/>
        </w:rPr>
        <w:t xml:space="preserve">Conocimientos en </w:t>
      </w:r>
      <w:proofErr w:type="spellStart"/>
      <w:r w:rsidRPr="00A6152E">
        <w:rPr>
          <w:rFonts w:ascii="Arial" w:hAnsi="Arial" w:cs="Arial"/>
          <w:b/>
          <w:color w:val="00B050"/>
        </w:rPr>
        <w:t>Virtualización</w:t>
      </w:r>
      <w:proofErr w:type="spellEnd"/>
      <w:r w:rsidRPr="00A6152E">
        <w:rPr>
          <w:rFonts w:ascii="Arial" w:hAnsi="Arial" w:cs="Arial"/>
          <w:b/>
          <w:color w:val="00B050"/>
        </w:rPr>
        <w:t xml:space="preserve">, Redes, Microsoft, Linux, </w:t>
      </w:r>
      <w:proofErr w:type="spellStart"/>
      <w:r w:rsidRPr="00A6152E">
        <w:rPr>
          <w:rFonts w:ascii="Arial" w:hAnsi="Arial" w:cs="Arial"/>
          <w:b/>
          <w:color w:val="00B050"/>
        </w:rPr>
        <w:t>Azure</w:t>
      </w:r>
      <w:proofErr w:type="spellEnd"/>
      <w:r w:rsidRPr="00A6152E">
        <w:rPr>
          <w:rFonts w:ascii="Arial" w:hAnsi="Arial" w:cs="Arial"/>
          <w:b/>
          <w:color w:val="00B050"/>
        </w:rPr>
        <w:t xml:space="preserve">, </w:t>
      </w:r>
      <w:proofErr w:type="spellStart"/>
      <w:r w:rsidRPr="00A6152E">
        <w:rPr>
          <w:rFonts w:ascii="Arial" w:hAnsi="Arial" w:cs="Arial"/>
          <w:b/>
          <w:color w:val="00B050"/>
        </w:rPr>
        <w:t>VMWare</w:t>
      </w:r>
      <w:proofErr w:type="spellEnd"/>
    </w:p>
    <w:p w:rsidR="00C5196C" w:rsidRPr="007B2DDE" w:rsidRDefault="00C5196C" w:rsidP="00F25318">
      <w:pPr>
        <w:pStyle w:val="Prrafodelista"/>
        <w:rPr>
          <w:rFonts w:ascii="Arial" w:hAnsi="Arial" w:cs="Arial"/>
        </w:rPr>
      </w:pPr>
    </w:p>
    <w:p w:rsidR="00E85882" w:rsidRPr="007B2DDE" w:rsidRDefault="00C6223E" w:rsidP="001C0C58">
      <w:pPr>
        <w:pStyle w:val="Prrafodelista"/>
        <w:numPr>
          <w:ilvl w:val="0"/>
          <w:numId w:val="1"/>
        </w:numPr>
        <w:rPr>
          <w:rFonts w:ascii="Arial" w:hAnsi="Arial" w:cs="Arial"/>
        </w:rPr>
      </w:pPr>
      <w:r w:rsidRPr="007B2DDE">
        <w:rPr>
          <w:rFonts w:ascii="Arial" w:hAnsi="Arial" w:cs="Arial"/>
        </w:rPr>
        <w:t xml:space="preserve">Lee </w:t>
      </w:r>
      <w:r w:rsidR="00142C04" w:rsidRPr="007B2DDE">
        <w:rPr>
          <w:rFonts w:ascii="Arial" w:hAnsi="Arial" w:cs="Arial"/>
        </w:rPr>
        <w:t>los</w:t>
      </w:r>
      <w:r w:rsidRPr="007B2DDE">
        <w:rPr>
          <w:rFonts w:ascii="Arial" w:hAnsi="Arial" w:cs="Arial"/>
        </w:rPr>
        <w:t xml:space="preserve"> siguiente</w:t>
      </w:r>
      <w:r w:rsidR="00142C04" w:rsidRPr="007B2DDE">
        <w:rPr>
          <w:rFonts w:ascii="Arial" w:hAnsi="Arial" w:cs="Arial"/>
        </w:rPr>
        <w:t>s</w:t>
      </w:r>
      <w:r w:rsidRPr="007B2DDE">
        <w:rPr>
          <w:rFonts w:ascii="Arial" w:hAnsi="Arial" w:cs="Arial"/>
        </w:rPr>
        <w:t xml:space="preserve"> artículo</w:t>
      </w:r>
      <w:r w:rsidR="00142C04" w:rsidRPr="007B2DDE">
        <w:rPr>
          <w:rFonts w:ascii="Arial" w:hAnsi="Arial" w:cs="Arial"/>
        </w:rPr>
        <w:t>s</w:t>
      </w:r>
      <w:r w:rsidRPr="007B2DDE">
        <w:rPr>
          <w:rFonts w:ascii="Arial" w:hAnsi="Arial" w:cs="Arial"/>
        </w:rPr>
        <w:t xml:space="preserve"> sobre </w:t>
      </w:r>
      <w:proofErr w:type="spellStart"/>
      <w:r w:rsidRPr="007B2DDE">
        <w:rPr>
          <w:rFonts w:ascii="Arial" w:hAnsi="Arial" w:cs="Arial"/>
        </w:rPr>
        <w:t>cloud</w:t>
      </w:r>
      <w:proofErr w:type="spellEnd"/>
      <w:r w:rsidR="001C0C58" w:rsidRPr="007B2DDE">
        <w:rPr>
          <w:rFonts w:ascii="Arial" w:hAnsi="Arial" w:cs="Arial"/>
        </w:rPr>
        <w:t xml:space="preserve"> y saca conclusiones</w:t>
      </w:r>
      <w:r w:rsidR="0037552E" w:rsidRPr="007B2DDE">
        <w:rPr>
          <w:rFonts w:ascii="Arial" w:hAnsi="Arial" w:cs="Arial"/>
        </w:rPr>
        <w:t>.</w:t>
      </w:r>
    </w:p>
    <w:p w:rsidR="00C6223E" w:rsidRPr="007B2DDE" w:rsidRDefault="00C6223E" w:rsidP="00C6223E">
      <w:pPr>
        <w:pStyle w:val="Prrafodelista"/>
        <w:rPr>
          <w:rFonts w:ascii="Arial" w:hAnsi="Arial" w:cs="Arial"/>
        </w:rPr>
      </w:pPr>
    </w:p>
    <w:p w:rsidR="007B2DDE" w:rsidRPr="007B2DDE" w:rsidRDefault="00B9569A" w:rsidP="00C6223E">
      <w:pPr>
        <w:pStyle w:val="Prrafodelista"/>
        <w:rPr>
          <w:rFonts w:ascii="Arial" w:hAnsi="Arial" w:cs="Arial"/>
        </w:rPr>
      </w:pPr>
      <w:hyperlink r:id="rId8" w:history="1">
        <w:r w:rsidR="007B2DDE" w:rsidRPr="007B2DDE">
          <w:rPr>
            <w:rStyle w:val="Hipervnculo"/>
            <w:rFonts w:ascii="Arial" w:hAnsi="Arial" w:cs="Arial"/>
          </w:rPr>
          <w:t>https://www.pcworld.es/mejores-productos/almacenamiento/servicios-almacenamiento-nube-3673539/</w:t>
        </w:r>
      </w:hyperlink>
    </w:p>
    <w:p w:rsidR="007B2DDE" w:rsidRPr="007B2DDE" w:rsidRDefault="007B2DDE" w:rsidP="00C6223E">
      <w:pPr>
        <w:pStyle w:val="Prrafodelista"/>
        <w:rPr>
          <w:rFonts w:ascii="Arial" w:hAnsi="Arial" w:cs="Arial"/>
        </w:rPr>
      </w:pPr>
    </w:p>
    <w:p w:rsidR="00C6223E" w:rsidRPr="007B2DDE" w:rsidRDefault="00C6223E" w:rsidP="00C6223E">
      <w:pPr>
        <w:shd w:val="clear" w:color="auto" w:fill="FFFFFF"/>
        <w:rPr>
          <w:rFonts w:ascii="Arial" w:hAnsi="Arial" w:cs="Arial"/>
          <w:b/>
          <w:bCs/>
          <w:caps/>
          <w:color w:val="000000"/>
          <w:sz w:val="13"/>
          <w:szCs w:val="13"/>
        </w:rPr>
      </w:pPr>
      <w:r w:rsidRPr="007B2DDE">
        <w:rPr>
          <w:rStyle w:val="seccion"/>
          <w:rFonts w:ascii="Arial" w:hAnsi="Arial" w:cs="Arial"/>
          <w:b/>
          <w:bCs/>
          <w:caps/>
          <w:color w:val="003960"/>
          <w:sz w:val="13"/>
          <w:szCs w:val="13"/>
        </w:rPr>
        <w:t>CLOUD </w:t>
      </w:r>
      <w:r w:rsidRPr="007B2DDE">
        <w:rPr>
          <w:rFonts w:ascii="Arial" w:hAnsi="Arial" w:cs="Arial"/>
          <w:b/>
          <w:bCs/>
          <w:caps/>
          <w:color w:val="000000"/>
          <w:sz w:val="13"/>
          <w:szCs w:val="13"/>
        </w:rPr>
        <w:t>| </w:t>
      </w:r>
      <w:r w:rsidRPr="007B2DDE">
        <w:rPr>
          <w:rStyle w:val="tipocontenido"/>
          <w:rFonts w:ascii="Arial" w:hAnsi="Arial" w:cs="Arial"/>
          <w:b/>
          <w:bCs/>
          <w:caps/>
          <w:color w:val="000000"/>
          <w:sz w:val="13"/>
          <w:szCs w:val="13"/>
        </w:rPr>
        <w:t>ARTÍCULOS </w:t>
      </w:r>
      <w:r w:rsidRPr="007B2DDE">
        <w:rPr>
          <w:rFonts w:ascii="Arial" w:hAnsi="Arial" w:cs="Arial"/>
          <w:b/>
          <w:bCs/>
          <w:caps/>
          <w:color w:val="000000"/>
          <w:sz w:val="13"/>
          <w:szCs w:val="13"/>
        </w:rPr>
        <w:t>| </w:t>
      </w:r>
      <w:r w:rsidRPr="007B2DDE">
        <w:rPr>
          <w:rStyle w:val="fecha"/>
          <w:rFonts w:ascii="Arial" w:hAnsi="Arial" w:cs="Arial"/>
          <w:b/>
          <w:bCs/>
          <w:caps/>
          <w:color w:val="666666"/>
          <w:sz w:val="13"/>
          <w:szCs w:val="13"/>
        </w:rPr>
        <w:t>31 OCT 2011</w:t>
      </w:r>
    </w:p>
    <w:p w:rsidR="00C6223E" w:rsidRPr="007B2DDE" w:rsidRDefault="00C6223E" w:rsidP="00C6223E">
      <w:pPr>
        <w:pStyle w:val="Ttulo1"/>
        <w:shd w:val="clear" w:color="auto" w:fill="FFFFFF"/>
        <w:spacing w:before="0" w:beforeAutospacing="0" w:after="54" w:afterAutospacing="0" w:line="240" w:lineRule="atLeast"/>
        <w:rPr>
          <w:rFonts w:ascii="Arial" w:hAnsi="Arial" w:cs="Arial"/>
          <w:color w:val="222222"/>
          <w:sz w:val="32"/>
          <w:szCs w:val="32"/>
        </w:rPr>
      </w:pPr>
      <w:r w:rsidRPr="007B2DDE">
        <w:rPr>
          <w:rFonts w:ascii="Arial" w:hAnsi="Arial" w:cs="Arial"/>
          <w:color w:val="222222"/>
          <w:sz w:val="32"/>
          <w:szCs w:val="32"/>
        </w:rPr>
        <w:t xml:space="preserve">Los 25 mejores proveedores de servicios </w:t>
      </w:r>
      <w:proofErr w:type="spellStart"/>
      <w:r w:rsidRPr="007B2DDE">
        <w:rPr>
          <w:rFonts w:ascii="Arial" w:hAnsi="Arial" w:cs="Arial"/>
          <w:color w:val="222222"/>
          <w:sz w:val="32"/>
          <w:szCs w:val="32"/>
        </w:rPr>
        <w:t>cloud</w:t>
      </w:r>
      <w:proofErr w:type="spellEnd"/>
    </w:p>
    <w:p w:rsidR="00C6223E" w:rsidRPr="007B2DDE" w:rsidRDefault="00C6223E" w:rsidP="00C6223E">
      <w:pPr>
        <w:shd w:val="clear" w:color="auto" w:fill="FFFFFF"/>
        <w:rPr>
          <w:rFonts w:ascii="Arial" w:hAnsi="Arial" w:cs="Arial"/>
          <w:b/>
          <w:bCs/>
          <w:color w:val="000000"/>
          <w:sz w:val="13"/>
          <w:szCs w:val="13"/>
        </w:rPr>
      </w:pPr>
      <w:proofErr w:type="spellStart"/>
      <w:r w:rsidRPr="007B2DDE">
        <w:rPr>
          <w:rFonts w:ascii="Arial" w:hAnsi="Arial" w:cs="Arial"/>
          <w:b/>
          <w:bCs/>
          <w:color w:val="000000"/>
          <w:sz w:val="13"/>
          <w:szCs w:val="13"/>
        </w:rPr>
        <w:t>Tags</w:t>
      </w:r>
      <w:proofErr w:type="spellEnd"/>
      <w:r w:rsidRPr="007B2DDE">
        <w:rPr>
          <w:rFonts w:ascii="Arial" w:hAnsi="Arial" w:cs="Arial"/>
          <w:b/>
          <w:bCs/>
          <w:color w:val="000000"/>
          <w:sz w:val="13"/>
          <w:szCs w:val="13"/>
        </w:rPr>
        <w:t>: </w:t>
      </w:r>
      <w:hyperlink r:id="rId9" w:history="1">
        <w:r w:rsidRPr="007B2DDE">
          <w:rPr>
            <w:rStyle w:val="Hipervnculo"/>
            <w:rFonts w:ascii="Arial" w:hAnsi="Arial" w:cs="Arial"/>
            <w:b/>
            <w:bCs/>
            <w:color w:val="666666"/>
            <w:sz w:val="13"/>
            <w:szCs w:val="13"/>
          </w:rPr>
          <w:t>Facturaciones</w:t>
        </w:r>
      </w:hyperlink>
      <w:r w:rsidRPr="007B2DDE">
        <w:rPr>
          <w:rFonts w:ascii="Arial" w:hAnsi="Arial" w:cs="Arial"/>
          <w:b/>
          <w:bCs/>
          <w:color w:val="000000"/>
          <w:sz w:val="13"/>
          <w:szCs w:val="13"/>
        </w:rPr>
        <w:t> </w:t>
      </w:r>
      <w:hyperlink r:id="rId10" w:history="1">
        <w:r w:rsidRPr="007B2DDE">
          <w:rPr>
            <w:rStyle w:val="Hipervnculo"/>
            <w:rFonts w:ascii="Arial" w:hAnsi="Arial" w:cs="Arial"/>
            <w:b/>
            <w:bCs/>
            <w:color w:val="666666"/>
            <w:sz w:val="13"/>
            <w:szCs w:val="13"/>
          </w:rPr>
          <w:t>Servicios</w:t>
        </w:r>
      </w:hyperlink>
      <w:r w:rsidRPr="007B2DDE">
        <w:rPr>
          <w:rFonts w:ascii="Arial" w:hAnsi="Arial" w:cs="Arial"/>
          <w:b/>
          <w:bCs/>
          <w:color w:val="000000"/>
          <w:sz w:val="13"/>
          <w:szCs w:val="13"/>
        </w:rPr>
        <w:t> </w:t>
      </w:r>
      <w:hyperlink r:id="rId11" w:history="1">
        <w:r w:rsidRPr="007B2DDE">
          <w:rPr>
            <w:rStyle w:val="Hipervnculo"/>
            <w:rFonts w:ascii="Arial" w:hAnsi="Arial" w:cs="Arial"/>
            <w:b/>
            <w:bCs/>
            <w:color w:val="666666"/>
            <w:sz w:val="13"/>
            <w:szCs w:val="13"/>
          </w:rPr>
          <w:t>Internet</w:t>
        </w:r>
      </w:hyperlink>
    </w:p>
    <w:p w:rsidR="00C6223E" w:rsidRPr="007B2DDE" w:rsidRDefault="00C6223E" w:rsidP="00C6223E">
      <w:pPr>
        <w:shd w:val="clear" w:color="auto" w:fill="FFFFFF"/>
        <w:spacing w:after="0" w:line="240" w:lineRule="auto"/>
        <w:ind w:left="5387" w:right="142"/>
        <w:jc w:val="center"/>
        <w:rPr>
          <w:rFonts w:ascii="Arial" w:hAnsi="Arial" w:cs="Arial"/>
          <w:color w:val="000000"/>
          <w:sz w:val="15"/>
          <w:szCs w:val="15"/>
        </w:rPr>
      </w:pPr>
    </w:p>
    <w:p w:rsidR="00C6223E" w:rsidRPr="007B2DDE" w:rsidRDefault="00C6223E" w:rsidP="00C6223E">
      <w:pPr>
        <w:shd w:val="clear" w:color="auto" w:fill="FFFFFF"/>
        <w:spacing w:after="0" w:line="240" w:lineRule="auto"/>
        <w:ind w:right="142"/>
        <w:rPr>
          <w:rFonts w:ascii="Arial" w:hAnsi="Arial" w:cs="Arial"/>
          <w:color w:val="000000"/>
          <w:sz w:val="15"/>
          <w:szCs w:val="15"/>
        </w:rPr>
      </w:pPr>
    </w:p>
    <w:p w:rsidR="00C6223E" w:rsidRPr="007B2DDE" w:rsidRDefault="00C6223E" w:rsidP="00C6223E">
      <w:pPr>
        <w:shd w:val="clear" w:color="auto" w:fill="FFFFFF"/>
        <w:rPr>
          <w:rFonts w:ascii="Arial" w:hAnsi="Arial" w:cs="Arial"/>
          <w:b/>
          <w:bCs/>
          <w:color w:val="666666"/>
          <w:sz w:val="13"/>
          <w:szCs w:val="13"/>
        </w:rPr>
      </w:pPr>
      <w:proofErr w:type="spellStart"/>
      <w:r w:rsidRPr="007B2DDE">
        <w:rPr>
          <w:rFonts w:ascii="Arial" w:hAnsi="Arial" w:cs="Arial"/>
          <w:b/>
          <w:bCs/>
          <w:color w:val="666666"/>
          <w:sz w:val="13"/>
          <w:szCs w:val="13"/>
        </w:rPr>
        <w:t>Computerworld</w:t>
      </w:r>
      <w:proofErr w:type="spellEnd"/>
    </w:p>
    <w:p w:rsidR="00C6223E" w:rsidRPr="007B2DDE" w:rsidRDefault="00C6223E" w:rsidP="00C6223E">
      <w:pPr>
        <w:pStyle w:val="NormalWeb"/>
        <w:shd w:val="clear" w:color="auto" w:fill="FFFFFF"/>
        <w:spacing w:before="0" w:beforeAutospacing="0" w:after="129" w:afterAutospacing="0" w:line="258" w:lineRule="atLeast"/>
        <w:rPr>
          <w:rFonts w:ascii="Arial" w:hAnsi="Arial" w:cs="Arial"/>
          <w:color w:val="2B2B2B"/>
          <w:sz w:val="17"/>
          <w:szCs w:val="17"/>
        </w:rPr>
      </w:pPr>
      <w:proofErr w:type="spellStart"/>
      <w:r w:rsidRPr="007B2DDE">
        <w:rPr>
          <w:rStyle w:val="Textoennegrita"/>
          <w:rFonts w:ascii="Arial" w:hAnsi="Arial" w:cs="Arial"/>
          <w:color w:val="2B2B2B"/>
          <w:sz w:val="17"/>
          <w:szCs w:val="17"/>
        </w:rPr>
        <w:t>ComputerWorld</w:t>
      </w:r>
      <w:proofErr w:type="spellEnd"/>
      <w:r w:rsidRPr="007B2DDE">
        <w:rPr>
          <w:rFonts w:ascii="Arial" w:hAnsi="Arial" w:cs="Arial"/>
          <w:color w:val="2B2B2B"/>
          <w:sz w:val="17"/>
          <w:szCs w:val="17"/>
        </w:rPr>
        <w:t xml:space="preserve"> ha tenido acceso al informe </w:t>
      </w:r>
      <w:proofErr w:type="spellStart"/>
      <w:r w:rsidRPr="007B2DDE">
        <w:rPr>
          <w:rFonts w:ascii="Arial" w:hAnsi="Arial" w:cs="Arial"/>
          <w:color w:val="2B2B2B"/>
          <w:sz w:val="17"/>
          <w:szCs w:val="17"/>
        </w:rPr>
        <w:t>CloudSleuth</w:t>
      </w:r>
      <w:proofErr w:type="spellEnd"/>
      <w:r w:rsidRPr="007B2DDE">
        <w:rPr>
          <w:rFonts w:ascii="Arial" w:hAnsi="Arial" w:cs="Arial"/>
          <w:color w:val="2B2B2B"/>
          <w:sz w:val="17"/>
          <w:szCs w:val="17"/>
        </w:rPr>
        <w:t xml:space="preserve">, elaborado por </w:t>
      </w:r>
      <w:proofErr w:type="spellStart"/>
      <w:r w:rsidRPr="007B2DDE">
        <w:rPr>
          <w:rFonts w:ascii="Arial" w:hAnsi="Arial" w:cs="Arial"/>
          <w:color w:val="2B2B2B"/>
          <w:sz w:val="17"/>
          <w:szCs w:val="17"/>
        </w:rPr>
        <w:t>Compuware</w:t>
      </w:r>
      <w:proofErr w:type="spellEnd"/>
      <w:r w:rsidRPr="007B2DDE">
        <w:rPr>
          <w:rFonts w:ascii="Arial" w:hAnsi="Arial" w:cs="Arial"/>
          <w:color w:val="2B2B2B"/>
          <w:sz w:val="17"/>
          <w:szCs w:val="17"/>
        </w:rPr>
        <w:t>, y que incluye un ranking de los 25 mejores proveedores globales de </w:t>
      </w:r>
      <w:r w:rsidRPr="007B2DDE">
        <w:rPr>
          <w:rStyle w:val="Textoennegrita"/>
          <w:rFonts w:ascii="Arial" w:hAnsi="Arial" w:cs="Arial"/>
          <w:color w:val="2B2B2B"/>
          <w:sz w:val="17"/>
          <w:szCs w:val="17"/>
        </w:rPr>
        <w:t xml:space="preserve">servicios </w:t>
      </w:r>
      <w:proofErr w:type="spellStart"/>
      <w:r w:rsidRPr="007B2DDE">
        <w:rPr>
          <w:rStyle w:val="Textoennegrita"/>
          <w:rFonts w:ascii="Arial" w:hAnsi="Arial" w:cs="Arial"/>
          <w:color w:val="2B2B2B"/>
          <w:sz w:val="17"/>
          <w:szCs w:val="17"/>
        </w:rPr>
        <w:t>cloud</w:t>
      </w:r>
      <w:proofErr w:type="spellEnd"/>
      <w:r w:rsidRPr="007B2DDE">
        <w:rPr>
          <w:rFonts w:ascii="Arial" w:hAnsi="Arial" w:cs="Arial"/>
          <w:color w:val="2B2B2B"/>
          <w:sz w:val="17"/>
          <w:szCs w:val="17"/>
        </w:rPr>
        <w:t xml:space="preserve"> tras un año de mediciones. Gracias a esta lista, las organizaciones que vayan a contratar un servicio de este tipo podrán comparar y rastrear el rendimiento de los proveedores de servicios </w:t>
      </w:r>
      <w:proofErr w:type="spellStart"/>
      <w:r w:rsidRPr="007B2DDE">
        <w:rPr>
          <w:rFonts w:ascii="Arial" w:hAnsi="Arial" w:cs="Arial"/>
          <w:color w:val="2B2B2B"/>
          <w:sz w:val="17"/>
          <w:szCs w:val="17"/>
        </w:rPr>
        <w:t>cloud</w:t>
      </w:r>
      <w:proofErr w:type="spellEnd"/>
      <w:r w:rsidRPr="007B2DDE">
        <w:rPr>
          <w:rFonts w:ascii="Arial" w:hAnsi="Arial" w:cs="Arial"/>
          <w:color w:val="2B2B2B"/>
          <w:sz w:val="17"/>
          <w:szCs w:val="17"/>
        </w:rPr>
        <w:t> </w:t>
      </w:r>
      <w:hyperlink r:id="rId12" w:tgtFrame="_blank" w:history="1">
        <w:r w:rsidRPr="007B2DDE">
          <w:rPr>
            <w:rStyle w:val="Hipervnculo"/>
            <w:rFonts w:ascii="Arial" w:hAnsi="Arial" w:cs="Arial"/>
            <w:sz w:val="17"/>
            <w:szCs w:val="17"/>
          </w:rPr>
          <w:t>antes de tomar la decisión clave de migrar a un entorno en la nube</w:t>
        </w:r>
      </w:hyperlink>
      <w:r w:rsidRPr="007B2DDE">
        <w:rPr>
          <w:rFonts w:ascii="Arial" w:hAnsi="Arial" w:cs="Arial"/>
          <w:color w:val="2B2B2B"/>
          <w:sz w:val="17"/>
          <w:szCs w:val="17"/>
        </w:rPr>
        <w:t>. </w:t>
      </w:r>
      <w:r w:rsidRPr="007B2DDE">
        <w:rPr>
          <w:rFonts w:ascii="Arial" w:hAnsi="Arial" w:cs="Arial"/>
          <w:color w:val="2B2B2B"/>
          <w:sz w:val="17"/>
          <w:szCs w:val="17"/>
        </w:rPr>
        <w:br/>
      </w:r>
      <w:r w:rsidRPr="007B2DDE">
        <w:rPr>
          <w:rFonts w:ascii="Arial" w:hAnsi="Arial" w:cs="Arial"/>
          <w:color w:val="2B2B2B"/>
          <w:sz w:val="17"/>
          <w:szCs w:val="17"/>
        </w:rPr>
        <w:br/>
      </w:r>
      <w:r w:rsidRPr="007B2DDE">
        <w:rPr>
          <w:rStyle w:val="Textoennegrita"/>
          <w:rFonts w:ascii="Arial" w:hAnsi="Arial" w:cs="Arial"/>
          <w:color w:val="2B2B2B"/>
          <w:sz w:val="17"/>
          <w:szCs w:val="17"/>
        </w:rPr>
        <w:t xml:space="preserve">Microsoft Windows </w:t>
      </w:r>
      <w:proofErr w:type="spellStart"/>
      <w:r w:rsidRPr="007B2DDE">
        <w:rPr>
          <w:rStyle w:val="Textoennegrita"/>
          <w:rFonts w:ascii="Arial" w:hAnsi="Arial" w:cs="Arial"/>
          <w:color w:val="2B2B2B"/>
          <w:sz w:val="17"/>
          <w:szCs w:val="17"/>
        </w:rPr>
        <w:t>Azure</w:t>
      </w:r>
      <w:proofErr w:type="spellEnd"/>
      <w:r w:rsidRPr="007B2DDE">
        <w:rPr>
          <w:rFonts w:ascii="Arial" w:hAnsi="Arial" w:cs="Arial"/>
          <w:color w:val="2B2B2B"/>
          <w:sz w:val="17"/>
          <w:szCs w:val="17"/>
        </w:rPr>
        <w:t> ocupa el primer puesto de la lista con el mejor rendimiento, seguido por </w:t>
      </w:r>
      <w:r w:rsidRPr="007B2DDE">
        <w:rPr>
          <w:rStyle w:val="Textoennegrita"/>
          <w:rFonts w:ascii="Arial" w:hAnsi="Arial" w:cs="Arial"/>
          <w:color w:val="2B2B2B"/>
          <w:sz w:val="17"/>
          <w:szCs w:val="17"/>
        </w:rPr>
        <w:t xml:space="preserve">Google </w:t>
      </w:r>
      <w:proofErr w:type="spellStart"/>
      <w:r w:rsidRPr="007B2DDE">
        <w:rPr>
          <w:rStyle w:val="Textoennegrita"/>
          <w:rFonts w:ascii="Arial" w:hAnsi="Arial" w:cs="Arial"/>
          <w:color w:val="2B2B2B"/>
          <w:sz w:val="17"/>
          <w:szCs w:val="17"/>
        </w:rPr>
        <w:t>App</w:t>
      </w:r>
      <w:proofErr w:type="spellEnd"/>
      <w:r w:rsidRPr="007B2DDE">
        <w:rPr>
          <w:rStyle w:val="Textoennegrita"/>
          <w:rFonts w:ascii="Arial" w:hAnsi="Arial" w:cs="Arial"/>
          <w:color w:val="2B2B2B"/>
          <w:sz w:val="17"/>
          <w:szCs w:val="17"/>
        </w:rPr>
        <w:t xml:space="preserve"> </w:t>
      </w:r>
      <w:proofErr w:type="spellStart"/>
      <w:r w:rsidRPr="007B2DDE">
        <w:rPr>
          <w:rStyle w:val="Textoennegrita"/>
          <w:rFonts w:ascii="Arial" w:hAnsi="Arial" w:cs="Arial"/>
          <w:color w:val="2B2B2B"/>
          <w:sz w:val="17"/>
          <w:szCs w:val="17"/>
        </w:rPr>
        <w:t>Engine</w:t>
      </w:r>
      <w:proofErr w:type="spellEnd"/>
      <w:r w:rsidRPr="007B2DDE">
        <w:rPr>
          <w:rFonts w:ascii="Arial" w:hAnsi="Arial" w:cs="Arial"/>
          <w:color w:val="2B2B2B"/>
          <w:sz w:val="17"/>
          <w:szCs w:val="17"/>
        </w:rPr>
        <w:t>, mientras que los siguientes son </w:t>
      </w:r>
      <w:proofErr w:type="spellStart"/>
      <w:r w:rsidRPr="007B2DDE">
        <w:rPr>
          <w:rStyle w:val="Textoennegrita"/>
          <w:rFonts w:ascii="Arial" w:hAnsi="Arial" w:cs="Arial"/>
          <w:color w:val="2B2B2B"/>
          <w:sz w:val="17"/>
          <w:szCs w:val="17"/>
        </w:rPr>
        <w:t>Go-Grid</w:t>
      </w:r>
      <w:proofErr w:type="spellEnd"/>
      <w:r w:rsidRPr="007B2DDE">
        <w:rPr>
          <w:rFonts w:ascii="Arial" w:hAnsi="Arial" w:cs="Arial"/>
          <w:color w:val="2B2B2B"/>
          <w:sz w:val="17"/>
          <w:szCs w:val="17"/>
        </w:rPr>
        <w:t>, </w:t>
      </w:r>
      <w:proofErr w:type="spellStart"/>
      <w:r w:rsidRPr="007B2DDE">
        <w:rPr>
          <w:rStyle w:val="Textoennegrita"/>
          <w:rFonts w:ascii="Arial" w:hAnsi="Arial" w:cs="Arial"/>
          <w:color w:val="2B2B2B"/>
          <w:sz w:val="17"/>
          <w:szCs w:val="17"/>
        </w:rPr>
        <w:t>OpSource</w:t>
      </w:r>
      <w:proofErr w:type="spellEnd"/>
      <w:r w:rsidRPr="007B2DDE">
        <w:rPr>
          <w:rStyle w:val="Textoennegrita"/>
          <w:rFonts w:ascii="Arial" w:hAnsi="Arial" w:cs="Arial"/>
          <w:color w:val="2B2B2B"/>
          <w:sz w:val="17"/>
          <w:szCs w:val="17"/>
        </w:rPr>
        <w:t> </w:t>
      </w:r>
      <w:r w:rsidRPr="007B2DDE">
        <w:rPr>
          <w:rFonts w:ascii="Arial" w:hAnsi="Arial" w:cs="Arial"/>
          <w:color w:val="2B2B2B"/>
          <w:sz w:val="17"/>
          <w:szCs w:val="17"/>
        </w:rPr>
        <w:t>y </w:t>
      </w:r>
      <w:proofErr w:type="spellStart"/>
      <w:r w:rsidRPr="007B2DDE">
        <w:rPr>
          <w:rStyle w:val="Textoennegrita"/>
          <w:rFonts w:ascii="Arial" w:hAnsi="Arial" w:cs="Arial"/>
          <w:color w:val="2B2B2B"/>
          <w:sz w:val="17"/>
          <w:szCs w:val="17"/>
        </w:rPr>
        <w:t>Rackspace</w:t>
      </w:r>
      <w:proofErr w:type="spellEnd"/>
      <w:r w:rsidRPr="007B2DDE">
        <w:rPr>
          <w:rFonts w:ascii="Arial" w:hAnsi="Arial" w:cs="Arial"/>
          <w:color w:val="2B2B2B"/>
          <w:sz w:val="17"/>
          <w:szCs w:val="17"/>
        </w:rPr>
        <w:t> que se sitúan entre el tercer y quinto lugar. La sexta posición la ocupa </w:t>
      </w:r>
      <w:r w:rsidRPr="007B2DDE">
        <w:rPr>
          <w:rStyle w:val="Textoennegrita"/>
          <w:rFonts w:ascii="Arial" w:hAnsi="Arial" w:cs="Arial"/>
          <w:color w:val="2B2B2B"/>
          <w:sz w:val="17"/>
          <w:szCs w:val="17"/>
        </w:rPr>
        <w:t>Amazon EC2</w:t>
      </w:r>
      <w:r w:rsidRPr="007B2DDE">
        <w:rPr>
          <w:rFonts w:ascii="Arial" w:hAnsi="Arial" w:cs="Arial"/>
          <w:color w:val="2B2B2B"/>
          <w:sz w:val="17"/>
          <w:szCs w:val="17"/>
        </w:rPr>
        <w:t>, continuando la lista con </w:t>
      </w:r>
      <w:proofErr w:type="spellStart"/>
      <w:r w:rsidRPr="007B2DDE">
        <w:rPr>
          <w:rStyle w:val="Textoennegrita"/>
          <w:rFonts w:ascii="Arial" w:hAnsi="Arial" w:cs="Arial"/>
          <w:color w:val="2B2B2B"/>
          <w:sz w:val="17"/>
          <w:szCs w:val="17"/>
        </w:rPr>
        <w:t>TekLinks</w:t>
      </w:r>
      <w:proofErr w:type="spellEnd"/>
      <w:r w:rsidRPr="007B2DDE">
        <w:rPr>
          <w:rFonts w:ascii="Arial" w:hAnsi="Arial" w:cs="Arial"/>
          <w:color w:val="2B2B2B"/>
          <w:sz w:val="17"/>
          <w:szCs w:val="17"/>
        </w:rPr>
        <w:t>, </w:t>
      </w:r>
      <w:proofErr w:type="spellStart"/>
      <w:r w:rsidRPr="007B2DDE">
        <w:rPr>
          <w:rStyle w:val="Textoennegrita"/>
          <w:rFonts w:ascii="Arial" w:hAnsi="Arial" w:cs="Arial"/>
          <w:color w:val="2B2B2B"/>
          <w:sz w:val="17"/>
          <w:szCs w:val="17"/>
        </w:rPr>
        <w:t>BitRefinery</w:t>
      </w:r>
      <w:proofErr w:type="spellEnd"/>
      <w:r w:rsidRPr="007B2DDE">
        <w:rPr>
          <w:rFonts w:ascii="Arial" w:hAnsi="Arial" w:cs="Arial"/>
          <w:color w:val="2B2B2B"/>
          <w:sz w:val="17"/>
          <w:szCs w:val="17"/>
        </w:rPr>
        <w:t>, </w:t>
      </w:r>
      <w:proofErr w:type="spellStart"/>
      <w:r w:rsidRPr="007B2DDE">
        <w:rPr>
          <w:rStyle w:val="Textoennegrita"/>
          <w:rFonts w:ascii="Arial" w:hAnsi="Arial" w:cs="Arial"/>
          <w:color w:val="2B2B2B"/>
          <w:sz w:val="17"/>
          <w:szCs w:val="17"/>
        </w:rPr>
        <w:t>Terremark</w:t>
      </w:r>
      <w:proofErr w:type="spellEnd"/>
      <w:r w:rsidRPr="007B2DDE">
        <w:rPr>
          <w:rFonts w:ascii="Arial" w:hAnsi="Arial" w:cs="Arial"/>
          <w:color w:val="2B2B2B"/>
          <w:sz w:val="17"/>
          <w:szCs w:val="17"/>
        </w:rPr>
        <w:t>, </w:t>
      </w:r>
      <w:proofErr w:type="spellStart"/>
      <w:r w:rsidRPr="007B2DDE">
        <w:rPr>
          <w:rStyle w:val="Textoennegrita"/>
          <w:rFonts w:ascii="Arial" w:hAnsi="Arial" w:cs="Arial"/>
          <w:color w:val="2B2B2B"/>
          <w:sz w:val="17"/>
          <w:szCs w:val="17"/>
        </w:rPr>
        <w:t>GoGrid</w:t>
      </w:r>
      <w:proofErr w:type="spellEnd"/>
      <w:r w:rsidRPr="007B2DDE">
        <w:rPr>
          <w:rFonts w:ascii="Arial" w:hAnsi="Arial" w:cs="Arial"/>
          <w:color w:val="2B2B2B"/>
          <w:sz w:val="17"/>
          <w:szCs w:val="17"/>
        </w:rPr>
        <w:t> o </w:t>
      </w:r>
      <w:proofErr w:type="spellStart"/>
      <w:r w:rsidRPr="007B2DDE">
        <w:rPr>
          <w:rStyle w:val="Textoennegrita"/>
          <w:rFonts w:ascii="Arial" w:hAnsi="Arial" w:cs="Arial"/>
          <w:color w:val="2B2B2B"/>
          <w:sz w:val="17"/>
          <w:szCs w:val="17"/>
        </w:rPr>
        <w:t>CloudSigma</w:t>
      </w:r>
      <w:proofErr w:type="spellEnd"/>
      <w:r w:rsidRPr="007B2DDE">
        <w:rPr>
          <w:rFonts w:ascii="Arial" w:hAnsi="Arial" w:cs="Arial"/>
          <w:color w:val="2B2B2B"/>
          <w:sz w:val="17"/>
          <w:szCs w:val="17"/>
        </w:rPr>
        <w:t xml:space="preserve">. En la lista figuran además otros proveedores menos conocidos como IIJ </w:t>
      </w:r>
      <w:proofErr w:type="spellStart"/>
      <w:r w:rsidRPr="007B2DDE">
        <w:rPr>
          <w:rFonts w:ascii="Arial" w:hAnsi="Arial" w:cs="Arial"/>
          <w:color w:val="2B2B2B"/>
          <w:sz w:val="17"/>
          <w:szCs w:val="17"/>
        </w:rPr>
        <w:t>Gio</w:t>
      </w:r>
      <w:proofErr w:type="spellEnd"/>
      <w:r w:rsidRPr="007B2DDE">
        <w:rPr>
          <w:rFonts w:ascii="Arial" w:hAnsi="Arial" w:cs="Arial"/>
          <w:color w:val="2B2B2B"/>
          <w:sz w:val="17"/>
          <w:szCs w:val="17"/>
        </w:rPr>
        <w:t xml:space="preserve"> o IT </w:t>
      </w:r>
      <w:proofErr w:type="spellStart"/>
      <w:r w:rsidRPr="007B2DDE">
        <w:rPr>
          <w:rFonts w:ascii="Arial" w:hAnsi="Arial" w:cs="Arial"/>
          <w:color w:val="2B2B2B"/>
          <w:sz w:val="17"/>
          <w:szCs w:val="17"/>
        </w:rPr>
        <w:t>Clouds</w:t>
      </w:r>
      <w:proofErr w:type="spellEnd"/>
      <w:r w:rsidRPr="007B2DDE">
        <w:rPr>
          <w:rFonts w:ascii="Arial" w:hAnsi="Arial" w:cs="Arial"/>
          <w:color w:val="2B2B2B"/>
          <w:sz w:val="17"/>
          <w:szCs w:val="17"/>
        </w:rPr>
        <w:t>, proveedores que el estudio también ha tenido en consideración.</w:t>
      </w:r>
      <w:r w:rsidRPr="007B2DDE">
        <w:rPr>
          <w:rFonts w:ascii="Arial" w:hAnsi="Arial" w:cs="Arial"/>
          <w:color w:val="2B2B2B"/>
          <w:sz w:val="17"/>
          <w:szCs w:val="17"/>
        </w:rPr>
        <w:br/>
      </w:r>
      <w:r w:rsidRPr="007B2DDE">
        <w:rPr>
          <w:rFonts w:ascii="Arial" w:hAnsi="Arial" w:cs="Arial"/>
          <w:color w:val="2B2B2B"/>
          <w:sz w:val="17"/>
          <w:szCs w:val="17"/>
        </w:rPr>
        <w:br/>
        <w:t xml:space="preserve">Los resultados, publicados en el informe </w:t>
      </w:r>
      <w:proofErr w:type="spellStart"/>
      <w:r w:rsidRPr="007B2DDE">
        <w:rPr>
          <w:rFonts w:ascii="Arial" w:hAnsi="Arial" w:cs="Arial"/>
          <w:color w:val="2B2B2B"/>
          <w:sz w:val="17"/>
          <w:szCs w:val="17"/>
        </w:rPr>
        <w:t>CloudSleuth</w:t>
      </w:r>
      <w:proofErr w:type="spellEnd"/>
      <w:r w:rsidRPr="007B2DDE">
        <w:rPr>
          <w:rFonts w:ascii="Arial" w:hAnsi="Arial" w:cs="Arial"/>
          <w:color w:val="2B2B2B"/>
          <w:sz w:val="17"/>
          <w:szCs w:val="17"/>
        </w:rPr>
        <w:t>, reflejan más de medio millón de test de rendimiento llevados a cabo durante el último año entre los principales proveedores de </w:t>
      </w:r>
      <w:r w:rsidRPr="007B2DDE">
        <w:rPr>
          <w:rStyle w:val="Textoennegrita"/>
          <w:rFonts w:ascii="Arial" w:hAnsi="Arial" w:cs="Arial"/>
          <w:color w:val="2B2B2B"/>
          <w:sz w:val="17"/>
          <w:szCs w:val="17"/>
        </w:rPr>
        <w:t xml:space="preserve">servicios </w:t>
      </w:r>
      <w:proofErr w:type="spellStart"/>
      <w:r w:rsidRPr="007B2DDE">
        <w:rPr>
          <w:rStyle w:val="Textoennegrita"/>
          <w:rFonts w:ascii="Arial" w:hAnsi="Arial" w:cs="Arial"/>
          <w:color w:val="2B2B2B"/>
          <w:sz w:val="17"/>
          <w:szCs w:val="17"/>
        </w:rPr>
        <w:t>cloud</w:t>
      </w:r>
      <w:proofErr w:type="spellEnd"/>
      <w:r w:rsidRPr="007B2DDE">
        <w:rPr>
          <w:rFonts w:ascii="Arial" w:hAnsi="Arial" w:cs="Arial"/>
          <w:color w:val="2B2B2B"/>
          <w:sz w:val="17"/>
          <w:szCs w:val="17"/>
        </w:rPr>
        <w:t xml:space="preserve"> del mundo. Global </w:t>
      </w:r>
      <w:proofErr w:type="spellStart"/>
      <w:r w:rsidRPr="007B2DDE">
        <w:rPr>
          <w:rFonts w:ascii="Arial" w:hAnsi="Arial" w:cs="Arial"/>
          <w:color w:val="2B2B2B"/>
          <w:sz w:val="17"/>
          <w:szCs w:val="17"/>
        </w:rPr>
        <w:t>Provider</w:t>
      </w:r>
      <w:proofErr w:type="spellEnd"/>
      <w:r w:rsidRPr="007B2DDE">
        <w:rPr>
          <w:rFonts w:ascii="Arial" w:hAnsi="Arial" w:cs="Arial"/>
          <w:color w:val="2B2B2B"/>
          <w:sz w:val="17"/>
          <w:szCs w:val="17"/>
        </w:rPr>
        <w:t xml:space="preserve"> View utiliza </w:t>
      </w:r>
      <w:proofErr w:type="spellStart"/>
      <w:r w:rsidRPr="007B2DDE">
        <w:rPr>
          <w:rFonts w:ascii="Arial" w:hAnsi="Arial" w:cs="Arial"/>
          <w:color w:val="2B2B2B"/>
          <w:sz w:val="17"/>
          <w:szCs w:val="17"/>
        </w:rPr>
        <w:t>Compuware</w:t>
      </w:r>
      <w:proofErr w:type="spellEnd"/>
      <w:r w:rsidRPr="007B2DDE">
        <w:rPr>
          <w:rFonts w:ascii="Arial" w:hAnsi="Arial" w:cs="Arial"/>
          <w:color w:val="2B2B2B"/>
          <w:sz w:val="17"/>
          <w:szCs w:val="17"/>
        </w:rPr>
        <w:t xml:space="preserve"> </w:t>
      </w:r>
      <w:proofErr w:type="spellStart"/>
      <w:r w:rsidRPr="007B2DDE">
        <w:rPr>
          <w:rFonts w:ascii="Arial" w:hAnsi="Arial" w:cs="Arial"/>
          <w:color w:val="2B2B2B"/>
          <w:sz w:val="17"/>
          <w:szCs w:val="17"/>
        </w:rPr>
        <w:t>Gomez</w:t>
      </w:r>
      <w:proofErr w:type="spellEnd"/>
      <w:r w:rsidRPr="007B2DDE">
        <w:rPr>
          <w:rFonts w:ascii="Arial" w:hAnsi="Arial" w:cs="Arial"/>
          <w:color w:val="2B2B2B"/>
          <w:sz w:val="17"/>
          <w:szCs w:val="17"/>
        </w:rPr>
        <w:t xml:space="preserve"> Performance Network para ejecutar pruebas de rendimiento del usuario final, midiendo tiempo de respuesta y disponibilidad, y las confronta con una aplicación estándar que es ofrecida por los proveedores de servicios </w:t>
      </w:r>
      <w:proofErr w:type="spellStart"/>
      <w:r w:rsidRPr="007B2DDE">
        <w:rPr>
          <w:rFonts w:ascii="Arial" w:hAnsi="Arial" w:cs="Arial"/>
          <w:color w:val="2B2B2B"/>
          <w:sz w:val="17"/>
          <w:szCs w:val="17"/>
        </w:rPr>
        <w:t>cloud</w:t>
      </w:r>
      <w:proofErr w:type="spellEnd"/>
      <w:r w:rsidRPr="007B2DDE">
        <w:rPr>
          <w:rFonts w:ascii="Arial" w:hAnsi="Arial" w:cs="Arial"/>
          <w:color w:val="2B2B2B"/>
          <w:sz w:val="17"/>
          <w:szCs w:val="17"/>
        </w:rPr>
        <w:t xml:space="preserve"> que figuran en el ranking. </w:t>
      </w:r>
      <w:r w:rsidRPr="007B2DDE">
        <w:rPr>
          <w:rFonts w:ascii="Arial" w:hAnsi="Arial" w:cs="Arial"/>
          <w:color w:val="2B2B2B"/>
          <w:sz w:val="17"/>
          <w:szCs w:val="17"/>
        </w:rPr>
        <w:br/>
      </w:r>
      <w:r w:rsidRPr="007B2DDE">
        <w:rPr>
          <w:rFonts w:ascii="Arial" w:hAnsi="Arial" w:cs="Arial"/>
          <w:color w:val="2B2B2B"/>
          <w:sz w:val="17"/>
          <w:szCs w:val="17"/>
        </w:rPr>
        <w:br/>
      </w:r>
      <w:r w:rsidRPr="007B2DDE">
        <w:rPr>
          <w:rStyle w:val="Textoennegrita"/>
          <w:rFonts w:ascii="Arial" w:hAnsi="Arial" w:cs="Arial"/>
          <w:color w:val="2B2B2B"/>
          <w:sz w:val="20"/>
          <w:szCs w:val="20"/>
        </w:rPr>
        <w:t xml:space="preserve">Evitar la </w:t>
      </w:r>
      <w:proofErr w:type="spellStart"/>
      <w:r w:rsidRPr="007B2DDE">
        <w:rPr>
          <w:rStyle w:val="Textoennegrita"/>
          <w:rFonts w:ascii="Arial" w:hAnsi="Arial" w:cs="Arial"/>
          <w:color w:val="2B2B2B"/>
          <w:sz w:val="20"/>
          <w:szCs w:val="20"/>
        </w:rPr>
        <w:t>frustracción</w:t>
      </w:r>
      <w:proofErr w:type="spellEnd"/>
      <w:r w:rsidRPr="007B2DDE">
        <w:rPr>
          <w:rStyle w:val="Textoennegrita"/>
          <w:rFonts w:ascii="Arial" w:hAnsi="Arial" w:cs="Arial"/>
          <w:color w:val="2B2B2B"/>
          <w:sz w:val="20"/>
          <w:szCs w:val="20"/>
        </w:rPr>
        <w:t> </w:t>
      </w:r>
      <w:r w:rsidRPr="007B2DDE">
        <w:rPr>
          <w:rFonts w:ascii="Arial" w:hAnsi="Arial" w:cs="Arial"/>
          <w:b/>
          <w:bCs/>
          <w:color w:val="2B2B2B"/>
          <w:sz w:val="20"/>
          <w:szCs w:val="20"/>
        </w:rPr>
        <w:br/>
      </w:r>
      <w:r w:rsidRPr="007B2DDE">
        <w:rPr>
          <w:rFonts w:ascii="Arial" w:hAnsi="Arial" w:cs="Arial"/>
          <w:b/>
          <w:bCs/>
          <w:color w:val="2B2B2B"/>
          <w:sz w:val="20"/>
          <w:szCs w:val="20"/>
        </w:rPr>
        <w:br/>
      </w:r>
      <w:r w:rsidRPr="007B2DDE">
        <w:rPr>
          <w:rFonts w:ascii="Arial" w:hAnsi="Arial" w:cs="Arial"/>
          <w:color w:val="2B2B2B"/>
          <w:sz w:val="17"/>
          <w:szCs w:val="17"/>
        </w:rPr>
        <w:t>Uno de los mayores frenos para la implantación masiva de aplicaciones en la nube es la frustración de los usuarios debido al bajo rendimiento de las aplicaciones. Los estudios muestran que los usuarios son cada vez más impacientes: cuando el tiempo de carga de página se aproxima a 6 segundos, la tasa de abandono alcanza el 33 por ciento. Si el usuario tiene una experiencia pobre de rendimiento podría abandonar con una impresión negativa sobre el sitio y muy probablemente no regresaría. Los altos ratios de abandono inciden directamente en el en el beneficio y en el retorno de la inve</w:t>
      </w:r>
      <w:r w:rsidR="00121584">
        <w:rPr>
          <w:rFonts w:ascii="Arial" w:hAnsi="Arial" w:cs="Arial"/>
          <w:b/>
          <w:bCs/>
          <w:noProof/>
          <w:color w:val="666666"/>
          <w:sz w:val="13"/>
          <w:szCs w:val="13"/>
        </w:rPr>
        <w:drawing>
          <wp:anchor distT="95250" distB="95250" distL="95250" distR="95250" simplePos="0" relativeHeight="251657728" behindDoc="0" locked="0" layoutInCell="1" allowOverlap="0">
            <wp:simplePos x="0" y="0"/>
            <wp:positionH relativeFrom="column">
              <wp:align>right</wp:align>
            </wp:positionH>
            <wp:positionV relativeFrom="line">
              <wp:posOffset>0</wp:posOffset>
            </wp:positionV>
            <wp:extent cx="1905000" cy="1590675"/>
            <wp:effectExtent l="19050" t="0" r="0" b="0"/>
            <wp:wrapSquare wrapText="bothSides"/>
            <wp:docPr id="5" name="Imagen 2" descr="cloud servicios outsour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servicios outsourcing"/>
                    <pic:cNvPicPr>
                      <a:picLocks noChangeAspect="1" noChangeArrowheads="1"/>
                    </pic:cNvPicPr>
                  </pic:nvPicPr>
                  <pic:blipFill>
                    <a:blip r:embed="rId13" cstate="print"/>
                    <a:srcRect/>
                    <a:stretch>
                      <a:fillRect/>
                    </a:stretch>
                  </pic:blipFill>
                  <pic:spPr bwMode="auto">
                    <a:xfrm>
                      <a:off x="0" y="0"/>
                      <a:ext cx="1905000" cy="1590675"/>
                    </a:xfrm>
                    <a:prstGeom prst="rect">
                      <a:avLst/>
                    </a:prstGeom>
                    <a:noFill/>
                    <a:ln w="9525">
                      <a:noFill/>
                      <a:miter lim="800000"/>
                      <a:headEnd/>
                      <a:tailEnd/>
                    </a:ln>
                  </pic:spPr>
                </pic:pic>
              </a:graphicData>
            </a:graphic>
          </wp:anchor>
        </w:drawing>
      </w:r>
      <w:r w:rsidRPr="007B2DDE">
        <w:rPr>
          <w:rFonts w:ascii="Arial" w:hAnsi="Arial" w:cs="Arial"/>
          <w:color w:val="2B2B2B"/>
          <w:sz w:val="17"/>
          <w:szCs w:val="17"/>
        </w:rPr>
        <w:t>rsión, por eso la capacidad de gestionar de forma eficaz el rendimiento de aplicaciones es un componente clave de la estrategia de cada organización en la monitorización de los </w:t>
      </w:r>
      <w:r w:rsidRPr="007B2DDE">
        <w:rPr>
          <w:rStyle w:val="Textoennegrita"/>
          <w:rFonts w:ascii="Arial" w:hAnsi="Arial" w:cs="Arial"/>
          <w:color w:val="2B2B2B"/>
          <w:sz w:val="17"/>
          <w:szCs w:val="17"/>
        </w:rPr>
        <w:t xml:space="preserve">servicios </w:t>
      </w:r>
      <w:proofErr w:type="spellStart"/>
      <w:r w:rsidRPr="007B2DDE">
        <w:rPr>
          <w:rStyle w:val="Textoennegrita"/>
          <w:rFonts w:ascii="Arial" w:hAnsi="Arial" w:cs="Arial"/>
          <w:color w:val="2B2B2B"/>
          <w:sz w:val="17"/>
          <w:szCs w:val="17"/>
        </w:rPr>
        <w:t>cloud</w:t>
      </w:r>
      <w:proofErr w:type="spellEnd"/>
      <w:r w:rsidRPr="007B2DDE">
        <w:rPr>
          <w:rFonts w:ascii="Arial" w:hAnsi="Arial" w:cs="Arial"/>
          <w:color w:val="2B2B2B"/>
          <w:sz w:val="17"/>
          <w:szCs w:val="17"/>
        </w:rPr>
        <w:t>. </w:t>
      </w:r>
      <w:r w:rsidRPr="007B2DDE">
        <w:rPr>
          <w:rFonts w:ascii="Arial" w:hAnsi="Arial" w:cs="Arial"/>
          <w:color w:val="2B2B2B"/>
          <w:sz w:val="17"/>
          <w:szCs w:val="17"/>
        </w:rPr>
        <w:br/>
      </w:r>
      <w:r w:rsidRPr="007B2DDE">
        <w:rPr>
          <w:rFonts w:ascii="Arial" w:hAnsi="Arial" w:cs="Arial"/>
          <w:color w:val="2B2B2B"/>
          <w:sz w:val="17"/>
          <w:szCs w:val="17"/>
        </w:rPr>
        <w:br/>
        <w:t>De hecho, </w:t>
      </w:r>
      <w:hyperlink r:id="rId14" w:tgtFrame="_blank" w:history="1">
        <w:r w:rsidRPr="007B2DDE">
          <w:rPr>
            <w:rStyle w:val="Hipervnculo"/>
            <w:rFonts w:ascii="Arial" w:hAnsi="Arial" w:cs="Arial"/>
            <w:sz w:val="17"/>
            <w:szCs w:val="17"/>
          </w:rPr>
          <w:t xml:space="preserve">otro informe de </w:t>
        </w:r>
        <w:proofErr w:type="spellStart"/>
        <w:r w:rsidRPr="007B2DDE">
          <w:rPr>
            <w:rStyle w:val="Hipervnculo"/>
            <w:rFonts w:ascii="Arial" w:hAnsi="Arial" w:cs="Arial"/>
            <w:sz w:val="17"/>
            <w:szCs w:val="17"/>
          </w:rPr>
          <w:t>Penteo</w:t>
        </w:r>
        <w:proofErr w:type="spellEnd"/>
      </w:hyperlink>
      <w:r w:rsidRPr="007B2DDE">
        <w:rPr>
          <w:rFonts w:ascii="Arial" w:hAnsi="Arial" w:cs="Arial"/>
          <w:color w:val="2B2B2B"/>
          <w:sz w:val="17"/>
          <w:szCs w:val="17"/>
        </w:rPr>
        <w:t xml:space="preserve">, asegura que los proveedores </w:t>
      </w:r>
      <w:proofErr w:type="spellStart"/>
      <w:r w:rsidRPr="007B2DDE">
        <w:rPr>
          <w:rFonts w:ascii="Arial" w:hAnsi="Arial" w:cs="Arial"/>
          <w:color w:val="2B2B2B"/>
          <w:sz w:val="17"/>
          <w:szCs w:val="17"/>
        </w:rPr>
        <w:t>cloud</w:t>
      </w:r>
      <w:proofErr w:type="spellEnd"/>
      <w:r w:rsidRPr="007B2DDE">
        <w:rPr>
          <w:rFonts w:ascii="Arial" w:hAnsi="Arial" w:cs="Arial"/>
          <w:color w:val="2B2B2B"/>
          <w:sz w:val="17"/>
          <w:szCs w:val="17"/>
        </w:rPr>
        <w:t xml:space="preserve"> no han sabido transmitir de manera clara los beneficios de esta tecnología al mercado. Una gran mayoría de los </w:t>
      </w:r>
      <w:proofErr w:type="spellStart"/>
      <w:r w:rsidRPr="007B2DDE">
        <w:rPr>
          <w:rFonts w:ascii="Arial" w:hAnsi="Arial" w:cs="Arial"/>
          <w:color w:val="2B2B2B"/>
          <w:sz w:val="17"/>
          <w:szCs w:val="17"/>
        </w:rPr>
        <w:t>CIOs</w:t>
      </w:r>
      <w:proofErr w:type="spellEnd"/>
      <w:r w:rsidRPr="007B2DDE">
        <w:rPr>
          <w:rFonts w:ascii="Arial" w:hAnsi="Arial" w:cs="Arial"/>
          <w:color w:val="2B2B2B"/>
          <w:sz w:val="17"/>
          <w:szCs w:val="17"/>
        </w:rPr>
        <w:t xml:space="preserve"> encuestados (68%) opina que la difusión que están haciendo los proveedores de </w:t>
      </w:r>
      <w:proofErr w:type="spellStart"/>
      <w:r w:rsidRPr="007B2DDE">
        <w:rPr>
          <w:rStyle w:val="Textoennegrita"/>
          <w:rFonts w:ascii="Arial" w:hAnsi="Arial" w:cs="Arial"/>
          <w:color w:val="2B2B2B"/>
          <w:sz w:val="17"/>
          <w:szCs w:val="17"/>
        </w:rPr>
        <w:t>cloud</w:t>
      </w:r>
      <w:proofErr w:type="spellEnd"/>
      <w:r w:rsidRPr="007B2DDE">
        <w:rPr>
          <w:rStyle w:val="Textoennegrita"/>
          <w:rFonts w:ascii="Arial" w:hAnsi="Arial" w:cs="Arial"/>
          <w:color w:val="2B2B2B"/>
          <w:sz w:val="17"/>
          <w:szCs w:val="17"/>
        </w:rPr>
        <w:t xml:space="preserve"> </w:t>
      </w:r>
      <w:proofErr w:type="spellStart"/>
      <w:r w:rsidRPr="007B2DDE">
        <w:rPr>
          <w:rStyle w:val="Textoennegrita"/>
          <w:rFonts w:ascii="Arial" w:hAnsi="Arial" w:cs="Arial"/>
          <w:color w:val="2B2B2B"/>
          <w:sz w:val="17"/>
          <w:szCs w:val="17"/>
        </w:rPr>
        <w:t>computing</w:t>
      </w:r>
      <w:proofErr w:type="spellEnd"/>
      <w:r w:rsidRPr="007B2DDE">
        <w:rPr>
          <w:rFonts w:ascii="Arial" w:hAnsi="Arial" w:cs="Arial"/>
          <w:color w:val="2B2B2B"/>
          <w:sz w:val="17"/>
          <w:szCs w:val="17"/>
        </w:rPr>
        <w:t> de sus soluciones es confusa y no se orienta claramente a las necesidades y objetivos de sus clientes potenciales. Poco a poco, y a pesar de la confusión con las que todavía los percibe el mercado, los proveedores van presentando una oferta más definida y madura. </w:t>
      </w:r>
      <w:r w:rsidRPr="007B2DDE">
        <w:rPr>
          <w:rFonts w:ascii="Arial" w:hAnsi="Arial" w:cs="Arial"/>
          <w:color w:val="2B2B2B"/>
          <w:sz w:val="17"/>
          <w:szCs w:val="17"/>
        </w:rPr>
        <w:br/>
      </w:r>
      <w:r w:rsidRPr="007B2DDE">
        <w:rPr>
          <w:rFonts w:ascii="Arial" w:hAnsi="Arial" w:cs="Arial"/>
          <w:color w:val="2B2B2B"/>
          <w:sz w:val="17"/>
          <w:szCs w:val="17"/>
        </w:rPr>
        <w:br/>
        <w:t xml:space="preserve">En este mercado están confluyendo proveedores de tecnologías de la información y de las comunicaciones de muy distinto signo y tamaño. Algunos como Microsoft, Google o IBM han convertido el modelo bajo demanda en un elemento estratégico de su negocio. Cientos de pequeños proveedores de software en todos los países se han lanzado a añadir opciones </w:t>
      </w:r>
      <w:proofErr w:type="spellStart"/>
      <w:r w:rsidRPr="007B2DDE">
        <w:rPr>
          <w:rFonts w:ascii="Arial" w:hAnsi="Arial" w:cs="Arial"/>
          <w:color w:val="2B2B2B"/>
          <w:sz w:val="17"/>
          <w:szCs w:val="17"/>
        </w:rPr>
        <w:t>SaaS</w:t>
      </w:r>
      <w:proofErr w:type="spellEnd"/>
      <w:r w:rsidRPr="007B2DDE">
        <w:rPr>
          <w:rFonts w:ascii="Arial" w:hAnsi="Arial" w:cs="Arial"/>
          <w:color w:val="2B2B2B"/>
          <w:sz w:val="17"/>
          <w:szCs w:val="17"/>
        </w:rPr>
        <w:t xml:space="preserve"> a su portafolio existente. Gigantes tradicionales como Microsoft, SAP y Oracle, hablan ahora de software y plataforma como servicio. Proveedores de infraestructura como IBM, </w:t>
      </w:r>
      <w:proofErr w:type="spellStart"/>
      <w:r w:rsidRPr="007B2DDE">
        <w:rPr>
          <w:rFonts w:ascii="Arial" w:hAnsi="Arial" w:cs="Arial"/>
          <w:color w:val="2B2B2B"/>
          <w:sz w:val="17"/>
          <w:szCs w:val="17"/>
        </w:rPr>
        <w:t>VMware</w:t>
      </w:r>
      <w:proofErr w:type="spellEnd"/>
      <w:r w:rsidRPr="007B2DDE">
        <w:rPr>
          <w:rFonts w:ascii="Arial" w:hAnsi="Arial" w:cs="Arial"/>
          <w:color w:val="2B2B2B"/>
          <w:sz w:val="17"/>
          <w:szCs w:val="17"/>
        </w:rPr>
        <w:t xml:space="preserve">, Cisco o HP se han subido al tren, al igual que empresas de telecomunicaciones (Telefónica, NTT, </w:t>
      </w:r>
      <w:proofErr w:type="spellStart"/>
      <w:r w:rsidRPr="007B2DDE">
        <w:rPr>
          <w:rFonts w:ascii="Arial" w:hAnsi="Arial" w:cs="Arial"/>
          <w:color w:val="2B2B2B"/>
          <w:sz w:val="17"/>
          <w:szCs w:val="17"/>
        </w:rPr>
        <w:t>Verizon</w:t>
      </w:r>
      <w:proofErr w:type="spellEnd"/>
      <w:r w:rsidRPr="007B2DDE">
        <w:rPr>
          <w:rFonts w:ascii="Arial" w:hAnsi="Arial" w:cs="Arial"/>
          <w:color w:val="2B2B2B"/>
          <w:sz w:val="17"/>
          <w:szCs w:val="17"/>
        </w:rPr>
        <w:t xml:space="preserve">) y proveedores servicios TIC como </w:t>
      </w:r>
      <w:proofErr w:type="spellStart"/>
      <w:r w:rsidRPr="007B2DDE">
        <w:rPr>
          <w:rFonts w:ascii="Arial" w:hAnsi="Arial" w:cs="Arial"/>
          <w:color w:val="2B2B2B"/>
          <w:sz w:val="17"/>
          <w:szCs w:val="17"/>
        </w:rPr>
        <w:t>Accenture</w:t>
      </w:r>
      <w:proofErr w:type="spellEnd"/>
      <w:r w:rsidRPr="007B2DDE">
        <w:rPr>
          <w:rFonts w:ascii="Arial" w:hAnsi="Arial" w:cs="Arial"/>
          <w:color w:val="2B2B2B"/>
          <w:sz w:val="17"/>
          <w:szCs w:val="17"/>
        </w:rPr>
        <w:t xml:space="preserve">, </w:t>
      </w:r>
      <w:proofErr w:type="spellStart"/>
      <w:r w:rsidRPr="007B2DDE">
        <w:rPr>
          <w:rFonts w:ascii="Arial" w:hAnsi="Arial" w:cs="Arial"/>
          <w:color w:val="2B2B2B"/>
          <w:sz w:val="17"/>
          <w:szCs w:val="17"/>
        </w:rPr>
        <w:t>Atos</w:t>
      </w:r>
      <w:proofErr w:type="spellEnd"/>
      <w:r w:rsidRPr="007B2DDE">
        <w:rPr>
          <w:rFonts w:ascii="Arial" w:hAnsi="Arial" w:cs="Arial"/>
          <w:color w:val="2B2B2B"/>
          <w:sz w:val="17"/>
          <w:szCs w:val="17"/>
        </w:rPr>
        <w:t xml:space="preserve"> </w:t>
      </w:r>
      <w:proofErr w:type="spellStart"/>
      <w:r w:rsidRPr="007B2DDE">
        <w:rPr>
          <w:rFonts w:ascii="Arial" w:hAnsi="Arial" w:cs="Arial"/>
          <w:color w:val="2B2B2B"/>
          <w:sz w:val="17"/>
          <w:szCs w:val="17"/>
        </w:rPr>
        <w:t>Origin</w:t>
      </w:r>
      <w:proofErr w:type="spellEnd"/>
      <w:r w:rsidRPr="007B2DDE">
        <w:rPr>
          <w:rFonts w:ascii="Arial" w:hAnsi="Arial" w:cs="Arial"/>
          <w:color w:val="2B2B2B"/>
          <w:sz w:val="17"/>
          <w:szCs w:val="17"/>
        </w:rPr>
        <w:t xml:space="preserve"> o </w:t>
      </w:r>
      <w:proofErr w:type="spellStart"/>
      <w:r w:rsidRPr="007B2DDE">
        <w:rPr>
          <w:rFonts w:ascii="Arial" w:hAnsi="Arial" w:cs="Arial"/>
          <w:color w:val="2B2B2B"/>
          <w:sz w:val="17"/>
          <w:szCs w:val="17"/>
        </w:rPr>
        <w:t>Capgemini</w:t>
      </w:r>
      <w:proofErr w:type="spellEnd"/>
      <w:r w:rsidRPr="007B2DDE">
        <w:rPr>
          <w:rFonts w:ascii="Arial" w:hAnsi="Arial" w:cs="Arial"/>
          <w:color w:val="2B2B2B"/>
          <w:sz w:val="17"/>
          <w:szCs w:val="17"/>
        </w:rPr>
        <w:t xml:space="preserve"> también están trabajando en la estrategia y maduración de su oferta de </w:t>
      </w:r>
      <w:proofErr w:type="spellStart"/>
      <w:r w:rsidRPr="007B2DDE">
        <w:rPr>
          <w:rStyle w:val="Textoennegrita"/>
          <w:rFonts w:ascii="Arial" w:hAnsi="Arial" w:cs="Arial"/>
          <w:color w:val="2B2B2B"/>
          <w:sz w:val="17"/>
          <w:szCs w:val="17"/>
        </w:rPr>
        <w:t>cloud</w:t>
      </w:r>
      <w:proofErr w:type="spellEnd"/>
      <w:r w:rsidRPr="007B2DDE">
        <w:rPr>
          <w:rStyle w:val="Textoennegrita"/>
          <w:rFonts w:ascii="Arial" w:hAnsi="Arial" w:cs="Arial"/>
          <w:color w:val="2B2B2B"/>
          <w:sz w:val="17"/>
          <w:szCs w:val="17"/>
        </w:rPr>
        <w:t xml:space="preserve"> </w:t>
      </w:r>
      <w:proofErr w:type="spellStart"/>
      <w:r w:rsidRPr="007B2DDE">
        <w:rPr>
          <w:rStyle w:val="Textoennegrita"/>
          <w:rFonts w:ascii="Arial" w:hAnsi="Arial" w:cs="Arial"/>
          <w:color w:val="2B2B2B"/>
          <w:sz w:val="17"/>
          <w:szCs w:val="17"/>
        </w:rPr>
        <w:t>computing</w:t>
      </w:r>
      <w:proofErr w:type="spellEnd"/>
      <w:r w:rsidRPr="007B2DDE">
        <w:rPr>
          <w:rFonts w:ascii="Arial" w:hAnsi="Arial" w:cs="Arial"/>
          <w:color w:val="2B2B2B"/>
          <w:sz w:val="17"/>
          <w:szCs w:val="17"/>
        </w:rPr>
        <w:t>.</w:t>
      </w:r>
    </w:p>
    <w:p w:rsidR="00C6223E" w:rsidRPr="007B2DDE" w:rsidRDefault="00C6223E" w:rsidP="00C6223E">
      <w:pPr>
        <w:pStyle w:val="Prrafodelista"/>
        <w:rPr>
          <w:rFonts w:ascii="Arial" w:hAnsi="Arial" w:cs="Arial"/>
        </w:rPr>
      </w:pPr>
    </w:p>
    <w:p w:rsidR="00C6223E" w:rsidRPr="007B2DDE" w:rsidRDefault="00C6223E" w:rsidP="00C6223E">
      <w:pPr>
        <w:pStyle w:val="Prrafodelista"/>
        <w:rPr>
          <w:rFonts w:ascii="Arial" w:hAnsi="Arial" w:cs="Arial"/>
        </w:rPr>
      </w:pPr>
    </w:p>
    <w:p w:rsidR="00C6223E" w:rsidRPr="007B2DDE" w:rsidRDefault="00B9569A" w:rsidP="00C6223E">
      <w:pPr>
        <w:pStyle w:val="Prrafodelista"/>
        <w:rPr>
          <w:rFonts w:ascii="Arial" w:hAnsi="Arial" w:cs="Arial"/>
        </w:rPr>
      </w:pPr>
      <w:hyperlink r:id="rId15" w:history="1">
        <w:r w:rsidR="00C6223E" w:rsidRPr="007B2DDE">
          <w:rPr>
            <w:rStyle w:val="Hipervnculo"/>
            <w:rFonts w:ascii="Arial" w:hAnsi="Arial" w:cs="Arial"/>
          </w:rPr>
          <w:t>http://www.computerworld.es/pubs/cw1358/</w:t>
        </w:r>
      </w:hyperlink>
    </w:p>
    <w:p w:rsidR="00C6223E" w:rsidRPr="007B2DDE" w:rsidRDefault="00C6223E" w:rsidP="00C6223E">
      <w:pPr>
        <w:pStyle w:val="Prrafodelista"/>
        <w:rPr>
          <w:rFonts w:ascii="Arial" w:hAnsi="Arial" w:cs="Arial"/>
        </w:rPr>
      </w:pPr>
    </w:p>
    <w:p w:rsidR="00C6223E" w:rsidRPr="007B2DDE" w:rsidRDefault="00121584" w:rsidP="00C6223E">
      <w:pPr>
        <w:pStyle w:val="Prrafodelista"/>
        <w:rPr>
          <w:rFonts w:ascii="Arial" w:hAnsi="Arial" w:cs="Arial"/>
        </w:rPr>
      </w:pPr>
      <w:r>
        <w:rPr>
          <w:rFonts w:ascii="Arial" w:hAnsi="Arial" w:cs="Arial"/>
          <w:noProof/>
          <w:lang w:eastAsia="es-ES"/>
        </w:rPr>
        <w:lastRenderedPageBreak/>
        <w:drawing>
          <wp:inline distT="0" distB="0" distL="0" distR="0">
            <wp:extent cx="6468745" cy="4169410"/>
            <wp:effectExtent l="1905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468745" cy="4169410"/>
                    </a:xfrm>
                    <a:prstGeom prst="rect">
                      <a:avLst/>
                    </a:prstGeom>
                    <a:noFill/>
                    <a:ln w="9525">
                      <a:noFill/>
                      <a:miter lim="800000"/>
                      <a:headEnd/>
                      <a:tailEnd/>
                    </a:ln>
                  </pic:spPr>
                </pic:pic>
              </a:graphicData>
            </a:graphic>
          </wp:inline>
        </w:drawing>
      </w:r>
    </w:p>
    <w:p w:rsidR="00C6223E" w:rsidRPr="007B2DDE" w:rsidRDefault="00C6223E" w:rsidP="00C6223E">
      <w:pPr>
        <w:pStyle w:val="Prrafodelista"/>
        <w:rPr>
          <w:rFonts w:ascii="Arial" w:hAnsi="Arial" w:cs="Arial"/>
        </w:rPr>
      </w:pPr>
    </w:p>
    <w:p w:rsidR="00C6223E" w:rsidRPr="007B2DDE" w:rsidRDefault="00121584" w:rsidP="00C6223E">
      <w:pPr>
        <w:pStyle w:val="Prrafodelista"/>
        <w:rPr>
          <w:rFonts w:ascii="Arial" w:hAnsi="Arial" w:cs="Arial"/>
        </w:rPr>
      </w:pPr>
      <w:r>
        <w:rPr>
          <w:rFonts w:ascii="Arial" w:hAnsi="Arial" w:cs="Arial"/>
          <w:noProof/>
          <w:lang w:eastAsia="es-ES"/>
        </w:rPr>
        <w:drawing>
          <wp:inline distT="0" distB="0" distL="0" distR="0">
            <wp:extent cx="6475730" cy="4237355"/>
            <wp:effectExtent l="1905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475730" cy="4237355"/>
                    </a:xfrm>
                    <a:prstGeom prst="rect">
                      <a:avLst/>
                    </a:prstGeom>
                    <a:noFill/>
                    <a:ln w="9525">
                      <a:noFill/>
                      <a:miter lim="800000"/>
                      <a:headEnd/>
                      <a:tailEnd/>
                    </a:ln>
                  </pic:spPr>
                </pic:pic>
              </a:graphicData>
            </a:graphic>
          </wp:inline>
        </w:drawing>
      </w:r>
    </w:p>
    <w:p w:rsidR="00C6223E" w:rsidRPr="007B2DDE" w:rsidRDefault="00C6223E" w:rsidP="00C6223E">
      <w:pPr>
        <w:pStyle w:val="Prrafodelista"/>
        <w:rPr>
          <w:rFonts w:ascii="Arial" w:hAnsi="Arial" w:cs="Arial"/>
        </w:rPr>
      </w:pPr>
    </w:p>
    <w:p w:rsidR="00C6223E" w:rsidRPr="007B2DDE" w:rsidRDefault="00121584" w:rsidP="00C6223E">
      <w:pPr>
        <w:pStyle w:val="Prrafodelista"/>
        <w:rPr>
          <w:rFonts w:ascii="Arial" w:hAnsi="Arial" w:cs="Arial"/>
        </w:rPr>
      </w:pPr>
      <w:r>
        <w:rPr>
          <w:rFonts w:ascii="Arial" w:hAnsi="Arial" w:cs="Arial"/>
          <w:noProof/>
          <w:lang w:eastAsia="es-ES"/>
        </w:rPr>
        <w:lastRenderedPageBreak/>
        <w:drawing>
          <wp:inline distT="0" distB="0" distL="0" distR="0">
            <wp:extent cx="6475730" cy="4244340"/>
            <wp:effectExtent l="1905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6475730" cy="4244340"/>
                    </a:xfrm>
                    <a:prstGeom prst="rect">
                      <a:avLst/>
                    </a:prstGeom>
                    <a:noFill/>
                    <a:ln w="9525">
                      <a:noFill/>
                      <a:miter lim="800000"/>
                      <a:headEnd/>
                      <a:tailEnd/>
                    </a:ln>
                  </pic:spPr>
                </pic:pic>
              </a:graphicData>
            </a:graphic>
          </wp:inline>
        </w:drawing>
      </w:r>
    </w:p>
    <w:p w:rsidR="00C6223E" w:rsidRPr="007B2DDE" w:rsidRDefault="00C6223E" w:rsidP="00C6223E">
      <w:pPr>
        <w:pStyle w:val="Prrafodelista"/>
        <w:rPr>
          <w:rFonts w:ascii="Arial" w:hAnsi="Arial" w:cs="Arial"/>
        </w:rPr>
      </w:pPr>
    </w:p>
    <w:p w:rsidR="00142C04" w:rsidRPr="007B2DDE" w:rsidRDefault="00121584" w:rsidP="00C6223E">
      <w:pPr>
        <w:pStyle w:val="Prrafodelista"/>
        <w:rPr>
          <w:rFonts w:ascii="Arial" w:hAnsi="Arial" w:cs="Arial"/>
        </w:rPr>
      </w:pPr>
      <w:r>
        <w:rPr>
          <w:rFonts w:ascii="Arial" w:hAnsi="Arial" w:cs="Arial"/>
          <w:noProof/>
          <w:lang w:eastAsia="es-ES"/>
        </w:rPr>
        <w:drawing>
          <wp:inline distT="0" distB="0" distL="0" distR="0">
            <wp:extent cx="6468745" cy="4224020"/>
            <wp:effectExtent l="1905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6468745" cy="4224020"/>
                    </a:xfrm>
                    <a:prstGeom prst="rect">
                      <a:avLst/>
                    </a:prstGeom>
                    <a:noFill/>
                    <a:ln w="9525">
                      <a:noFill/>
                      <a:miter lim="800000"/>
                      <a:headEnd/>
                      <a:tailEnd/>
                    </a:ln>
                  </pic:spPr>
                </pic:pic>
              </a:graphicData>
            </a:graphic>
          </wp:inline>
        </w:drawing>
      </w:r>
    </w:p>
    <w:p w:rsidR="00142C04" w:rsidRPr="007B2DDE" w:rsidRDefault="00142C04" w:rsidP="00142C04">
      <w:pPr>
        <w:rPr>
          <w:rFonts w:ascii="Arial" w:hAnsi="Arial" w:cs="Arial"/>
        </w:rPr>
      </w:pPr>
    </w:p>
    <w:sectPr w:rsidR="00142C04" w:rsidRPr="007B2DDE" w:rsidSect="00D046F1">
      <w:headerReference w:type="default" r:id="rId20"/>
      <w:pgSz w:w="11906" w:h="16838"/>
      <w:pgMar w:top="567" w:right="567" w:bottom="567"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305" w:rsidRDefault="00532305" w:rsidP="006A69AF">
      <w:pPr>
        <w:spacing w:after="0" w:line="240" w:lineRule="auto"/>
      </w:pPr>
      <w:r>
        <w:separator/>
      </w:r>
    </w:p>
  </w:endnote>
  <w:endnote w:type="continuationSeparator" w:id="0">
    <w:p w:rsidR="00532305" w:rsidRDefault="00532305" w:rsidP="006A69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305" w:rsidRDefault="00532305" w:rsidP="006A69AF">
      <w:pPr>
        <w:spacing w:after="0" w:line="240" w:lineRule="auto"/>
      </w:pPr>
      <w:r>
        <w:separator/>
      </w:r>
    </w:p>
  </w:footnote>
  <w:footnote w:type="continuationSeparator" w:id="0">
    <w:p w:rsidR="00532305" w:rsidRDefault="00532305" w:rsidP="006A69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9AF" w:rsidRDefault="006A69AF">
    <w:pPr>
      <w:pStyle w:val="Encabezado"/>
    </w:pPr>
    <w:r>
      <w:t xml:space="preserve">David Prado </w:t>
    </w:r>
    <w:proofErr w:type="spellStart"/>
    <w:r>
      <w:t>Mejuto</w:t>
    </w:r>
    <w:proofErr w:type="spellEnd"/>
  </w:p>
  <w:p w:rsidR="006A69AF" w:rsidRDefault="006A69A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80355"/>
    <w:multiLevelType w:val="hybridMultilevel"/>
    <w:tmpl w:val="0B1CA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50A08EA"/>
    <w:multiLevelType w:val="hybridMultilevel"/>
    <w:tmpl w:val="705CF77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43915ECA"/>
    <w:multiLevelType w:val="hybridMultilevel"/>
    <w:tmpl w:val="F4C02D44"/>
    <w:lvl w:ilvl="0" w:tplc="6F101364">
      <w:start w:val="1"/>
      <w:numFmt w:val="decimal"/>
      <w:pStyle w:val="numeracion"/>
      <w:lvlText w:val="%1."/>
      <w:lvlJc w:val="left"/>
      <w:pPr>
        <w:tabs>
          <w:tab w:val="num" w:pos="720"/>
        </w:tabs>
        <w:ind w:left="720" w:hanging="360"/>
      </w:pPr>
      <w:rPr>
        <w:rFonts w:hint="default"/>
        <w:b/>
        <w:i w:val="0"/>
        <w:color w:val="C00000"/>
        <w:sz w:val="24"/>
      </w:rPr>
    </w:lvl>
    <w:lvl w:ilvl="1" w:tplc="E8B4FA0A">
      <w:start w:val="1"/>
      <w:numFmt w:val="lowerLetter"/>
      <w:pStyle w:val="numeracion2"/>
      <w:lvlText w:val="%2."/>
      <w:lvlJc w:val="left"/>
      <w:pPr>
        <w:tabs>
          <w:tab w:val="num" w:pos="1440"/>
        </w:tabs>
        <w:ind w:left="1440" w:hanging="360"/>
      </w:pPr>
      <w:rPr>
        <w:rFonts w:hint="default"/>
        <w:b/>
        <w:i w:val="0"/>
      </w:r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59AD1520"/>
    <w:multiLevelType w:val="multilevel"/>
    <w:tmpl w:val="393C1E24"/>
    <w:lvl w:ilvl="0">
      <w:start w:val="1"/>
      <w:numFmt w:val="bullet"/>
      <w:lvlText w:val=""/>
      <w:lvlJc w:val="left"/>
      <w:pPr>
        <w:tabs>
          <w:tab w:val="num" w:pos="5747"/>
        </w:tabs>
        <w:ind w:left="5747" w:hanging="360"/>
      </w:pPr>
      <w:rPr>
        <w:rFonts w:ascii="Symbol" w:hAnsi="Symbol" w:hint="default"/>
        <w:sz w:val="20"/>
      </w:rPr>
    </w:lvl>
    <w:lvl w:ilvl="1" w:tentative="1">
      <w:start w:val="1"/>
      <w:numFmt w:val="bullet"/>
      <w:lvlText w:val="o"/>
      <w:lvlJc w:val="left"/>
      <w:pPr>
        <w:tabs>
          <w:tab w:val="num" w:pos="6467"/>
        </w:tabs>
        <w:ind w:left="6467" w:hanging="360"/>
      </w:pPr>
      <w:rPr>
        <w:rFonts w:ascii="Courier New" w:hAnsi="Courier New" w:hint="default"/>
        <w:sz w:val="20"/>
      </w:rPr>
    </w:lvl>
    <w:lvl w:ilvl="2" w:tentative="1">
      <w:start w:val="1"/>
      <w:numFmt w:val="bullet"/>
      <w:lvlText w:val=""/>
      <w:lvlJc w:val="left"/>
      <w:pPr>
        <w:tabs>
          <w:tab w:val="num" w:pos="7187"/>
        </w:tabs>
        <w:ind w:left="7187" w:hanging="360"/>
      </w:pPr>
      <w:rPr>
        <w:rFonts w:ascii="Wingdings" w:hAnsi="Wingdings" w:hint="default"/>
        <w:sz w:val="20"/>
      </w:rPr>
    </w:lvl>
    <w:lvl w:ilvl="3" w:tentative="1">
      <w:start w:val="1"/>
      <w:numFmt w:val="bullet"/>
      <w:lvlText w:val=""/>
      <w:lvlJc w:val="left"/>
      <w:pPr>
        <w:tabs>
          <w:tab w:val="num" w:pos="7907"/>
        </w:tabs>
        <w:ind w:left="7907" w:hanging="360"/>
      </w:pPr>
      <w:rPr>
        <w:rFonts w:ascii="Wingdings" w:hAnsi="Wingdings" w:hint="default"/>
        <w:sz w:val="20"/>
      </w:rPr>
    </w:lvl>
    <w:lvl w:ilvl="4" w:tentative="1">
      <w:start w:val="1"/>
      <w:numFmt w:val="bullet"/>
      <w:lvlText w:val=""/>
      <w:lvlJc w:val="left"/>
      <w:pPr>
        <w:tabs>
          <w:tab w:val="num" w:pos="8627"/>
        </w:tabs>
        <w:ind w:left="8627" w:hanging="360"/>
      </w:pPr>
      <w:rPr>
        <w:rFonts w:ascii="Wingdings" w:hAnsi="Wingdings" w:hint="default"/>
        <w:sz w:val="20"/>
      </w:rPr>
    </w:lvl>
    <w:lvl w:ilvl="5" w:tentative="1">
      <w:start w:val="1"/>
      <w:numFmt w:val="bullet"/>
      <w:lvlText w:val=""/>
      <w:lvlJc w:val="left"/>
      <w:pPr>
        <w:tabs>
          <w:tab w:val="num" w:pos="9347"/>
        </w:tabs>
        <w:ind w:left="9347" w:hanging="360"/>
      </w:pPr>
      <w:rPr>
        <w:rFonts w:ascii="Wingdings" w:hAnsi="Wingdings" w:hint="default"/>
        <w:sz w:val="20"/>
      </w:rPr>
    </w:lvl>
    <w:lvl w:ilvl="6" w:tentative="1">
      <w:start w:val="1"/>
      <w:numFmt w:val="bullet"/>
      <w:lvlText w:val=""/>
      <w:lvlJc w:val="left"/>
      <w:pPr>
        <w:tabs>
          <w:tab w:val="num" w:pos="10067"/>
        </w:tabs>
        <w:ind w:left="10067" w:hanging="360"/>
      </w:pPr>
      <w:rPr>
        <w:rFonts w:ascii="Wingdings" w:hAnsi="Wingdings" w:hint="default"/>
        <w:sz w:val="20"/>
      </w:rPr>
    </w:lvl>
    <w:lvl w:ilvl="7" w:tentative="1">
      <w:start w:val="1"/>
      <w:numFmt w:val="bullet"/>
      <w:lvlText w:val=""/>
      <w:lvlJc w:val="left"/>
      <w:pPr>
        <w:tabs>
          <w:tab w:val="num" w:pos="10787"/>
        </w:tabs>
        <w:ind w:left="10787" w:hanging="360"/>
      </w:pPr>
      <w:rPr>
        <w:rFonts w:ascii="Wingdings" w:hAnsi="Wingdings" w:hint="default"/>
        <w:sz w:val="20"/>
      </w:rPr>
    </w:lvl>
    <w:lvl w:ilvl="8" w:tentative="1">
      <w:start w:val="1"/>
      <w:numFmt w:val="bullet"/>
      <w:lvlText w:val=""/>
      <w:lvlJc w:val="left"/>
      <w:pPr>
        <w:tabs>
          <w:tab w:val="num" w:pos="11507"/>
        </w:tabs>
        <w:ind w:left="11507" w:hanging="360"/>
      </w:pPr>
      <w:rPr>
        <w:rFonts w:ascii="Wingdings" w:hAnsi="Wingdings" w:hint="default"/>
        <w:sz w:val="20"/>
      </w:rPr>
    </w:lvl>
  </w:abstractNum>
  <w:abstractNum w:abstractNumId="4">
    <w:nsid w:val="75866694"/>
    <w:multiLevelType w:val="hybridMultilevel"/>
    <w:tmpl w:val="160C5090"/>
    <w:lvl w:ilvl="0" w:tplc="6F101364">
      <w:start w:val="1"/>
      <w:numFmt w:val="decimal"/>
      <w:lvlText w:val="%1."/>
      <w:lvlJc w:val="left"/>
      <w:pPr>
        <w:tabs>
          <w:tab w:val="num" w:pos="720"/>
        </w:tabs>
        <w:ind w:left="720" w:hanging="360"/>
      </w:pPr>
      <w:rPr>
        <w:rFonts w:hint="default"/>
        <w:b/>
        <w:i w:val="0"/>
        <w:color w:val="C00000"/>
        <w:sz w:val="24"/>
      </w:rPr>
    </w:lvl>
    <w:lvl w:ilvl="1" w:tplc="78085080">
      <w:start w:val="1"/>
      <w:numFmt w:val="bullet"/>
      <w:lvlText w:val=""/>
      <w:lvlJc w:val="left"/>
      <w:pPr>
        <w:tabs>
          <w:tab w:val="num" w:pos="1440"/>
        </w:tabs>
        <w:ind w:left="1440" w:hanging="360"/>
      </w:pPr>
      <w:rPr>
        <w:rFonts w:ascii="Wingdings" w:hAnsi="Wingdings" w:hint="default"/>
        <w:b/>
        <w:i w:val="0"/>
        <w:color w:val="C00000"/>
      </w:r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7B8B5766"/>
    <w:multiLevelType w:val="hybridMultilevel"/>
    <w:tmpl w:val="D1F4006A"/>
    <w:lvl w:ilvl="0" w:tplc="6FE8A96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3"/>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hyphenationZone w:val="425"/>
  <w:characterSpacingControl w:val="doNotCompress"/>
  <w:footnotePr>
    <w:footnote w:id="-1"/>
    <w:footnote w:id="0"/>
  </w:footnotePr>
  <w:endnotePr>
    <w:endnote w:id="-1"/>
    <w:endnote w:id="0"/>
  </w:endnotePr>
  <w:compat/>
  <w:rsids>
    <w:rsidRoot w:val="00725032"/>
    <w:rsid w:val="00121584"/>
    <w:rsid w:val="00142C04"/>
    <w:rsid w:val="001624C5"/>
    <w:rsid w:val="001C0C58"/>
    <w:rsid w:val="00346D54"/>
    <w:rsid w:val="0037552E"/>
    <w:rsid w:val="00393EDC"/>
    <w:rsid w:val="00394D59"/>
    <w:rsid w:val="003E45E2"/>
    <w:rsid w:val="00433F22"/>
    <w:rsid w:val="00443AD7"/>
    <w:rsid w:val="004543A1"/>
    <w:rsid w:val="00477C57"/>
    <w:rsid w:val="00504F88"/>
    <w:rsid w:val="00524FD5"/>
    <w:rsid w:val="00532305"/>
    <w:rsid w:val="0068781E"/>
    <w:rsid w:val="006A69AF"/>
    <w:rsid w:val="00725032"/>
    <w:rsid w:val="00725402"/>
    <w:rsid w:val="007360F9"/>
    <w:rsid w:val="00756CBB"/>
    <w:rsid w:val="007B2DDE"/>
    <w:rsid w:val="00857CDE"/>
    <w:rsid w:val="008748E4"/>
    <w:rsid w:val="00916524"/>
    <w:rsid w:val="009536A9"/>
    <w:rsid w:val="00970F44"/>
    <w:rsid w:val="009D0AB0"/>
    <w:rsid w:val="00A22BA6"/>
    <w:rsid w:val="00A46297"/>
    <w:rsid w:val="00A6152E"/>
    <w:rsid w:val="00B60765"/>
    <w:rsid w:val="00B9569A"/>
    <w:rsid w:val="00BB63C7"/>
    <w:rsid w:val="00C5196C"/>
    <w:rsid w:val="00C6223E"/>
    <w:rsid w:val="00D046F1"/>
    <w:rsid w:val="00D36DB7"/>
    <w:rsid w:val="00DA5647"/>
    <w:rsid w:val="00DC102D"/>
    <w:rsid w:val="00E85882"/>
    <w:rsid w:val="00F25318"/>
    <w:rsid w:val="00F90E6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032"/>
    <w:pPr>
      <w:spacing w:after="200" w:line="276" w:lineRule="auto"/>
    </w:pPr>
    <w:rPr>
      <w:sz w:val="22"/>
      <w:szCs w:val="22"/>
      <w:lang w:eastAsia="en-US"/>
    </w:rPr>
  </w:style>
  <w:style w:type="paragraph" w:styleId="Ttulo1">
    <w:name w:val="heading 1"/>
    <w:basedOn w:val="Normal"/>
    <w:link w:val="Ttulo1Car"/>
    <w:uiPriority w:val="9"/>
    <w:qFormat/>
    <w:rsid w:val="00C6223E"/>
    <w:pPr>
      <w:spacing w:before="100" w:beforeAutospacing="1" w:after="100" w:afterAutospacing="1" w:line="240" w:lineRule="auto"/>
      <w:outlineLvl w:val="0"/>
    </w:pPr>
    <w:rPr>
      <w:rFonts w:ascii="Times New Roman" w:eastAsia="Times New Roman" w:hAnsi="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25032"/>
    <w:rPr>
      <w:color w:val="0000FF"/>
      <w:u w:val="single"/>
    </w:rPr>
  </w:style>
  <w:style w:type="paragraph" w:styleId="Prrafodelista">
    <w:name w:val="List Paragraph"/>
    <w:basedOn w:val="Normal"/>
    <w:uiPriority w:val="34"/>
    <w:qFormat/>
    <w:rsid w:val="00BB63C7"/>
    <w:pPr>
      <w:ind w:left="720"/>
      <w:contextualSpacing/>
    </w:pPr>
  </w:style>
  <w:style w:type="table" w:styleId="Tablaconcuadrcula">
    <w:name w:val="Table Grid"/>
    <w:basedOn w:val="Tablanormal"/>
    <w:uiPriority w:val="59"/>
    <w:rsid w:val="00BB63C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umeracion">
    <w:name w:val="numeracion"/>
    <w:basedOn w:val="Normal"/>
    <w:link w:val="numeracionCar"/>
    <w:qFormat/>
    <w:rsid w:val="00F90E6E"/>
    <w:pPr>
      <w:numPr>
        <w:numId w:val="3"/>
      </w:numPr>
      <w:spacing w:before="120" w:after="120" w:line="240" w:lineRule="auto"/>
    </w:pPr>
    <w:rPr>
      <w:rFonts w:eastAsia="Times New Roman"/>
      <w:bCs/>
      <w:lang w:eastAsia="es-ES"/>
    </w:rPr>
  </w:style>
  <w:style w:type="character" w:customStyle="1" w:styleId="numeracionCar">
    <w:name w:val="numeracion Car"/>
    <w:basedOn w:val="Fuentedeprrafopredeter"/>
    <w:link w:val="numeracion"/>
    <w:rsid w:val="00F90E6E"/>
    <w:rPr>
      <w:rFonts w:eastAsia="Times New Roman"/>
      <w:bCs/>
      <w:sz w:val="22"/>
      <w:szCs w:val="22"/>
    </w:rPr>
  </w:style>
  <w:style w:type="paragraph" w:customStyle="1" w:styleId="numeracion2">
    <w:name w:val="numeracion2"/>
    <w:basedOn w:val="numeracion"/>
    <w:link w:val="numeracion2Car"/>
    <w:qFormat/>
    <w:rsid w:val="00F90E6E"/>
    <w:pPr>
      <w:numPr>
        <w:ilvl w:val="1"/>
      </w:numPr>
      <w:jc w:val="both"/>
    </w:pPr>
  </w:style>
  <w:style w:type="character" w:customStyle="1" w:styleId="numeracion2Car">
    <w:name w:val="numeracion2 Car"/>
    <w:basedOn w:val="numeracionCar"/>
    <w:link w:val="numeracion2"/>
    <w:rsid w:val="00F90E6E"/>
  </w:style>
  <w:style w:type="character" w:customStyle="1" w:styleId="Ttulo1Car">
    <w:name w:val="Título 1 Car"/>
    <w:basedOn w:val="Fuentedeprrafopredeter"/>
    <w:link w:val="Ttulo1"/>
    <w:uiPriority w:val="9"/>
    <w:rsid w:val="00C6223E"/>
    <w:rPr>
      <w:rFonts w:ascii="Times New Roman" w:eastAsia="Times New Roman" w:hAnsi="Times New Roman"/>
      <w:b/>
      <w:bCs/>
      <w:kern w:val="36"/>
      <w:sz w:val="48"/>
      <w:szCs w:val="48"/>
    </w:rPr>
  </w:style>
  <w:style w:type="character" w:customStyle="1" w:styleId="seccion">
    <w:name w:val="seccion"/>
    <w:basedOn w:val="Fuentedeprrafopredeter"/>
    <w:rsid w:val="00C6223E"/>
  </w:style>
  <w:style w:type="character" w:customStyle="1" w:styleId="tipocontenido">
    <w:name w:val="tipo_contenido"/>
    <w:basedOn w:val="Fuentedeprrafopredeter"/>
    <w:rsid w:val="00C6223E"/>
  </w:style>
  <w:style w:type="character" w:customStyle="1" w:styleId="fecha">
    <w:name w:val="fecha"/>
    <w:basedOn w:val="Fuentedeprrafopredeter"/>
    <w:rsid w:val="00C6223E"/>
  </w:style>
  <w:style w:type="character" w:customStyle="1" w:styleId="in-widget">
    <w:name w:val="in-widget"/>
    <w:basedOn w:val="Fuentedeprrafopredeter"/>
    <w:rsid w:val="00C6223E"/>
  </w:style>
  <w:style w:type="paragraph" w:styleId="NormalWeb">
    <w:name w:val="Normal (Web)"/>
    <w:basedOn w:val="Normal"/>
    <w:uiPriority w:val="99"/>
    <w:semiHidden/>
    <w:unhideWhenUsed/>
    <w:rsid w:val="00C6223E"/>
    <w:pPr>
      <w:spacing w:before="100" w:beforeAutospacing="1" w:after="100" w:afterAutospacing="1" w:line="240" w:lineRule="auto"/>
    </w:pPr>
    <w:rPr>
      <w:rFonts w:ascii="Times New Roman" w:eastAsia="Times New Roman" w:hAnsi="Times New Roman"/>
      <w:sz w:val="24"/>
      <w:szCs w:val="24"/>
      <w:lang w:eastAsia="es-ES"/>
    </w:rPr>
  </w:style>
  <w:style w:type="character" w:styleId="Textoennegrita">
    <w:name w:val="Strong"/>
    <w:basedOn w:val="Fuentedeprrafopredeter"/>
    <w:uiPriority w:val="22"/>
    <w:qFormat/>
    <w:rsid w:val="00C6223E"/>
    <w:rPr>
      <w:b/>
      <w:bCs/>
    </w:rPr>
  </w:style>
  <w:style w:type="paragraph" w:styleId="Textodeglobo">
    <w:name w:val="Balloon Text"/>
    <w:basedOn w:val="Normal"/>
    <w:link w:val="TextodegloboCar"/>
    <w:uiPriority w:val="99"/>
    <w:semiHidden/>
    <w:unhideWhenUsed/>
    <w:rsid w:val="00D36DB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6DB7"/>
    <w:rPr>
      <w:rFonts w:ascii="Tahoma" w:hAnsi="Tahoma" w:cs="Tahoma"/>
      <w:sz w:val="16"/>
      <w:szCs w:val="16"/>
      <w:lang w:eastAsia="en-US"/>
    </w:rPr>
  </w:style>
  <w:style w:type="paragraph" w:styleId="Encabezado">
    <w:name w:val="header"/>
    <w:basedOn w:val="Normal"/>
    <w:link w:val="EncabezadoCar"/>
    <w:uiPriority w:val="99"/>
    <w:semiHidden/>
    <w:unhideWhenUsed/>
    <w:rsid w:val="006A69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69AF"/>
    <w:rPr>
      <w:sz w:val="22"/>
      <w:szCs w:val="22"/>
      <w:lang w:eastAsia="en-US"/>
    </w:rPr>
  </w:style>
  <w:style w:type="paragraph" w:styleId="Piedepgina">
    <w:name w:val="footer"/>
    <w:basedOn w:val="Normal"/>
    <w:link w:val="PiedepginaCar"/>
    <w:uiPriority w:val="99"/>
    <w:semiHidden/>
    <w:unhideWhenUsed/>
    <w:rsid w:val="006A69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6A69AF"/>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887573816">
      <w:bodyDiv w:val="1"/>
      <w:marLeft w:val="0"/>
      <w:marRight w:val="0"/>
      <w:marTop w:val="0"/>
      <w:marBottom w:val="0"/>
      <w:divBdr>
        <w:top w:val="none" w:sz="0" w:space="0" w:color="auto"/>
        <w:left w:val="none" w:sz="0" w:space="0" w:color="auto"/>
        <w:bottom w:val="none" w:sz="0" w:space="0" w:color="auto"/>
        <w:right w:val="none" w:sz="0" w:space="0" w:color="auto"/>
      </w:divBdr>
      <w:divsChild>
        <w:div w:id="737945844">
          <w:marLeft w:val="0"/>
          <w:marRight w:val="0"/>
          <w:marTop w:val="0"/>
          <w:marBottom w:val="54"/>
          <w:divBdr>
            <w:top w:val="none" w:sz="0" w:space="0" w:color="auto"/>
            <w:left w:val="none" w:sz="0" w:space="0" w:color="auto"/>
            <w:bottom w:val="none" w:sz="0" w:space="0" w:color="auto"/>
            <w:right w:val="none" w:sz="0" w:space="0" w:color="auto"/>
          </w:divBdr>
        </w:div>
        <w:div w:id="827939811">
          <w:marLeft w:val="0"/>
          <w:marRight w:val="0"/>
          <w:marTop w:val="0"/>
          <w:marBottom w:val="0"/>
          <w:divBdr>
            <w:top w:val="none" w:sz="0" w:space="0" w:color="auto"/>
            <w:left w:val="none" w:sz="0" w:space="0" w:color="auto"/>
            <w:bottom w:val="none" w:sz="0" w:space="0" w:color="auto"/>
            <w:right w:val="none" w:sz="0" w:space="0" w:color="auto"/>
          </w:divBdr>
          <w:divsChild>
            <w:div w:id="518618610">
              <w:marLeft w:val="0"/>
              <w:marRight w:val="0"/>
              <w:marTop w:val="11"/>
              <w:marBottom w:val="11"/>
              <w:divBdr>
                <w:top w:val="none" w:sz="0" w:space="0" w:color="auto"/>
                <w:left w:val="none" w:sz="0" w:space="0" w:color="auto"/>
                <w:bottom w:val="none" w:sz="0" w:space="0" w:color="auto"/>
                <w:right w:val="none" w:sz="0" w:space="0" w:color="auto"/>
              </w:divBdr>
            </w:div>
            <w:div w:id="896353274">
              <w:marLeft w:val="0"/>
              <w:marRight w:val="0"/>
              <w:marTop w:val="107"/>
              <w:marBottom w:val="0"/>
              <w:divBdr>
                <w:top w:val="none" w:sz="0" w:space="0" w:color="auto"/>
                <w:left w:val="none" w:sz="0" w:space="0" w:color="auto"/>
                <w:bottom w:val="none" w:sz="0" w:space="0" w:color="auto"/>
                <w:right w:val="none" w:sz="0" w:space="0" w:color="auto"/>
              </w:divBdr>
              <w:divsChild>
                <w:div w:id="1713766858">
                  <w:marLeft w:val="0"/>
                  <w:marRight w:val="0"/>
                  <w:marTop w:val="0"/>
                  <w:marBottom w:val="0"/>
                  <w:divBdr>
                    <w:top w:val="none" w:sz="0" w:space="0" w:color="auto"/>
                    <w:left w:val="none" w:sz="0" w:space="0" w:color="auto"/>
                    <w:bottom w:val="none" w:sz="0" w:space="0" w:color="auto"/>
                    <w:right w:val="none" w:sz="0" w:space="0" w:color="auto"/>
                  </w:divBdr>
                </w:div>
              </w:divsChild>
            </w:div>
            <w:div w:id="1368413485">
              <w:marLeft w:val="0"/>
              <w:marRight w:val="0"/>
              <w:marTop w:val="0"/>
              <w:marBottom w:val="161"/>
              <w:divBdr>
                <w:top w:val="none" w:sz="0" w:space="0" w:color="auto"/>
                <w:left w:val="none" w:sz="0" w:space="0" w:color="auto"/>
                <w:bottom w:val="none" w:sz="0" w:space="0" w:color="auto"/>
                <w:right w:val="none" w:sz="0" w:space="0" w:color="auto"/>
              </w:divBdr>
            </w:div>
            <w:div w:id="189045491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 w:id="117198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cworld.es/mejores-productos/almacenamiento/servicios-almacenamiento-nube-3673539/" TargetMode="External"/><Relationship Id="rId13" Type="http://schemas.openxmlformats.org/officeDocument/2006/relationships/image" Target="media/image1.jpe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unitel-tc.com/formacion-especifica-para-la-contratacion-nuevo-personal/" TargetMode="External"/><Relationship Id="rId12" Type="http://schemas.openxmlformats.org/officeDocument/2006/relationships/hyperlink" Target="http://www.computerworld.es/computerworld/Las-diez-tecnologias-estrategicas-en-2012-/seccion-actualidad/articulo-204246"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mputerworld.es/tag/internet" TargetMode="External"/><Relationship Id="rId5" Type="http://schemas.openxmlformats.org/officeDocument/2006/relationships/footnotes" Target="footnotes.xml"/><Relationship Id="rId15" Type="http://schemas.openxmlformats.org/officeDocument/2006/relationships/hyperlink" Target="http://www.computerworld.es/pubs/cw1358/" TargetMode="External"/><Relationship Id="rId10" Type="http://schemas.openxmlformats.org/officeDocument/2006/relationships/hyperlink" Target="http://www.computerworld.es/tag/servicio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computerworld.es/tag/facturaciones" TargetMode="External"/><Relationship Id="rId14" Type="http://schemas.openxmlformats.org/officeDocument/2006/relationships/hyperlink" Target="http://www.computerworld.es/computerworld/Los-proveedores-cloud-no-han-sabido-llevar-confian/seccion-actualidad/noticia-108367"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1178</Words>
  <Characters>6482</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7645</CharactersWithSpaces>
  <SharedDoc>false</SharedDoc>
  <HLinks>
    <vt:vector size="42" baseType="variant">
      <vt:variant>
        <vt:i4>5242966</vt:i4>
      </vt:variant>
      <vt:variant>
        <vt:i4>18</vt:i4>
      </vt:variant>
      <vt:variant>
        <vt:i4>0</vt:i4>
      </vt:variant>
      <vt:variant>
        <vt:i4>5</vt:i4>
      </vt:variant>
      <vt:variant>
        <vt:lpwstr>http://www.computerworld.es/pubs/cw1358/</vt:lpwstr>
      </vt:variant>
      <vt:variant>
        <vt:lpwstr/>
      </vt:variant>
      <vt:variant>
        <vt:i4>7995507</vt:i4>
      </vt:variant>
      <vt:variant>
        <vt:i4>15</vt:i4>
      </vt:variant>
      <vt:variant>
        <vt:i4>0</vt:i4>
      </vt:variant>
      <vt:variant>
        <vt:i4>5</vt:i4>
      </vt:variant>
      <vt:variant>
        <vt:lpwstr>http://www.computerworld.es/computerworld/Los-proveedores-cloud-no-han-sabido-llevar-confian/seccion-actualidad/noticia-108367</vt:lpwstr>
      </vt:variant>
      <vt:variant>
        <vt:lpwstr/>
      </vt:variant>
      <vt:variant>
        <vt:i4>8257659</vt:i4>
      </vt:variant>
      <vt:variant>
        <vt:i4>12</vt:i4>
      </vt:variant>
      <vt:variant>
        <vt:i4>0</vt:i4>
      </vt:variant>
      <vt:variant>
        <vt:i4>5</vt:i4>
      </vt:variant>
      <vt:variant>
        <vt:lpwstr>http://www.computerworld.es/computerworld/Las-diez-tecnologias-estrategicas-en-2012-/seccion-actualidad/articulo-204246</vt:lpwstr>
      </vt:variant>
      <vt:variant>
        <vt:lpwstr/>
      </vt:variant>
      <vt:variant>
        <vt:i4>4259854</vt:i4>
      </vt:variant>
      <vt:variant>
        <vt:i4>9</vt:i4>
      </vt:variant>
      <vt:variant>
        <vt:i4>0</vt:i4>
      </vt:variant>
      <vt:variant>
        <vt:i4>5</vt:i4>
      </vt:variant>
      <vt:variant>
        <vt:lpwstr>http://www.computerworld.es/tag/internet</vt:lpwstr>
      </vt:variant>
      <vt:variant>
        <vt:lpwstr/>
      </vt:variant>
      <vt:variant>
        <vt:i4>5177349</vt:i4>
      </vt:variant>
      <vt:variant>
        <vt:i4>6</vt:i4>
      </vt:variant>
      <vt:variant>
        <vt:i4>0</vt:i4>
      </vt:variant>
      <vt:variant>
        <vt:i4>5</vt:i4>
      </vt:variant>
      <vt:variant>
        <vt:lpwstr>http://www.computerworld.es/tag/servicios</vt:lpwstr>
      </vt:variant>
      <vt:variant>
        <vt:lpwstr/>
      </vt:variant>
      <vt:variant>
        <vt:i4>6160402</vt:i4>
      </vt:variant>
      <vt:variant>
        <vt:i4>3</vt:i4>
      </vt:variant>
      <vt:variant>
        <vt:i4>0</vt:i4>
      </vt:variant>
      <vt:variant>
        <vt:i4>5</vt:i4>
      </vt:variant>
      <vt:variant>
        <vt:lpwstr>http://www.computerworld.es/tag/facturaciones</vt:lpwstr>
      </vt:variant>
      <vt:variant>
        <vt:lpwstr/>
      </vt:variant>
      <vt:variant>
        <vt:i4>2555959</vt:i4>
      </vt:variant>
      <vt:variant>
        <vt:i4>0</vt:i4>
      </vt:variant>
      <vt:variant>
        <vt:i4>0</vt:i4>
      </vt:variant>
      <vt:variant>
        <vt:i4>5</vt:i4>
      </vt:variant>
      <vt:variant>
        <vt:lpwstr>https://www.pcworld.es/mejores-productos/almacenamiento/servicios-almacenamiento-nube-3673539/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nbarroso</dc:creator>
  <cp:lastModifiedBy>asr218</cp:lastModifiedBy>
  <cp:revision>4</cp:revision>
  <cp:lastPrinted>2019-09-17T11:06:00Z</cp:lastPrinted>
  <dcterms:created xsi:type="dcterms:W3CDTF">2022-01-12T09:51:00Z</dcterms:created>
  <dcterms:modified xsi:type="dcterms:W3CDTF">2022-01-12T12:41:00Z</dcterms:modified>
</cp:coreProperties>
</file>