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790F" w:rsidRDefault="00A81BE3">
      <w:pPr>
        <w:spacing w:after="1"/>
        <w:ind w:left="-5" w:right="46"/>
      </w:pPr>
      <w:r>
        <w:t>1.- Captura las respuestas correctas a esta actividad de identificar el tipo de vulnerabilidad:</w:t>
      </w:r>
    </w:p>
    <w:p w:rsidR="000C790F" w:rsidRDefault="00786C91">
      <w:pPr>
        <w:spacing w:after="98" w:line="259" w:lineRule="auto"/>
        <w:ind w:left="0" w:firstLine="0"/>
        <w:jc w:val="right"/>
      </w:pPr>
      <w:r>
        <w:rPr>
          <w:noProof/>
        </w:rPr>
        <w:drawing>
          <wp:inline distT="0" distB="0" distL="0" distR="0">
            <wp:extent cx="5765800" cy="2487543"/>
            <wp:effectExtent l="1905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65800" cy="2487543"/>
                    </a:xfrm>
                    <a:prstGeom prst="rect">
                      <a:avLst/>
                    </a:prstGeom>
                    <a:noFill/>
                    <a:ln w="9525">
                      <a:noFill/>
                      <a:miter lim="800000"/>
                      <a:headEnd/>
                      <a:tailEnd/>
                    </a:ln>
                  </pic:spPr>
                </pic:pic>
              </a:graphicData>
            </a:graphic>
          </wp:inline>
        </w:drawing>
      </w:r>
    </w:p>
    <w:p w:rsidR="000C790F" w:rsidRDefault="00A81BE3">
      <w:pPr>
        <w:spacing w:after="115"/>
        <w:ind w:left="-5" w:right="46"/>
      </w:pPr>
      <w:r>
        <w:t>2.-  Captura las respuestas correctas a esta actividad de identificar el tipo de malware:</w:t>
      </w:r>
    </w:p>
    <w:p w:rsidR="000C790F" w:rsidRDefault="00786C91">
      <w:pPr>
        <w:spacing w:after="98" w:line="259" w:lineRule="auto"/>
        <w:ind w:left="0" w:firstLine="0"/>
        <w:jc w:val="right"/>
      </w:pPr>
      <w:r>
        <w:rPr>
          <w:noProof/>
        </w:rPr>
        <w:drawing>
          <wp:inline distT="0" distB="0" distL="0" distR="0">
            <wp:extent cx="6442755" cy="3232150"/>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6443894" cy="3232721"/>
                    </a:xfrm>
                    <a:prstGeom prst="rect">
                      <a:avLst/>
                    </a:prstGeom>
                    <a:noFill/>
                  </pic:spPr>
                </pic:pic>
              </a:graphicData>
            </a:graphic>
          </wp:inline>
        </w:drawing>
      </w:r>
    </w:p>
    <w:p w:rsidR="000C790F" w:rsidRDefault="00A81BE3">
      <w:pPr>
        <w:spacing w:after="1"/>
        <w:ind w:left="-5" w:right="46"/>
      </w:pPr>
      <w:r>
        <w:t>3.- Captura las respuestas correctas a esta actividad de identificar el tipo de ataque:</w:t>
      </w:r>
    </w:p>
    <w:p w:rsidR="000C790F" w:rsidRDefault="009F6535">
      <w:pPr>
        <w:spacing w:after="100" w:line="259" w:lineRule="auto"/>
        <w:ind w:left="0" w:firstLine="0"/>
        <w:jc w:val="right"/>
      </w:pPr>
      <w:r>
        <w:rPr>
          <w:noProof/>
        </w:rPr>
        <w:lastRenderedPageBreak/>
        <w:drawing>
          <wp:inline distT="0" distB="0" distL="0" distR="0">
            <wp:extent cx="5765800" cy="2670306"/>
            <wp:effectExtent l="19050" t="0" r="635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765800" cy="2670306"/>
                    </a:xfrm>
                    <a:prstGeom prst="rect">
                      <a:avLst/>
                    </a:prstGeom>
                    <a:noFill/>
                    <a:ln w="9525">
                      <a:noFill/>
                      <a:miter lim="800000"/>
                      <a:headEnd/>
                      <a:tailEnd/>
                    </a:ln>
                  </pic:spPr>
                </pic:pic>
              </a:graphicData>
            </a:graphic>
          </wp:inline>
        </w:drawing>
      </w:r>
    </w:p>
    <w:p w:rsidR="000C790F" w:rsidRDefault="00A81BE3">
      <w:pPr>
        <w:ind w:left="-5" w:right="46"/>
      </w:pPr>
      <w:r>
        <w:t xml:space="preserve">4.- Haga clic </w:t>
      </w:r>
      <w:hyperlink r:id="rId11">
        <w:proofErr w:type="spellStart"/>
        <w:r>
          <w:rPr>
            <w:color w:val="0000FF"/>
            <w:u w:val="single" w:color="0000FF"/>
          </w:rPr>
          <w:t>aquí</w:t>
        </w:r>
      </w:hyperlink>
      <w:hyperlink r:id="rId12"/>
      <w:r>
        <w:t>para</w:t>
      </w:r>
      <w:proofErr w:type="spellEnd"/>
      <w:r>
        <w:t xml:space="preserve"> visitar </w:t>
      </w:r>
      <w:proofErr w:type="spellStart"/>
      <w:r>
        <w:t>Shodan</w:t>
      </w:r>
      <w:proofErr w:type="spellEnd"/>
      <w:r>
        <w:t xml:space="preserve">, un escáner de dispositivos de </w:t>
      </w:r>
      <w:proofErr w:type="spellStart"/>
      <w:r>
        <w:t>IoT</w:t>
      </w:r>
      <w:proofErr w:type="spellEnd"/>
      <w:r>
        <w:t xml:space="preserve"> basado en la </w:t>
      </w:r>
      <w:proofErr w:type="spellStart"/>
      <w:r>
        <w:t>web</w:t>
      </w:r>
      <w:proofErr w:type="gramStart"/>
      <w:r>
        <w:t>.¿</w:t>
      </w:r>
      <w:proofErr w:type="gramEnd"/>
      <w:r>
        <w:t>Has</w:t>
      </w:r>
      <w:proofErr w:type="spellEnd"/>
      <w:r>
        <w:t xml:space="preserve"> encontrado algún dispositivo vulnerable IOT (i.e. </w:t>
      </w:r>
      <w:proofErr w:type="spellStart"/>
      <w:r>
        <w:t>raspberry</w:t>
      </w:r>
      <w:proofErr w:type="spellEnd"/>
      <w:r>
        <w:t xml:space="preserve"> pi)? </w:t>
      </w:r>
    </w:p>
    <w:p w:rsidR="00F43C6C" w:rsidRPr="00F43C6C" w:rsidRDefault="00F43C6C">
      <w:pPr>
        <w:ind w:left="-5" w:right="46"/>
        <w:rPr>
          <w:b/>
          <w:color w:val="92D050"/>
          <w:sz w:val="28"/>
        </w:rPr>
      </w:pPr>
      <w:r w:rsidRPr="00F43C6C">
        <w:rPr>
          <w:b/>
          <w:color w:val="92D050"/>
          <w:sz w:val="28"/>
        </w:rPr>
        <w:t xml:space="preserve">Yo he buscado mi propia IP </w:t>
      </w:r>
      <w:proofErr w:type="spellStart"/>
      <w:proofErr w:type="gramStart"/>
      <w:r w:rsidRPr="00F43C6C">
        <w:rPr>
          <w:b/>
          <w:color w:val="92D050"/>
          <w:sz w:val="28"/>
        </w:rPr>
        <w:t>publica</w:t>
      </w:r>
      <w:proofErr w:type="spellEnd"/>
      <w:proofErr w:type="gramEnd"/>
      <w:r w:rsidRPr="00F43C6C">
        <w:rPr>
          <w:b/>
          <w:color w:val="92D050"/>
          <w:sz w:val="28"/>
        </w:rPr>
        <w:t>, no he encontrado nada</w:t>
      </w:r>
    </w:p>
    <w:p w:rsidR="00F118E9" w:rsidRDefault="00F43C6C">
      <w:pPr>
        <w:ind w:left="-5" w:right="46"/>
      </w:pPr>
      <w:r>
        <w:object w:dxaOrig="8295" w:dyaOrig="18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87.95pt;height:85.45pt" o:ole="">
            <v:imagedata r:id="rId13" o:title=""/>
          </v:shape>
          <o:OLEObject Type="Embed" ProgID="Paint.Picture" ShapeID="_x0000_i1028" DrawAspect="Content" ObjectID="_1697988830" r:id="rId14"/>
        </w:object>
      </w:r>
    </w:p>
    <w:p w:rsidR="000C790F" w:rsidRDefault="00A81BE3">
      <w:pPr>
        <w:ind w:left="-5" w:right="46"/>
      </w:pPr>
      <w:r>
        <w:t xml:space="preserve">5.- Haga clic </w:t>
      </w:r>
      <w:hyperlink r:id="rId15">
        <w:proofErr w:type="spellStart"/>
        <w:r>
          <w:rPr>
            <w:color w:val="0000FF"/>
            <w:u w:val="single" w:color="0000FF"/>
          </w:rPr>
          <w:t>aquí</w:t>
        </w:r>
      </w:hyperlink>
      <w:hyperlink r:id="rId16"/>
      <w:r>
        <w:t>para</w:t>
      </w:r>
      <w:proofErr w:type="spellEnd"/>
      <w:r>
        <w:t xml:space="preserve"> saber más acerca de KRACK.: </w:t>
      </w:r>
    </w:p>
    <w:p w:rsidR="000C790F" w:rsidRDefault="00A81BE3" w:rsidP="00A81BE3">
      <w:pPr>
        <w:numPr>
          <w:ilvl w:val="0"/>
          <w:numId w:val="1"/>
        </w:numPr>
        <w:ind w:left="851" w:right="46" w:hanging="233"/>
      </w:pPr>
      <w:proofErr w:type="gramStart"/>
      <w:r>
        <w:t>¿ Qué</w:t>
      </w:r>
      <w:proofErr w:type="gramEnd"/>
      <w:r>
        <w:t xml:space="preserve"> significan las Siglas </w:t>
      </w:r>
      <w:proofErr w:type="spellStart"/>
      <w:r>
        <w:t>Krack</w:t>
      </w:r>
      <w:proofErr w:type="spellEnd"/>
      <w:r>
        <w:t xml:space="preserve">? </w:t>
      </w:r>
    </w:p>
    <w:p w:rsidR="00AC7C15" w:rsidRPr="00AC7C15" w:rsidRDefault="00AC7C15" w:rsidP="00AC7C15">
      <w:pPr>
        <w:ind w:left="851" w:right="46" w:firstLine="0"/>
        <w:rPr>
          <w:color w:val="92D050"/>
        </w:rPr>
      </w:pPr>
      <w:proofErr w:type="spellStart"/>
      <w:proofErr w:type="gramStart"/>
      <w:r w:rsidRPr="00AC7C15">
        <w:rPr>
          <w:color w:val="92D050"/>
        </w:rPr>
        <w:t>key</w:t>
      </w:r>
      <w:proofErr w:type="spellEnd"/>
      <w:proofErr w:type="gramEnd"/>
      <w:r w:rsidRPr="00AC7C15">
        <w:rPr>
          <w:color w:val="92D050"/>
        </w:rPr>
        <w:t xml:space="preserve"> </w:t>
      </w:r>
      <w:proofErr w:type="spellStart"/>
      <w:r w:rsidRPr="00AC7C15">
        <w:rPr>
          <w:color w:val="92D050"/>
        </w:rPr>
        <w:t>reinstallation</w:t>
      </w:r>
      <w:proofErr w:type="spellEnd"/>
      <w:r w:rsidRPr="00AC7C15">
        <w:rPr>
          <w:color w:val="92D050"/>
        </w:rPr>
        <w:t xml:space="preserve"> </w:t>
      </w:r>
      <w:proofErr w:type="spellStart"/>
      <w:r w:rsidRPr="00AC7C15">
        <w:rPr>
          <w:color w:val="92D050"/>
        </w:rPr>
        <w:t>attacks</w:t>
      </w:r>
      <w:proofErr w:type="spellEnd"/>
      <w:r w:rsidRPr="00AC7C15">
        <w:rPr>
          <w:color w:val="92D050"/>
        </w:rPr>
        <w:t xml:space="preserve"> (</w:t>
      </w:r>
      <w:proofErr w:type="spellStart"/>
      <w:r w:rsidRPr="00AC7C15">
        <w:rPr>
          <w:color w:val="92D050"/>
        </w:rPr>
        <w:t>KRACKs</w:t>
      </w:r>
      <w:proofErr w:type="spellEnd"/>
      <w:r w:rsidRPr="00AC7C15">
        <w:rPr>
          <w:color w:val="92D050"/>
        </w:rPr>
        <w:t>).</w:t>
      </w:r>
    </w:p>
    <w:p w:rsidR="000C790F" w:rsidRDefault="00A81BE3" w:rsidP="00A81BE3">
      <w:pPr>
        <w:numPr>
          <w:ilvl w:val="0"/>
          <w:numId w:val="1"/>
        </w:numPr>
        <w:ind w:left="851" w:right="46" w:hanging="233"/>
      </w:pPr>
      <w:r>
        <w:t xml:space="preserve">¿Contra quién funciona el ataque? </w:t>
      </w:r>
    </w:p>
    <w:p w:rsidR="00AC7C15" w:rsidRPr="00AC7C15" w:rsidRDefault="00AC7C15" w:rsidP="00AC7C15">
      <w:pPr>
        <w:ind w:left="851" w:right="46" w:firstLine="0"/>
        <w:rPr>
          <w:color w:val="92D050"/>
        </w:rPr>
      </w:pPr>
      <w:r w:rsidRPr="00AC7C15">
        <w:rPr>
          <w:color w:val="92D050"/>
        </w:rPr>
        <w:t xml:space="preserve">Contra los </w:t>
      </w:r>
      <w:proofErr w:type="spellStart"/>
      <w:r w:rsidRPr="00AC7C15">
        <w:rPr>
          <w:color w:val="92D050"/>
        </w:rPr>
        <w:t>wifis</w:t>
      </w:r>
      <w:proofErr w:type="spellEnd"/>
      <w:r w:rsidRPr="00AC7C15">
        <w:rPr>
          <w:color w:val="92D050"/>
        </w:rPr>
        <w:t xml:space="preserve"> que usen la tecnología WPA2</w:t>
      </w:r>
    </w:p>
    <w:p w:rsidR="000C790F" w:rsidRDefault="00A81BE3" w:rsidP="00A81BE3">
      <w:pPr>
        <w:numPr>
          <w:ilvl w:val="0"/>
          <w:numId w:val="1"/>
        </w:numPr>
        <w:ind w:left="851" w:right="46" w:hanging="233"/>
      </w:pPr>
      <w:r>
        <w:t>¿Cómo se realiza el ataque</w:t>
      </w:r>
      <w:proofErr w:type="gramStart"/>
      <w:r>
        <w:t>?¿</w:t>
      </w:r>
      <w:proofErr w:type="gramEnd"/>
      <w:r>
        <w:t>Qué impacto tiene sobre clientes</w:t>
      </w:r>
      <w:r w:rsidR="007D034F">
        <w:t xml:space="preserve"> </w:t>
      </w:r>
      <w:r>
        <w:t>de</w:t>
      </w:r>
      <w:r w:rsidR="007D034F">
        <w:t xml:space="preserve"> </w:t>
      </w:r>
      <w:proofErr w:type="spellStart"/>
      <w:r>
        <w:t>hand-shake</w:t>
      </w:r>
      <w:proofErr w:type="spellEnd"/>
      <w:r>
        <w:t xml:space="preserve">? </w:t>
      </w:r>
    </w:p>
    <w:p w:rsidR="007D034F" w:rsidRPr="007D034F" w:rsidRDefault="007D034F" w:rsidP="007D034F">
      <w:pPr>
        <w:ind w:left="851" w:right="46" w:firstLine="0"/>
        <w:rPr>
          <w:color w:val="92D050"/>
        </w:rPr>
      </w:pPr>
      <w:r w:rsidRPr="007D034F">
        <w:rPr>
          <w:color w:val="92D050"/>
        </w:rPr>
        <w:t xml:space="preserve">El objetivo del ataque es el proceso de negociación del protocolo WPA2, conocido como 4-way </w:t>
      </w:r>
      <w:proofErr w:type="spellStart"/>
      <w:r w:rsidRPr="007D034F">
        <w:rPr>
          <w:color w:val="92D050"/>
        </w:rPr>
        <w:t>handshake</w:t>
      </w:r>
      <w:proofErr w:type="spellEnd"/>
      <w:r w:rsidRPr="007D034F">
        <w:rPr>
          <w:color w:val="92D050"/>
        </w:rPr>
        <w:t xml:space="preserve">, que se realiza cuando un cliente se quiere conectar a una red inalámbrica y se usa para confirmar que tanto el cliente como el punto de acceso tienen las credenciales correctas (la contraseña de la red </w:t>
      </w:r>
      <w:proofErr w:type="spellStart"/>
      <w:r w:rsidRPr="007D034F">
        <w:rPr>
          <w:color w:val="92D050"/>
        </w:rPr>
        <w:t>WiFi</w:t>
      </w:r>
      <w:proofErr w:type="spellEnd"/>
      <w:r w:rsidRPr="007D034F">
        <w:rPr>
          <w:color w:val="92D050"/>
        </w:rPr>
        <w:t>). En ese proceso de negociación se genera una nueva clave con la que se cifrará todo el tráfico de esa sesión.</w:t>
      </w:r>
    </w:p>
    <w:p w:rsidR="000C790F" w:rsidRDefault="007D034F" w:rsidP="00A81BE3">
      <w:pPr>
        <w:numPr>
          <w:ilvl w:val="0"/>
          <w:numId w:val="1"/>
        </w:numPr>
        <w:ind w:left="851" w:right="46" w:hanging="233"/>
      </w:pPr>
      <w:r>
        <w:t>¿</w:t>
      </w:r>
      <w:r w:rsidR="00A81BE3">
        <w:t xml:space="preserve">Cuál son los sistemas más vulnerables? </w:t>
      </w:r>
    </w:p>
    <w:p w:rsidR="007D034F" w:rsidRPr="007D034F" w:rsidRDefault="007D034F" w:rsidP="007D034F">
      <w:pPr>
        <w:ind w:left="851" w:right="46" w:firstLine="0"/>
        <w:rPr>
          <w:color w:val="92D050"/>
        </w:rPr>
      </w:pPr>
      <w:proofErr w:type="spellStart"/>
      <w:r w:rsidRPr="007D034F">
        <w:rPr>
          <w:color w:val="92D050"/>
        </w:rPr>
        <w:t>Android</w:t>
      </w:r>
      <w:proofErr w:type="spellEnd"/>
      <w:r w:rsidRPr="007D034F">
        <w:rPr>
          <w:color w:val="92D050"/>
        </w:rPr>
        <w:t xml:space="preserve"> y </w:t>
      </w:r>
      <w:proofErr w:type="spellStart"/>
      <w:r w:rsidRPr="007D034F">
        <w:rPr>
          <w:color w:val="92D050"/>
        </w:rPr>
        <w:t>linux</w:t>
      </w:r>
      <w:proofErr w:type="spellEnd"/>
    </w:p>
    <w:p w:rsidR="00F118E9" w:rsidRDefault="00A81BE3" w:rsidP="00F118E9">
      <w:pPr>
        <w:numPr>
          <w:ilvl w:val="0"/>
          <w:numId w:val="1"/>
        </w:numPr>
        <w:ind w:left="851" w:right="46" w:hanging="233"/>
      </w:pPr>
      <w:r>
        <w:t xml:space="preserve">Explica a qué empresas/marcas/dispositivos afecta cada  CVE ID y describe a qué protocolos afecta. </w:t>
      </w:r>
    </w:p>
    <w:p w:rsidR="000C790F" w:rsidRDefault="00A81BE3">
      <w:pPr>
        <w:spacing w:after="158" w:line="259" w:lineRule="auto"/>
        <w:ind w:left="0" w:firstLine="0"/>
      </w:pPr>
      <w:r>
        <w:lastRenderedPageBreak/>
        <w:t>6.-</w:t>
      </w:r>
      <w:hyperlink r:id="rId17"/>
      <w:hyperlink r:id="rId18">
        <w:r>
          <w:rPr>
            <w:color w:val="0000FF"/>
            <w:u w:val="single" w:color="0000FF"/>
          </w:rPr>
          <w:t>https://www.fcc.gov/consumers/guides/datos</w:t>
        </w:r>
      </w:hyperlink>
      <w:hyperlink r:id="rId19">
        <w:r>
          <w:rPr>
            <w:color w:val="0000FF"/>
            <w:u w:val="single" w:color="0000FF"/>
          </w:rPr>
          <w:t>-</w:t>
        </w:r>
      </w:hyperlink>
      <w:hyperlink r:id="rId20">
        <w:r>
          <w:rPr>
            <w:color w:val="0000FF"/>
            <w:u w:val="single" w:color="0000FF"/>
          </w:rPr>
          <w:t>para</w:t>
        </w:r>
      </w:hyperlink>
      <w:hyperlink r:id="rId21">
        <w:r>
          <w:rPr>
            <w:color w:val="0000FF"/>
            <w:u w:val="single" w:color="0000FF"/>
          </w:rPr>
          <w:t>-</w:t>
        </w:r>
      </w:hyperlink>
      <w:hyperlink r:id="rId22">
        <w:r>
          <w:rPr>
            <w:color w:val="0000FF"/>
            <w:u w:val="single" w:color="0000FF"/>
          </w:rPr>
          <w:t>resguardar</w:t>
        </w:r>
      </w:hyperlink>
      <w:hyperlink r:id="rId23">
        <w:r>
          <w:rPr>
            <w:color w:val="0000FF"/>
            <w:u w:val="single" w:color="0000FF"/>
          </w:rPr>
          <w:t>-</w:t>
        </w:r>
      </w:hyperlink>
      <w:hyperlink r:id="rId24">
        <w:r>
          <w:rPr>
            <w:color w:val="0000FF"/>
            <w:u w:val="single" w:color="0000FF"/>
          </w:rPr>
          <w:t>su</w:t>
        </w:r>
      </w:hyperlink>
      <w:hyperlink r:id="rId25">
        <w:r>
          <w:rPr>
            <w:color w:val="0000FF"/>
            <w:u w:val="single" w:color="0000FF"/>
          </w:rPr>
          <w:t>-</w:t>
        </w:r>
      </w:hyperlink>
      <w:hyperlink r:id="rId26">
        <w:r>
          <w:rPr>
            <w:color w:val="0000FF"/>
            <w:u w:val="single" w:color="0000FF"/>
          </w:rPr>
          <w:t>bluetooth</w:t>
        </w:r>
      </w:hyperlink>
      <w:hyperlink r:id="rId27">
        <w:r>
          <w:rPr>
            <w:color w:val="0000FF"/>
            <w:u w:val="single" w:color="0000FF"/>
          </w:rPr>
          <w:t>-</w:t>
        </w:r>
      </w:hyperlink>
      <w:hyperlink r:id="rId28">
        <w:r>
          <w:rPr>
            <w:color w:val="0000FF"/>
            <w:u w:val="single" w:color="0000FF"/>
          </w:rPr>
          <w:t>y</w:t>
        </w:r>
      </w:hyperlink>
      <w:hyperlink r:id="rId29">
        <w:r>
          <w:rPr>
            <w:color w:val="0000FF"/>
            <w:u w:val="single" w:color="0000FF"/>
          </w:rPr>
          <w:t>-</w:t>
        </w:r>
      </w:hyperlink>
      <w:hyperlink r:id="rId30">
        <w:r>
          <w:rPr>
            <w:color w:val="0000FF"/>
            <w:u w:val="single" w:color="0000FF"/>
          </w:rPr>
          <w:t>otras</w:t>
        </w:r>
      </w:hyperlink>
      <w:hyperlink r:id="rId31">
        <w:r>
          <w:rPr>
            <w:color w:val="0000FF"/>
            <w:u w:val="single" w:color="0000FF"/>
          </w:rPr>
          <w:t>-</w:t>
        </w:r>
      </w:hyperlink>
      <w:hyperlink r:id="rId32">
        <w:r>
          <w:rPr>
            <w:color w:val="0000FF"/>
            <w:u w:val="single" w:color="0000FF"/>
          </w:rPr>
          <w:t>conexiones</w:t>
        </w:r>
      </w:hyperlink>
      <w:hyperlink r:id="rId33"/>
      <w:hyperlink r:id="rId34">
        <w:r>
          <w:rPr>
            <w:color w:val="0000FF"/>
            <w:u w:val="single" w:color="0000FF"/>
          </w:rPr>
          <w:t>inalambricas</w:t>
        </w:r>
      </w:hyperlink>
      <w:hyperlink r:id="rId35"/>
    </w:p>
    <w:p w:rsidR="000C790F" w:rsidRDefault="00A81BE3">
      <w:pPr>
        <w:ind w:left="-5" w:right="46"/>
      </w:pPr>
      <w:r>
        <w:t>Haga clic en el enlace anterior para obtener más información acerca de la protección al utilizar redes inalámbricas. Indica cuáles de las indicaciones en cada uno de los apartados se cumplen en tu casa y cuáles no. (por ejemplo:  No configure sus navegadores para que recuerden sus claves de ingreso. En especial para cuentas bancarias, legales o médicas. Si una persona no autorizada obtiene acceso a su computadora o teléfono inteligente, podría ingresar a cualquier cuenta a la que su navegador dé acceso automático</w:t>
      </w:r>
      <w:proofErr w:type="gramStart"/>
      <w:r>
        <w:t>.(</w:t>
      </w:r>
      <w:proofErr w:type="gramEnd"/>
      <w:r>
        <w:t xml:space="preserve"> </w:t>
      </w:r>
      <w:r>
        <w:rPr>
          <w:b/>
        </w:rPr>
        <w:t>Sí , no almaceno las contraseñas en el navegador</w:t>
      </w:r>
      <w:r>
        <w:t>) )</w:t>
      </w:r>
    </w:p>
    <w:p w:rsidR="009F6535" w:rsidRDefault="009F6535" w:rsidP="009F6535">
      <w:pPr>
        <w:ind w:left="-5" w:right="46"/>
        <w:rPr>
          <w:b/>
          <w:color w:val="92D050"/>
        </w:rPr>
      </w:pPr>
      <w:r w:rsidRPr="009F6535">
        <w:rPr>
          <w:b/>
          <w:color w:val="92D050"/>
        </w:rPr>
        <w:t xml:space="preserve">En mi casa se usa la contraseña  y nombre por defecto del </w:t>
      </w:r>
      <w:proofErr w:type="spellStart"/>
      <w:r w:rsidRPr="009F6535">
        <w:rPr>
          <w:b/>
          <w:color w:val="92D050"/>
        </w:rPr>
        <w:t>router</w:t>
      </w:r>
      <w:proofErr w:type="spellEnd"/>
      <w:r w:rsidRPr="009F6535">
        <w:rPr>
          <w:b/>
          <w:color w:val="92D050"/>
        </w:rPr>
        <w:t xml:space="preserve">, no se apaga el </w:t>
      </w:r>
      <w:proofErr w:type="spellStart"/>
      <w:r w:rsidRPr="009F6535">
        <w:rPr>
          <w:b/>
          <w:color w:val="92D050"/>
        </w:rPr>
        <w:t>router</w:t>
      </w:r>
      <w:proofErr w:type="spellEnd"/>
      <w:r w:rsidRPr="009F6535">
        <w:rPr>
          <w:b/>
          <w:color w:val="92D050"/>
        </w:rPr>
        <w:t xml:space="preserve"> cuando no se </w:t>
      </w:r>
      <w:proofErr w:type="spellStart"/>
      <w:r w:rsidRPr="009F6535">
        <w:rPr>
          <w:b/>
          <w:color w:val="92D050"/>
        </w:rPr>
        <w:t>esta</w:t>
      </w:r>
      <w:proofErr w:type="spellEnd"/>
      <w:r w:rsidRPr="009F6535">
        <w:rPr>
          <w:b/>
          <w:color w:val="92D050"/>
        </w:rPr>
        <w:t xml:space="preserve"> usando, se tiene el </w:t>
      </w:r>
      <w:proofErr w:type="spellStart"/>
      <w:r w:rsidRPr="009F6535">
        <w:rPr>
          <w:b/>
          <w:color w:val="92D050"/>
        </w:rPr>
        <w:t>bluetooth</w:t>
      </w:r>
      <w:proofErr w:type="spellEnd"/>
      <w:r w:rsidRPr="009F6535">
        <w:rPr>
          <w:b/>
          <w:color w:val="92D050"/>
        </w:rPr>
        <w:t xml:space="preserve"> encendido aun que no esté</w:t>
      </w:r>
      <w:r>
        <w:rPr>
          <w:b/>
          <w:color w:val="92D050"/>
        </w:rPr>
        <w:t xml:space="preserve"> </w:t>
      </w:r>
      <w:r w:rsidRPr="009F6535">
        <w:rPr>
          <w:b/>
          <w:color w:val="92D050"/>
        </w:rPr>
        <w:t>conectado y aun que se use no se hace en modo escondido</w:t>
      </w:r>
      <w:r>
        <w:rPr>
          <w:b/>
          <w:color w:val="92D050"/>
        </w:rPr>
        <w:t>, además se usan las mismas contraseñas en muchos casos para varias cuentas</w:t>
      </w:r>
      <w:r w:rsidR="007D034F">
        <w:rPr>
          <w:b/>
          <w:color w:val="92D050"/>
        </w:rPr>
        <w:t xml:space="preserve">, y algunas son bastante fáciles de averiguar no cumpliendo los requisitos </w:t>
      </w:r>
      <w:proofErr w:type="spellStart"/>
      <w:r w:rsidR="007D034F">
        <w:rPr>
          <w:b/>
          <w:color w:val="92D050"/>
        </w:rPr>
        <w:t>minimos</w:t>
      </w:r>
      <w:proofErr w:type="spellEnd"/>
    </w:p>
    <w:p w:rsidR="007D034F" w:rsidRPr="009F6535" w:rsidRDefault="007D034F" w:rsidP="009F6535">
      <w:pPr>
        <w:ind w:left="-5" w:right="46"/>
        <w:rPr>
          <w:b/>
          <w:color w:val="92D050"/>
        </w:rPr>
      </w:pPr>
    </w:p>
    <w:p w:rsidR="000C790F" w:rsidRDefault="00A81BE3">
      <w:pPr>
        <w:spacing w:after="297"/>
        <w:ind w:left="-5" w:right="46"/>
      </w:pPr>
      <w:r>
        <w:t xml:space="preserve">7.- Cuántos de los siguientes aspectos no cumples en tu contraseña de educantabria: </w:t>
      </w:r>
    </w:p>
    <w:p w:rsidR="000C790F" w:rsidRDefault="00A81BE3" w:rsidP="00A81BE3">
      <w:pPr>
        <w:spacing w:after="257" w:line="259" w:lineRule="auto"/>
        <w:ind w:left="345" w:firstLine="0"/>
      </w:pPr>
      <w:r>
        <w:rPr>
          <w:rFonts w:ascii="Times New Roman" w:eastAsia="Times New Roman" w:hAnsi="Times New Roman" w:cs="Times New Roman"/>
          <w:b/>
          <w:sz w:val="24"/>
        </w:rPr>
        <w:t>Consejos para elegir una buena contraseña</w:t>
      </w:r>
      <w:r>
        <w:rPr>
          <w:rFonts w:ascii="Times New Roman" w:eastAsia="Times New Roman" w:hAnsi="Times New Roman" w:cs="Times New Roman"/>
          <w:sz w:val="24"/>
        </w:rPr>
        <w:t xml:space="preserve">: </w:t>
      </w:r>
    </w:p>
    <w:p w:rsidR="000C790F" w:rsidRDefault="00A81BE3" w:rsidP="00A81BE3">
      <w:pPr>
        <w:numPr>
          <w:ilvl w:val="0"/>
          <w:numId w:val="2"/>
        </w:numPr>
        <w:spacing w:after="256" w:line="259" w:lineRule="auto"/>
        <w:ind w:left="1050" w:hanging="360"/>
      </w:pPr>
      <w:r>
        <w:rPr>
          <w:rFonts w:ascii="Times New Roman" w:eastAsia="Times New Roman" w:hAnsi="Times New Roman" w:cs="Times New Roman"/>
          <w:sz w:val="24"/>
        </w:rPr>
        <w:t xml:space="preserve">No use palabras del diccionario o nombres en ningún idioma. </w:t>
      </w:r>
    </w:p>
    <w:p w:rsidR="000C790F" w:rsidRDefault="00A81BE3" w:rsidP="00A81BE3">
      <w:pPr>
        <w:numPr>
          <w:ilvl w:val="0"/>
          <w:numId w:val="2"/>
        </w:numPr>
        <w:spacing w:after="256" w:line="259" w:lineRule="auto"/>
        <w:ind w:left="1050" w:hanging="360"/>
      </w:pPr>
      <w:r>
        <w:rPr>
          <w:rFonts w:ascii="Times New Roman" w:eastAsia="Times New Roman" w:hAnsi="Times New Roman" w:cs="Times New Roman"/>
          <w:sz w:val="24"/>
        </w:rPr>
        <w:t xml:space="preserve">No use errores ortográficos comunes de palabras del diccionario. </w:t>
      </w:r>
    </w:p>
    <w:p w:rsidR="000C790F" w:rsidRDefault="00A81BE3" w:rsidP="00A81BE3">
      <w:pPr>
        <w:numPr>
          <w:ilvl w:val="0"/>
          <w:numId w:val="2"/>
        </w:numPr>
        <w:spacing w:after="256" w:line="259" w:lineRule="auto"/>
        <w:ind w:left="1050" w:hanging="360"/>
      </w:pPr>
      <w:r>
        <w:rPr>
          <w:rFonts w:ascii="Times New Roman" w:eastAsia="Times New Roman" w:hAnsi="Times New Roman" w:cs="Times New Roman"/>
          <w:sz w:val="24"/>
        </w:rPr>
        <w:t xml:space="preserve">No use nombres de equipos o cuentas. </w:t>
      </w:r>
    </w:p>
    <w:p w:rsidR="000C790F" w:rsidRDefault="00A81BE3" w:rsidP="00A81BE3">
      <w:pPr>
        <w:numPr>
          <w:ilvl w:val="0"/>
          <w:numId w:val="2"/>
        </w:numPr>
        <w:spacing w:after="258" w:line="259" w:lineRule="auto"/>
        <w:ind w:left="1050" w:hanging="360"/>
      </w:pPr>
      <w:r>
        <w:rPr>
          <w:rFonts w:ascii="Times New Roman" w:eastAsia="Times New Roman" w:hAnsi="Times New Roman" w:cs="Times New Roman"/>
          <w:sz w:val="24"/>
        </w:rPr>
        <w:t xml:space="preserve">De ser posible, use caracteres especiales </w:t>
      </w:r>
      <w:proofErr w:type="gramStart"/>
      <w:r>
        <w:rPr>
          <w:rFonts w:ascii="Times New Roman" w:eastAsia="Times New Roman" w:hAnsi="Times New Roman" w:cs="Times New Roman"/>
          <w:sz w:val="24"/>
        </w:rPr>
        <w:t>como !</w:t>
      </w:r>
      <w:proofErr w:type="gramEnd"/>
      <w:r>
        <w:rPr>
          <w:rFonts w:ascii="Times New Roman" w:eastAsia="Times New Roman" w:hAnsi="Times New Roman" w:cs="Times New Roman"/>
          <w:sz w:val="24"/>
        </w:rPr>
        <w:t xml:space="preserve"> @ # $ % ^ &amp; * ( ). </w:t>
      </w:r>
    </w:p>
    <w:p w:rsidR="000C790F" w:rsidRPr="007D034F" w:rsidRDefault="00A81BE3" w:rsidP="00A81BE3">
      <w:pPr>
        <w:numPr>
          <w:ilvl w:val="0"/>
          <w:numId w:val="2"/>
        </w:numPr>
        <w:spacing w:after="256" w:line="259" w:lineRule="auto"/>
        <w:ind w:left="1050" w:hanging="360"/>
      </w:pPr>
      <w:r>
        <w:rPr>
          <w:rFonts w:ascii="Times New Roman" w:eastAsia="Times New Roman" w:hAnsi="Times New Roman" w:cs="Times New Roman"/>
          <w:sz w:val="24"/>
        </w:rPr>
        <w:t xml:space="preserve">Utilice una contraseña con diez o más caracteres. </w:t>
      </w:r>
    </w:p>
    <w:p w:rsidR="000C790F" w:rsidRPr="007D034F" w:rsidRDefault="007D034F">
      <w:pPr>
        <w:spacing w:after="0" w:line="259" w:lineRule="auto"/>
        <w:ind w:left="0" w:firstLine="0"/>
        <w:rPr>
          <w:b/>
          <w:color w:val="92D050"/>
        </w:rPr>
      </w:pPr>
      <w:r w:rsidRPr="007D034F">
        <w:rPr>
          <w:b/>
          <w:color w:val="92D050"/>
        </w:rPr>
        <w:t>Mi contraseña cumple todos los requisitos</w:t>
      </w:r>
    </w:p>
    <w:sectPr w:rsidR="000C790F" w:rsidRPr="007D034F" w:rsidSect="005C4C38">
      <w:pgSz w:w="11906" w:h="16838"/>
      <w:pgMar w:top="1440" w:right="1386" w:bottom="1686"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23217"/>
    <w:multiLevelType w:val="hybridMultilevel"/>
    <w:tmpl w:val="BD641B30"/>
    <w:lvl w:ilvl="0" w:tplc="6F8262F4">
      <w:start w:val="1"/>
      <w:numFmt w:val="lowerLetter"/>
      <w:lvlText w:val="%1)"/>
      <w:lvlJc w:val="left"/>
      <w:pPr>
        <w:ind w:left="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5E2691A">
      <w:start w:val="1"/>
      <w:numFmt w:val="lowerLetter"/>
      <w:lvlText w:val="%2"/>
      <w:lvlJc w:val="left"/>
      <w:pPr>
        <w:ind w:left="1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1B01194">
      <w:start w:val="1"/>
      <w:numFmt w:val="lowerRoman"/>
      <w:lvlText w:val="%3"/>
      <w:lvlJc w:val="left"/>
      <w:pPr>
        <w:ind w:left="2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03A3C0A">
      <w:start w:val="1"/>
      <w:numFmt w:val="decimal"/>
      <w:lvlText w:val="%4"/>
      <w:lvlJc w:val="left"/>
      <w:pPr>
        <w:ind w:left="3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0E8365E">
      <w:start w:val="1"/>
      <w:numFmt w:val="lowerLetter"/>
      <w:lvlText w:val="%5"/>
      <w:lvlJc w:val="left"/>
      <w:pPr>
        <w:ind w:left="39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7AC35D0">
      <w:start w:val="1"/>
      <w:numFmt w:val="lowerRoman"/>
      <w:lvlText w:val="%6"/>
      <w:lvlJc w:val="left"/>
      <w:pPr>
        <w:ind w:left="46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3F4F16C">
      <w:start w:val="1"/>
      <w:numFmt w:val="decimal"/>
      <w:lvlText w:val="%7"/>
      <w:lvlJc w:val="left"/>
      <w:pPr>
        <w:ind w:left="53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004211A">
      <w:start w:val="1"/>
      <w:numFmt w:val="lowerLetter"/>
      <w:lvlText w:val="%8"/>
      <w:lvlJc w:val="left"/>
      <w:pPr>
        <w:ind w:left="61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3B621FC">
      <w:start w:val="1"/>
      <w:numFmt w:val="lowerRoman"/>
      <w:lvlText w:val="%9"/>
      <w:lvlJc w:val="left"/>
      <w:pPr>
        <w:ind w:left="68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nsid w:val="187A31AE"/>
    <w:multiLevelType w:val="hybridMultilevel"/>
    <w:tmpl w:val="607863CC"/>
    <w:lvl w:ilvl="0" w:tplc="18D88EA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B4EB64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538860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000D99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E760B2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67406A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EE82C9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3B64B6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626DDD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useFELayout/>
  </w:compat>
  <w:rsids>
    <w:rsidRoot w:val="000C790F"/>
    <w:rsid w:val="000C790F"/>
    <w:rsid w:val="005C4C38"/>
    <w:rsid w:val="00786C91"/>
    <w:rsid w:val="007D034F"/>
    <w:rsid w:val="009F6535"/>
    <w:rsid w:val="00A6783D"/>
    <w:rsid w:val="00A81BE3"/>
    <w:rsid w:val="00AC2DFE"/>
    <w:rsid w:val="00AC7C15"/>
    <w:rsid w:val="00F118E9"/>
    <w:rsid w:val="00F43C6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C38"/>
    <w:pPr>
      <w:spacing w:after="175" w:line="258" w:lineRule="auto"/>
      <w:ind w:left="10" w:hanging="10"/>
    </w:pPr>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86C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86C91"/>
    <w:rPr>
      <w:rFonts w:ascii="Tahoma" w:eastAsia="Calibri"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fcc.gov/consumers/guides/datos-para-resguardar-su-bluetooth-y-otras-conexiones-inalambricas" TargetMode="External"/><Relationship Id="rId26" Type="http://schemas.openxmlformats.org/officeDocument/2006/relationships/hyperlink" Target="https://www.fcc.gov/consumers/guides/datos-para-resguardar-su-bluetooth-y-otras-conexiones-inalambricas" TargetMode="External"/><Relationship Id="rId3" Type="http://schemas.openxmlformats.org/officeDocument/2006/relationships/customXml" Target="../customXml/item3.xml"/><Relationship Id="rId21" Type="http://schemas.openxmlformats.org/officeDocument/2006/relationships/hyperlink" Target="https://www.fcc.gov/consumers/guides/datos-para-resguardar-su-bluetooth-y-otras-conexiones-inalambricas" TargetMode="External"/><Relationship Id="rId34" Type="http://schemas.openxmlformats.org/officeDocument/2006/relationships/hyperlink" Target="https://www.fcc.gov/consumers/guides/datos-para-resguardar-su-bluetooth-y-otras-conexiones-inalambricas" TargetMode="External"/><Relationship Id="rId7" Type="http://schemas.openxmlformats.org/officeDocument/2006/relationships/webSettings" Target="webSettings.xml"/><Relationship Id="rId12" Type="http://schemas.openxmlformats.org/officeDocument/2006/relationships/hyperlink" Target="https://www.shodan.io/" TargetMode="External"/><Relationship Id="rId17" Type="http://schemas.openxmlformats.org/officeDocument/2006/relationships/hyperlink" Target="https://www.fcc.gov/consumers/guides/datos-para-resguardar-su-bluetooth-y-otras-conexiones-inalambricas" TargetMode="External"/><Relationship Id="rId25" Type="http://schemas.openxmlformats.org/officeDocument/2006/relationships/hyperlink" Target="https://www.fcc.gov/consumers/guides/datos-para-resguardar-su-bluetooth-y-otras-conexiones-inalambricas" TargetMode="External"/><Relationship Id="rId33" Type="http://schemas.openxmlformats.org/officeDocument/2006/relationships/hyperlink" Target="https://www.fcc.gov/consumers/guides/datos-para-resguardar-su-bluetooth-y-otras-conexiones-inalambricas" TargetMode="External"/><Relationship Id="rId2" Type="http://schemas.openxmlformats.org/officeDocument/2006/relationships/customXml" Target="../customXml/item2.xml"/><Relationship Id="rId16" Type="http://schemas.openxmlformats.org/officeDocument/2006/relationships/hyperlink" Target="https://www.krackattacks.com/" TargetMode="External"/><Relationship Id="rId20" Type="http://schemas.openxmlformats.org/officeDocument/2006/relationships/hyperlink" Target="https://www.fcc.gov/consumers/guides/datos-para-resguardar-su-bluetooth-y-otras-conexiones-inalambricas" TargetMode="External"/><Relationship Id="rId29" Type="http://schemas.openxmlformats.org/officeDocument/2006/relationships/hyperlink" Target="https://www.fcc.gov/consumers/guides/datos-para-resguardar-su-bluetooth-y-otras-conexiones-inalambrica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shodan.io/" TargetMode="External"/><Relationship Id="rId24" Type="http://schemas.openxmlformats.org/officeDocument/2006/relationships/hyperlink" Target="https://www.fcc.gov/consumers/guides/datos-para-resguardar-su-bluetooth-y-otras-conexiones-inalambricas" TargetMode="External"/><Relationship Id="rId32" Type="http://schemas.openxmlformats.org/officeDocument/2006/relationships/hyperlink" Target="https://www.fcc.gov/consumers/guides/datos-para-resguardar-su-bluetooth-y-otras-conexiones-inalambricas" TargetMode="Externa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www.krackattacks.com/" TargetMode="External"/><Relationship Id="rId23" Type="http://schemas.openxmlformats.org/officeDocument/2006/relationships/hyperlink" Target="https://www.fcc.gov/consumers/guides/datos-para-resguardar-su-bluetooth-y-otras-conexiones-inalambricas" TargetMode="External"/><Relationship Id="rId28" Type="http://schemas.openxmlformats.org/officeDocument/2006/relationships/hyperlink" Target="https://www.fcc.gov/consumers/guides/datos-para-resguardar-su-bluetooth-y-otras-conexiones-inalambricas"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fcc.gov/consumers/guides/datos-para-resguardar-su-bluetooth-y-otras-conexiones-inalambricas" TargetMode="External"/><Relationship Id="rId31" Type="http://schemas.openxmlformats.org/officeDocument/2006/relationships/hyperlink" Target="https://www.fcc.gov/consumers/guides/datos-para-resguardar-su-bluetooth-y-otras-conexiones-inalambricas"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hyperlink" Target="https://www.fcc.gov/consumers/guides/datos-para-resguardar-su-bluetooth-y-otras-conexiones-inalambricas" TargetMode="External"/><Relationship Id="rId27" Type="http://schemas.openxmlformats.org/officeDocument/2006/relationships/hyperlink" Target="https://www.fcc.gov/consumers/guides/datos-para-resguardar-su-bluetooth-y-otras-conexiones-inalambricas" TargetMode="External"/><Relationship Id="rId30" Type="http://schemas.openxmlformats.org/officeDocument/2006/relationships/hyperlink" Target="https://www.fcc.gov/consumers/guides/datos-para-resguardar-su-bluetooth-y-otras-conexiones-inalambricas" TargetMode="External"/><Relationship Id="rId35" Type="http://schemas.openxmlformats.org/officeDocument/2006/relationships/hyperlink" Target="https://www.fcc.gov/consumers/guides/datos-para-resguardar-su-bluetooth-y-otras-conexiones-inalambrica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90e377a5-2354-452b-aecc-412339f6957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F5F8DE6DB125C14A8C9E57C4133A8590" ma:contentTypeVersion="1" ma:contentTypeDescription="Crear nuevo documento." ma:contentTypeScope="" ma:versionID="838a8034d4696521c90608ba53e722f1">
  <xsd:schema xmlns:xsd="http://www.w3.org/2001/XMLSchema" xmlns:xs="http://www.w3.org/2001/XMLSchema" xmlns:p="http://schemas.microsoft.com/office/2006/metadata/properties" xmlns:ns2="90e377a5-2354-452b-aecc-412339f6957b" targetNamespace="http://schemas.microsoft.com/office/2006/metadata/properties" ma:root="true" ma:fieldsID="1b0017c8cbfdf484b3ac8411b6ac459c" ns2:_="">
    <xsd:import namespace="90e377a5-2354-452b-aecc-412339f6957b"/>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e377a5-2354-452b-aecc-412339f6957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84B7F4F-4517-4831-9B1A-DED059CB553B}">
  <ds:schemaRefs>
    <ds:schemaRef ds:uri="http://schemas.microsoft.com/office/2006/metadata/properties"/>
    <ds:schemaRef ds:uri="http://schemas.microsoft.com/office/infopath/2007/PartnerControls"/>
    <ds:schemaRef ds:uri="90e377a5-2354-452b-aecc-412339f6957b"/>
  </ds:schemaRefs>
</ds:datastoreItem>
</file>

<file path=customXml/itemProps2.xml><?xml version="1.0" encoding="utf-8"?>
<ds:datastoreItem xmlns:ds="http://schemas.openxmlformats.org/officeDocument/2006/customXml" ds:itemID="{04CE38E1-CB7C-40F8-9A3F-8C2975C856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e377a5-2354-452b-aecc-412339f695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8C79208-ACA2-4114-999A-915958CDE0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3</Pages>
  <Words>825</Words>
  <Characters>4538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alava</dc:creator>
  <cp:keywords/>
  <cp:lastModifiedBy>david</cp:lastModifiedBy>
  <cp:revision>4</cp:revision>
  <dcterms:created xsi:type="dcterms:W3CDTF">2021-10-28T19:52:00Z</dcterms:created>
  <dcterms:modified xsi:type="dcterms:W3CDTF">2021-11-09T17:47:00Z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0x010100F5F8DE6DB125C14A8C9E57C4133A8590</vt:lpwstr>
  </property>
</Properties>
</file>