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52D1" w:rsidRDefault="00607E75">
      <w:r>
        <w:t xml:space="preserve">Inicializar la captura de </w:t>
      </w:r>
      <w:proofErr w:type="spellStart"/>
      <w:r>
        <w:t>wireshark</w:t>
      </w:r>
      <w:proofErr w:type="spellEnd"/>
    </w:p>
    <w:p w:rsidR="005003F9" w:rsidRDefault="005003F9">
      <w:r>
        <w:rPr>
          <w:noProof/>
          <w:lang w:eastAsia="es-ES"/>
        </w:rPr>
        <w:drawing>
          <wp:inline distT="0" distB="0" distL="0" distR="0">
            <wp:extent cx="5400040" cy="1787648"/>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400040" cy="1787648"/>
                    </a:xfrm>
                    <a:prstGeom prst="rect">
                      <a:avLst/>
                    </a:prstGeom>
                    <a:noFill/>
                    <a:ln w="9525">
                      <a:noFill/>
                      <a:miter lim="800000"/>
                      <a:headEnd/>
                      <a:tailEnd/>
                    </a:ln>
                  </pic:spPr>
                </pic:pic>
              </a:graphicData>
            </a:graphic>
          </wp:inline>
        </w:drawing>
      </w:r>
    </w:p>
    <w:p w:rsidR="00607E75" w:rsidRDefault="00607E75">
      <w:r>
        <w:t xml:space="preserve">Obtener la </w:t>
      </w:r>
      <w:proofErr w:type="gramStart"/>
      <w:r>
        <w:t>pagina</w:t>
      </w:r>
      <w:proofErr w:type="gramEnd"/>
      <w:r>
        <w:t xml:space="preserve"> </w:t>
      </w:r>
      <w:hyperlink r:id="rId7" w:history="1">
        <w:r w:rsidRPr="00494431">
          <w:rPr>
            <w:rStyle w:val="Hipervnculo"/>
          </w:rPr>
          <w:t>www.example.net</w:t>
        </w:r>
      </w:hyperlink>
    </w:p>
    <w:p w:rsidR="005003F9" w:rsidRDefault="005003F9">
      <w:r>
        <w:rPr>
          <w:noProof/>
          <w:lang w:eastAsia="es-ES"/>
        </w:rPr>
        <w:drawing>
          <wp:inline distT="0" distB="0" distL="0" distR="0">
            <wp:extent cx="5400040" cy="2559752"/>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400040" cy="2559752"/>
                    </a:xfrm>
                    <a:prstGeom prst="rect">
                      <a:avLst/>
                    </a:prstGeom>
                    <a:noFill/>
                    <a:ln w="9525">
                      <a:noFill/>
                      <a:miter lim="800000"/>
                      <a:headEnd/>
                      <a:tailEnd/>
                    </a:ln>
                  </pic:spPr>
                </pic:pic>
              </a:graphicData>
            </a:graphic>
          </wp:inline>
        </w:drawing>
      </w:r>
    </w:p>
    <w:p w:rsidR="00607E75" w:rsidRDefault="005003F9">
      <w:r>
        <w:t xml:space="preserve">Analizar los paquetes </w:t>
      </w:r>
    </w:p>
    <w:p w:rsidR="005003F9" w:rsidRDefault="005003F9">
      <w:r>
        <w:rPr>
          <w:noProof/>
          <w:lang w:eastAsia="es-ES"/>
        </w:rPr>
        <w:drawing>
          <wp:inline distT="0" distB="0" distL="0" distR="0">
            <wp:extent cx="5400040" cy="3070560"/>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400040" cy="3070560"/>
                    </a:xfrm>
                    <a:prstGeom prst="rect">
                      <a:avLst/>
                    </a:prstGeom>
                    <a:noFill/>
                    <a:ln w="9525">
                      <a:noFill/>
                      <a:miter lim="800000"/>
                      <a:headEnd/>
                      <a:tailEnd/>
                    </a:ln>
                  </pic:spPr>
                </pic:pic>
              </a:graphicData>
            </a:graphic>
          </wp:inline>
        </w:drawing>
      </w:r>
    </w:p>
    <w:p w:rsidR="003E4CA4" w:rsidRDefault="003E4CA4"/>
    <w:p w:rsidR="00F1519C" w:rsidRDefault="00F1519C">
      <w:r>
        <w:t>Podemos encontrar paquetes SYN ACK que son paquetes que se encargan de inicializar la comunicación entre el servidor y el cliente</w:t>
      </w:r>
      <w:r w:rsidR="00B477B2">
        <w:t>.</w:t>
      </w:r>
    </w:p>
    <w:p w:rsidR="003E4CA4" w:rsidRDefault="003E4CA4">
      <w:r>
        <w:rPr>
          <w:noProof/>
          <w:lang w:eastAsia="es-ES"/>
        </w:rPr>
        <w:drawing>
          <wp:inline distT="0" distB="0" distL="0" distR="0">
            <wp:extent cx="5727149" cy="448574"/>
            <wp:effectExtent l="19050" t="0" r="6901"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0" cstate="print"/>
                    <a:srcRect/>
                    <a:stretch>
                      <a:fillRect/>
                    </a:stretch>
                  </pic:blipFill>
                  <pic:spPr bwMode="auto">
                    <a:xfrm>
                      <a:off x="0" y="0"/>
                      <a:ext cx="5727946" cy="448636"/>
                    </a:xfrm>
                    <a:prstGeom prst="rect">
                      <a:avLst/>
                    </a:prstGeom>
                    <a:noFill/>
                    <a:ln w="9525">
                      <a:noFill/>
                      <a:miter lim="800000"/>
                      <a:headEnd/>
                      <a:tailEnd/>
                    </a:ln>
                  </pic:spPr>
                </pic:pic>
              </a:graphicData>
            </a:graphic>
          </wp:inline>
        </w:drawing>
      </w:r>
    </w:p>
    <w:p w:rsidR="00F1519C" w:rsidRDefault="00F1519C">
      <w:r>
        <w:t>Después paquetes tenemos más paquetes ACK y paquetes HTTP que son los que llevan el HTML de la pagina web, los paquetes ACK se encargan de validar los traspasos de información, por ejemplo cuando el servidor manda el paquete HTTP con la pagina, el cliente debe mandar un paquete ACK de vuelta al servidor para confirmar el recibimiento de la pagina</w:t>
      </w:r>
      <w:r w:rsidR="00940E64">
        <w:t>.</w:t>
      </w:r>
    </w:p>
    <w:p w:rsidR="00F1519C" w:rsidRDefault="00F1519C">
      <w:r>
        <w:rPr>
          <w:noProof/>
          <w:lang w:eastAsia="es-ES"/>
        </w:rPr>
        <w:drawing>
          <wp:inline distT="0" distB="0" distL="0" distR="0">
            <wp:extent cx="5400040" cy="621504"/>
            <wp:effectExtent l="19050" t="0" r="0"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1" cstate="print"/>
                    <a:srcRect/>
                    <a:stretch>
                      <a:fillRect/>
                    </a:stretch>
                  </pic:blipFill>
                  <pic:spPr bwMode="auto">
                    <a:xfrm>
                      <a:off x="0" y="0"/>
                      <a:ext cx="5400040" cy="621504"/>
                    </a:xfrm>
                    <a:prstGeom prst="rect">
                      <a:avLst/>
                    </a:prstGeom>
                    <a:noFill/>
                    <a:ln w="9525">
                      <a:noFill/>
                      <a:miter lim="800000"/>
                      <a:headEnd/>
                      <a:tailEnd/>
                    </a:ln>
                  </pic:spPr>
                </pic:pic>
              </a:graphicData>
            </a:graphic>
          </wp:inline>
        </w:drawing>
      </w:r>
    </w:p>
    <w:p w:rsidR="00940E64" w:rsidRDefault="00940E64">
      <w:r>
        <w:t xml:space="preserve">Dentro del paquete HTTP podemos ver el propio código HTML de la </w:t>
      </w:r>
      <w:proofErr w:type="gramStart"/>
      <w:r>
        <w:t>pagina</w:t>
      </w:r>
      <w:proofErr w:type="gramEnd"/>
    </w:p>
    <w:p w:rsidR="00940E64" w:rsidRDefault="00940E64">
      <w:r>
        <w:rPr>
          <w:noProof/>
          <w:lang w:eastAsia="es-ES"/>
        </w:rPr>
        <w:drawing>
          <wp:inline distT="0" distB="0" distL="0" distR="0">
            <wp:extent cx="5400040" cy="2160999"/>
            <wp:effectExtent l="19050" t="0" r="0" b="0"/>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2" cstate="print"/>
                    <a:srcRect/>
                    <a:stretch>
                      <a:fillRect/>
                    </a:stretch>
                  </pic:blipFill>
                  <pic:spPr bwMode="auto">
                    <a:xfrm>
                      <a:off x="0" y="0"/>
                      <a:ext cx="5400040" cy="2160999"/>
                    </a:xfrm>
                    <a:prstGeom prst="rect">
                      <a:avLst/>
                    </a:prstGeom>
                    <a:noFill/>
                    <a:ln w="9525">
                      <a:noFill/>
                      <a:miter lim="800000"/>
                      <a:headEnd/>
                      <a:tailEnd/>
                    </a:ln>
                  </pic:spPr>
                </pic:pic>
              </a:graphicData>
            </a:graphic>
          </wp:inline>
        </w:drawing>
      </w:r>
    </w:p>
    <w:p w:rsidR="00C111F1" w:rsidRDefault="00C111F1">
      <w:r>
        <w:t>Y después tenemos los paquetes FIN ACK que son paquetes de finalización de la comunicación</w:t>
      </w:r>
    </w:p>
    <w:p w:rsidR="00C111F1" w:rsidRDefault="00C111F1">
      <w:r>
        <w:rPr>
          <w:noProof/>
          <w:lang w:eastAsia="es-ES"/>
        </w:rPr>
        <w:drawing>
          <wp:inline distT="0" distB="0" distL="0" distR="0">
            <wp:extent cx="5400040" cy="459894"/>
            <wp:effectExtent l="19050" t="0" r="0" b="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3" cstate="print"/>
                    <a:srcRect/>
                    <a:stretch>
                      <a:fillRect/>
                    </a:stretch>
                  </pic:blipFill>
                  <pic:spPr bwMode="auto">
                    <a:xfrm>
                      <a:off x="0" y="0"/>
                      <a:ext cx="5400040" cy="459894"/>
                    </a:xfrm>
                    <a:prstGeom prst="rect">
                      <a:avLst/>
                    </a:prstGeom>
                    <a:noFill/>
                    <a:ln w="9525">
                      <a:noFill/>
                      <a:miter lim="800000"/>
                      <a:headEnd/>
                      <a:tailEnd/>
                    </a:ln>
                  </pic:spPr>
                </pic:pic>
              </a:graphicData>
            </a:graphic>
          </wp:inline>
        </w:drawing>
      </w:r>
    </w:p>
    <w:p w:rsidR="00940E64" w:rsidRDefault="00940E64"/>
    <w:p w:rsidR="00940E64" w:rsidRDefault="00940E64"/>
    <w:p w:rsidR="00940E64" w:rsidRDefault="00940E64"/>
    <w:p w:rsidR="00940E64" w:rsidRDefault="00940E64"/>
    <w:p w:rsidR="00940E64" w:rsidRDefault="00940E64"/>
    <w:p w:rsidR="00940E64" w:rsidRDefault="00940E64"/>
    <w:p w:rsidR="00940E64" w:rsidRDefault="00940E64"/>
    <w:p w:rsidR="00940E64" w:rsidRDefault="00940E64"/>
    <w:p w:rsidR="00940E64" w:rsidRDefault="00940E64"/>
    <w:p w:rsidR="00BB3787" w:rsidRDefault="00BB3787">
      <w:r>
        <w:t xml:space="preserve">Capturar los paquetes desde </w:t>
      </w:r>
      <w:proofErr w:type="spellStart"/>
      <w:r>
        <w:t>exta</w:t>
      </w:r>
      <w:proofErr w:type="spellEnd"/>
    </w:p>
    <w:p w:rsidR="00C56D99" w:rsidRDefault="00C56D99">
      <w:r>
        <w:rPr>
          <w:noProof/>
          <w:lang w:eastAsia="es-ES"/>
        </w:rPr>
        <w:drawing>
          <wp:inline distT="0" distB="0" distL="0" distR="0">
            <wp:extent cx="5400040" cy="1993240"/>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400040" cy="1993240"/>
                    </a:xfrm>
                    <a:prstGeom prst="rect">
                      <a:avLst/>
                    </a:prstGeom>
                    <a:noFill/>
                    <a:ln w="9525">
                      <a:noFill/>
                      <a:miter lim="800000"/>
                      <a:headEnd/>
                      <a:tailEnd/>
                    </a:ln>
                  </pic:spPr>
                </pic:pic>
              </a:graphicData>
            </a:graphic>
          </wp:inline>
        </w:drawing>
      </w:r>
    </w:p>
    <w:p w:rsidR="00B25EC5" w:rsidRDefault="00B25EC5">
      <w:r>
        <w:t>Obtener la pagina</w:t>
      </w:r>
    </w:p>
    <w:p w:rsidR="00B25EC5" w:rsidRDefault="00B25EC5">
      <w:r>
        <w:rPr>
          <w:noProof/>
          <w:lang w:eastAsia="es-ES"/>
        </w:rPr>
        <w:drawing>
          <wp:inline distT="0" distB="0" distL="0" distR="0">
            <wp:extent cx="5139546" cy="1968667"/>
            <wp:effectExtent l="19050" t="0" r="3954"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5141165" cy="1969287"/>
                    </a:xfrm>
                    <a:prstGeom prst="rect">
                      <a:avLst/>
                    </a:prstGeom>
                    <a:noFill/>
                    <a:ln w="9525">
                      <a:noFill/>
                      <a:miter lim="800000"/>
                      <a:headEnd/>
                      <a:tailEnd/>
                    </a:ln>
                  </pic:spPr>
                </pic:pic>
              </a:graphicData>
            </a:graphic>
          </wp:inline>
        </w:drawing>
      </w:r>
    </w:p>
    <w:p w:rsidR="00B25EC5" w:rsidRDefault="00B25EC5">
      <w:r>
        <w:t>Analizamos los paquetes</w:t>
      </w:r>
    </w:p>
    <w:p w:rsidR="00B25EC5" w:rsidRDefault="00B25EC5">
      <w:r>
        <w:rPr>
          <w:noProof/>
          <w:lang w:eastAsia="es-ES"/>
        </w:rPr>
        <w:drawing>
          <wp:inline distT="0" distB="0" distL="0" distR="0">
            <wp:extent cx="4742731" cy="2943439"/>
            <wp:effectExtent l="19050" t="0" r="719"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4750670" cy="2948366"/>
                    </a:xfrm>
                    <a:prstGeom prst="rect">
                      <a:avLst/>
                    </a:prstGeom>
                    <a:noFill/>
                    <a:ln w="9525">
                      <a:noFill/>
                      <a:miter lim="800000"/>
                      <a:headEnd/>
                      <a:tailEnd/>
                    </a:ln>
                  </pic:spPr>
                </pic:pic>
              </a:graphicData>
            </a:graphic>
          </wp:inline>
        </w:drawing>
      </w:r>
    </w:p>
    <w:p w:rsidR="00096E69" w:rsidRDefault="00096E69">
      <w:r>
        <w:lastRenderedPageBreak/>
        <w:t xml:space="preserve">En un inicio podemos ver trafico DNS que trata de resolver el nombre de </w:t>
      </w:r>
      <w:hyperlink r:id="rId17" w:history="1">
        <w:r w:rsidRPr="00494431">
          <w:rPr>
            <w:rStyle w:val="Hipervnculo"/>
          </w:rPr>
          <w:t>www.example.net</w:t>
        </w:r>
      </w:hyperlink>
      <w:r w:rsidR="00C84B14">
        <w:t xml:space="preserve"> a la IP</w:t>
      </w:r>
      <w:r>
        <w:t xml:space="preserve"> de la maquina DMZA</w:t>
      </w:r>
    </w:p>
    <w:p w:rsidR="00096E69" w:rsidRDefault="004A6883">
      <w:r>
        <w:rPr>
          <w:noProof/>
          <w:lang w:eastAsia="es-ES"/>
        </w:rPr>
        <w:drawing>
          <wp:inline distT="0" distB="0" distL="0" distR="0">
            <wp:extent cx="5400040" cy="610750"/>
            <wp:effectExtent l="1905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cstate="print"/>
                    <a:srcRect/>
                    <a:stretch>
                      <a:fillRect/>
                    </a:stretch>
                  </pic:blipFill>
                  <pic:spPr bwMode="auto">
                    <a:xfrm>
                      <a:off x="0" y="0"/>
                      <a:ext cx="5400040" cy="610750"/>
                    </a:xfrm>
                    <a:prstGeom prst="rect">
                      <a:avLst/>
                    </a:prstGeom>
                    <a:noFill/>
                    <a:ln w="9525">
                      <a:noFill/>
                      <a:miter lim="800000"/>
                      <a:headEnd/>
                      <a:tailEnd/>
                    </a:ln>
                  </pic:spPr>
                </pic:pic>
              </a:graphicData>
            </a:graphic>
          </wp:inline>
        </w:drawing>
      </w:r>
    </w:p>
    <w:p w:rsidR="00485C00" w:rsidRDefault="00485C00">
      <w:r>
        <w:t>Después encontramos paquetes de sincronización de ACK</w:t>
      </w:r>
      <w:r w:rsidR="00B477B2">
        <w:t xml:space="preserve"> para iniciar la comunicacion</w:t>
      </w:r>
    </w:p>
    <w:p w:rsidR="00485C00" w:rsidRDefault="004A6883">
      <w:r>
        <w:rPr>
          <w:noProof/>
          <w:lang w:eastAsia="es-ES"/>
        </w:rPr>
        <w:drawing>
          <wp:inline distT="0" distB="0" distL="0" distR="0">
            <wp:extent cx="6242022" cy="310551"/>
            <wp:effectExtent l="19050" t="0" r="6378"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cstate="print"/>
                    <a:srcRect/>
                    <a:stretch>
                      <a:fillRect/>
                    </a:stretch>
                  </pic:blipFill>
                  <pic:spPr bwMode="auto">
                    <a:xfrm>
                      <a:off x="0" y="0"/>
                      <a:ext cx="6271012" cy="311993"/>
                    </a:xfrm>
                    <a:prstGeom prst="rect">
                      <a:avLst/>
                    </a:prstGeom>
                    <a:noFill/>
                    <a:ln w="9525">
                      <a:noFill/>
                      <a:miter lim="800000"/>
                      <a:headEnd/>
                      <a:tailEnd/>
                    </a:ln>
                  </pic:spPr>
                </pic:pic>
              </a:graphicData>
            </a:graphic>
          </wp:inline>
        </w:drawing>
      </w:r>
    </w:p>
    <w:p w:rsidR="00485C00" w:rsidRDefault="00485C00">
      <w:r>
        <w:t xml:space="preserve">Después tenemos diferentes paquetes ACK  y los paquetes que llevan la propia </w:t>
      </w:r>
      <w:r w:rsidR="00343CE7">
        <w:t>página</w:t>
      </w:r>
      <w:r>
        <w:t xml:space="preserve"> web</w:t>
      </w:r>
      <w:r w:rsidR="00173A77">
        <w:t xml:space="preserve">, aquí podemos encontrar 1 paquete “GET” que hacer una </w:t>
      </w:r>
      <w:proofErr w:type="spellStart"/>
      <w:r w:rsidR="00173A77">
        <w:t>request</w:t>
      </w:r>
      <w:proofErr w:type="spellEnd"/>
      <w:r w:rsidR="00173A77">
        <w:t xml:space="preserve"> para la pagina web, y después </w:t>
      </w:r>
      <w:r w:rsidR="00B05AC6">
        <w:t xml:space="preserve">tenemos 3 paquetes, 2 que son “TCP </w:t>
      </w:r>
      <w:proofErr w:type="spellStart"/>
      <w:r w:rsidR="00B05AC6">
        <w:t>segment</w:t>
      </w:r>
      <w:proofErr w:type="spellEnd"/>
      <w:r w:rsidR="00B05AC6">
        <w:t>”</w:t>
      </w:r>
      <w:r w:rsidR="004D54A1">
        <w:t xml:space="preserve"> y 1 </w:t>
      </w:r>
      <w:proofErr w:type="gramStart"/>
      <w:r w:rsidR="004D54A1">
        <w:t>HTTP ,</w:t>
      </w:r>
      <w:proofErr w:type="gramEnd"/>
      <w:r w:rsidR="004D54A1">
        <w:t xml:space="preserve"> los “TCP </w:t>
      </w:r>
      <w:proofErr w:type="spellStart"/>
      <w:r w:rsidR="004D54A1">
        <w:t>segment</w:t>
      </w:r>
      <w:proofErr w:type="spellEnd"/>
      <w:r w:rsidR="004D54A1">
        <w:t xml:space="preserve">” son partes de la pagina web </w:t>
      </w:r>
    </w:p>
    <w:p w:rsidR="00343CE7" w:rsidRDefault="00B05AC6">
      <w:r>
        <w:rPr>
          <w:noProof/>
          <w:lang w:eastAsia="es-ES"/>
        </w:rPr>
        <w:drawing>
          <wp:inline distT="0" distB="0" distL="0" distR="0">
            <wp:extent cx="5398339" cy="836860"/>
            <wp:effectExtent l="1905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0" cstate="print"/>
                    <a:srcRect b="-12"/>
                    <a:stretch>
                      <a:fillRect/>
                    </a:stretch>
                  </pic:blipFill>
                  <pic:spPr bwMode="auto">
                    <a:xfrm>
                      <a:off x="0" y="0"/>
                      <a:ext cx="5398339" cy="836860"/>
                    </a:xfrm>
                    <a:prstGeom prst="rect">
                      <a:avLst/>
                    </a:prstGeom>
                    <a:noFill/>
                    <a:ln w="9525">
                      <a:noFill/>
                      <a:miter lim="800000"/>
                      <a:headEnd/>
                      <a:tailEnd/>
                    </a:ln>
                  </pic:spPr>
                </pic:pic>
              </a:graphicData>
            </a:graphic>
          </wp:inline>
        </w:drawing>
      </w:r>
    </w:p>
    <w:p w:rsidR="003E4CA4" w:rsidRDefault="003E4CA4" w:rsidP="003E4CA4">
      <w:r>
        <w:t xml:space="preserve">Este es un paquete HTML que lleva parte de la </w:t>
      </w:r>
      <w:proofErr w:type="gramStart"/>
      <w:r>
        <w:t>pagina</w:t>
      </w:r>
      <w:proofErr w:type="gramEnd"/>
    </w:p>
    <w:p w:rsidR="003E4CA4" w:rsidRDefault="003E4CA4" w:rsidP="003E4CA4">
      <w:r>
        <w:rPr>
          <w:noProof/>
          <w:lang w:eastAsia="es-ES"/>
        </w:rPr>
        <w:drawing>
          <wp:inline distT="0" distB="0" distL="0" distR="0">
            <wp:extent cx="5400040" cy="3379876"/>
            <wp:effectExtent l="19050" t="0" r="0" b="0"/>
            <wp:docPr id="2"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cstate="print"/>
                    <a:srcRect/>
                    <a:stretch>
                      <a:fillRect/>
                    </a:stretch>
                  </pic:blipFill>
                  <pic:spPr bwMode="auto">
                    <a:xfrm>
                      <a:off x="0" y="0"/>
                      <a:ext cx="5400040" cy="3379876"/>
                    </a:xfrm>
                    <a:prstGeom prst="rect">
                      <a:avLst/>
                    </a:prstGeom>
                    <a:noFill/>
                    <a:ln w="9525">
                      <a:noFill/>
                      <a:miter lim="800000"/>
                      <a:headEnd/>
                      <a:tailEnd/>
                    </a:ln>
                  </pic:spPr>
                </pic:pic>
              </a:graphicData>
            </a:graphic>
          </wp:inline>
        </w:drawing>
      </w:r>
    </w:p>
    <w:p w:rsidR="003E4CA4" w:rsidRDefault="003E4CA4" w:rsidP="003E4CA4"/>
    <w:p w:rsidR="003E4CA4" w:rsidRDefault="003E4CA4" w:rsidP="003E4CA4"/>
    <w:p w:rsidR="003E4CA4" w:rsidRDefault="003E4CA4"/>
    <w:p w:rsidR="00B05AC6" w:rsidRDefault="007B30DC">
      <w:r>
        <w:lastRenderedPageBreak/>
        <w:t xml:space="preserve">Después tenemos otros paquetes ACK que sirven como validación de la </w:t>
      </w:r>
      <w:r w:rsidR="003E4CA4">
        <w:t>conexión</w:t>
      </w:r>
    </w:p>
    <w:p w:rsidR="007B30DC" w:rsidRDefault="007B30DC">
      <w:r>
        <w:rPr>
          <w:noProof/>
          <w:lang w:eastAsia="es-ES"/>
        </w:rPr>
        <w:drawing>
          <wp:inline distT="0" distB="0" distL="0" distR="0">
            <wp:extent cx="5760645" cy="439947"/>
            <wp:effectExtent l="1905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2" cstate="print"/>
                    <a:srcRect/>
                    <a:stretch>
                      <a:fillRect/>
                    </a:stretch>
                  </pic:blipFill>
                  <pic:spPr bwMode="auto">
                    <a:xfrm>
                      <a:off x="0" y="0"/>
                      <a:ext cx="5762463" cy="440086"/>
                    </a:xfrm>
                    <a:prstGeom prst="rect">
                      <a:avLst/>
                    </a:prstGeom>
                    <a:noFill/>
                    <a:ln w="9525">
                      <a:noFill/>
                      <a:miter lim="800000"/>
                      <a:headEnd/>
                      <a:tailEnd/>
                    </a:ln>
                  </pic:spPr>
                </pic:pic>
              </a:graphicData>
            </a:graphic>
          </wp:inline>
        </w:drawing>
      </w:r>
    </w:p>
    <w:p w:rsidR="007B30DC" w:rsidRDefault="007B30DC">
      <w:r>
        <w:t>Y por ultimo</w:t>
      </w:r>
      <w:r w:rsidR="00B477B2">
        <w:t xml:space="preserve"> tenemos paquetes FIN </w:t>
      </w:r>
      <w:r w:rsidR="003E4CA4">
        <w:t>ACK</w:t>
      </w:r>
      <w:r w:rsidR="00B477B2">
        <w:t>,</w:t>
      </w:r>
      <w:r w:rsidR="003E4CA4">
        <w:t xml:space="preserve"> que sirven para finalizar la comunicación</w:t>
      </w:r>
    </w:p>
    <w:p w:rsidR="00343CE7" w:rsidRDefault="003E4CA4">
      <w:r>
        <w:rPr>
          <w:noProof/>
          <w:lang w:eastAsia="es-ES"/>
        </w:rPr>
        <w:drawing>
          <wp:inline distT="0" distB="0" distL="0" distR="0">
            <wp:extent cx="5760648" cy="353683"/>
            <wp:effectExtent l="1905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3" cstate="print"/>
                    <a:srcRect/>
                    <a:stretch>
                      <a:fillRect/>
                    </a:stretch>
                  </pic:blipFill>
                  <pic:spPr bwMode="auto">
                    <a:xfrm>
                      <a:off x="0" y="0"/>
                      <a:ext cx="5827069" cy="357761"/>
                    </a:xfrm>
                    <a:prstGeom prst="rect">
                      <a:avLst/>
                    </a:prstGeom>
                    <a:noFill/>
                    <a:ln w="9525">
                      <a:noFill/>
                      <a:miter lim="800000"/>
                      <a:headEnd/>
                      <a:tailEnd/>
                    </a:ln>
                  </pic:spPr>
                </pic:pic>
              </a:graphicData>
            </a:graphic>
          </wp:inline>
        </w:drawing>
      </w:r>
    </w:p>
    <w:sectPr w:rsidR="00343CE7" w:rsidSect="00AD0F23">
      <w:headerReference w:type="default" r:id="rId24"/>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0C11" w:rsidRDefault="00400C11" w:rsidP="00C111F1">
      <w:pPr>
        <w:spacing w:after="0" w:line="240" w:lineRule="auto"/>
      </w:pPr>
      <w:r>
        <w:separator/>
      </w:r>
    </w:p>
  </w:endnote>
  <w:endnote w:type="continuationSeparator" w:id="0">
    <w:p w:rsidR="00400C11" w:rsidRDefault="00400C11" w:rsidP="00C111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0C11" w:rsidRDefault="00400C11" w:rsidP="00C111F1">
      <w:pPr>
        <w:spacing w:after="0" w:line="240" w:lineRule="auto"/>
      </w:pPr>
      <w:r>
        <w:separator/>
      </w:r>
    </w:p>
  </w:footnote>
  <w:footnote w:type="continuationSeparator" w:id="0">
    <w:p w:rsidR="00400C11" w:rsidRDefault="00400C11" w:rsidP="00C111F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536411716"/>
      <w:placeholder>
        <w:docPart w:val="D123FC2C3194484C937FFE9B758340DE"/>
      </w:placeholder>
      <w:dataBinding w:prefixMappings="xmlns:ns0='http://schemas.openxmlformats.org/package/2006/metadata/core-properties' xmlns:ns1='http://purl.org/dc/elements/1.1/'" w:xpath="/ns0:coreProperties[1]/ns1:title[1]" w:storeItemID="{6C3C8BC8-F283-45AE-878A-BAB7291924A1}"/>
      <w:text/>
    </w:sdtPr>
    <w:sdtContent>
      <w:p w:rsidR="00C111F1" w:rsidRDefault="00C111F1">
        <w:pPr>
          <w:pStyle w:val="Encabezado"/>
          <w:rPr>
            <w:rFonts w:asciiTheme="majorHAnsi" w:eastAsiaTheme="majorEastAsia" w:hAnsiTheme="majorHAnsi" w:cstheme="majorBidi"/>
          </w:rPr>
        </w:pPr>
        <w:r>
          <w:rPr>
            <w:rFonts w:asciiTheme="majorHAnsi" w:eastAsiaTheme="majorEastAsia" w:hAnsiTheme="majorHAnsi" w:cstheme="majorBidi"/>
          </w:rPr>
          <w:t xml:space="preserve">David Prado </w:t>
        </w:r>
        <w:proofErr w:type="spellStart"/>
        <w:r>
          <w:rPr>
            <w:rFonts w:asciiTheme="majorHAnsi" w:eastAsiaTheme="majorEastAsia" w:hAnsiTheme="majorHAnsi" w:cstheme="majorBidi"/>
          </w:rPr>
          <w:t>Mejuto</w:t>
        </w:r>
        <w:proofErr w:type="spellEnd"/>
      </w:p>
    </w:sdtContent>
  </w:sdt>
  <w:p w:rsidR="00C111F1" w:rsidRDefault="00C111F1">
    <w:pPr>
      <w:pStyle w:val="Encabezado"/>
    </w:pPr>
    <w:r w:rsidRPr="00A84F95">
      <w:rPr>
        <w:rFonts w:asciiTheme="majorHAnsi" w:eastAsiaTheme="majorEastAsia" w:hAnsiTheme="majorHAnsi" w:cstheme="majorBidi"/>
        <w:lang w:eastAsia="zh-TW"/>
      </w:rPr>
      <w:pict>
        <v:group id="_x0000_s2051" style="position:absolute;margin-left:0;margin-top:0;width:611.15pt;height:64.75pt;z-index:251662336;mso-width-percent:1000;mso-height-percent:900;mso-position-horizontal:center;mso-position-horizontal-relative:page;mso-position-vertical:top;mso-position-vertical-relative:page;mso-width-percent:1000;mso-height-percent:900;mso-height-relative:top-margin-area" coordorigin="8,9" coordsize="15823,1439">
          <v:shapetype id="_x0000_t32" coordsize="21600,21600" o:spt="32" o:oned="t" path="m,l21600,21600e" filled="f">
            <v:path arrowok="t" fillok="f" o:connecttype="none"/>
            <o:lock v:ext="edit" shapetype="t"/>
          </v:shapetype>
          <v:shape id="_x0000_s2052"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53" style="position:absolute;left:8;top:9;width:4031;height:1439;mso-width-percent:400;mso-height-percent:1000;mso-width-percent:400;mso-height-percent:1000;mso-width-relative:margin;mso-height-relative:bottom-margin-area" filled="f" stroked="f"/>
          <w10:wrap anchorx="page" anchory="page"/>
        </v:group>
      </w:pict>
    </w:r>
    <w:r w:rsidRPr="00A84F95">
      <w:rPr>
        <w:rFonts w:asciiTheme="majorHAnsi" w:eastAsiaTheme="majorEastAsia" w:hAnsiTheme="majorHAnsi" w:cstheme="majorBidi"/>
        <w:lang w:eastAsia="zh-TW"/>
      </w:rPr>
      <w:pict>
        <v:rect id="_x0000_s2050" style="position:absolute;margin-left:0;margin-top:0;width:7.15pt;height:64pt;z-index:251661312;mso-height-percent:900;mso-position-horizontal:center;mso-position-horizontal-relative:right-margin-area;mso-position-vertical:top;mso-position-vertical-relative:page;mso-height-percent:900;mso-height-relative:top-margin-area" fillcolor="#4bacc6 [3208]" strokecolor="#205867 [1608]">
          <w10:wrap anchorx="page" anchory="page"/>
        </v:rect>
      </w:pict>
    </w:r>
    <w:r w:rsidRPr="00A84F95">
      <w:rPr>
        <w:rFonts w:asciiTheme="majorHAnsi" w:eastAsiaTheme="majorEastAsia" w:hAnsiTheme="majorHAnsi" w:cstheme="majorBidi"/>
        <w:lang w:eastAsia="zh-TW"/>
      </w:rPr>
      <w:pict>
        <v:rect id="_x0000_s2049" style="position:absolute;margin-left:0;margin-top:0;width:7.15pt;height:64pt;z-index:251660288;mso-height-percent:900;mso-position-horizontal:center;mso-position-horizontal-relative:left-margin-area;mso-position-vertical:top;mso-position-vertical-relative:page;mso-height-percent:900;mso-height-relative:top-margin-area" fillcolor="#4bacc6 [3208]" strokecolor="#205867 [1608]">
          <w10:wrap anchorx="margin" anchory="page"/>
        </v:rect>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hdrShapeDefaults>
    <o:shapedefaults v:ext="edit" spidmax="3074"/>
    <o:shapelayout v:ext="edit">
      <o:idmap v:ext="edit" data="2"/>
      <o:rules v:ext="edit">
        <o:r id="V:Rule1" type="connector" idref="#_x0000_s2052"/>
      </o:rules>
    </o:shapelayout>
  </w:hdrShapeDefaults>
  <w:footnotePr>
    <w:footnote w:id="-1"/>
    <w:footnote w:id="0"/>
  </w:footnotePr>
  <w:endnotePr>
    <w:endnote w:id="-1"/>
    <w:endnote w:id="0"/>
  </w:endnotePr>
  <w:compat/>
  <w:rsids>
    <w:rsidRoot w:val="00607E75"/>
    <w:rsid w:val="0002083E"/>
    <w:rsid w:val="00096E69"/>
    <w:rsid w:val="00173A77"/>
    <w:rsid w:val="00343CE7"/>
    <w:rsid w:val="003E4CA4"/>
    <w:rsid w:val="00400C11"/>
    <w:rsid w:val="00485C00"/>
    <w:rsid w:val="004A6883"/>
    <w:rsid w:val="004D54A1"/>
    <w:rsid w:val="005003F9"/>
    <w:rsid w:val="00607E75"/>
    <w:rsid w:val="007B30DC"/>
    <w:rsid w:val="00940E64"/>
    <w:rsid w:val="00A52E26"/>
    <w:rsid w:val="00AD0F23"/>
    <w:rsid w:val="00B05AC6"/>
    <w:rsid w:val="00B06C9A"/>
    <w:rsid w:val="00B25EC5"/>
    <w:rsid w:val="00B477B2"/>
    <w:rsid w:val="00BB3787"/>
    <w:rsid w:val="00C111F1"/>
    <w:rsid w:val="00C56D99"/>
    <w:rsid w:val="00C84B14"/>
    <w:rsid w:val="00ED5AB4"/>
    <w:rsid w:val="00F1519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F2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07E75"/>
    <w:rPr>
      <w:color w:val="0000FF" w:themeColor="hyperlink"/>
      <w:u w:val="single"/>
    </w:rPr>
  </w:style>
  <w:style w:type="paragraph" w:styleId="Textodeglobo">
    <w:name w:val="Balloon Text"/>
    <w:basedOn w:val="Normal"/>
    <w:link w:val="TextodegloboCar"/>
    <w:uiPriority w:val="99"/>
    <w:semiHidden/>
    <w:unhideWhenUsed/>
    <w:rsid w:val="005003F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03F9"/>
    <w:rPr>
      <w:rFonts w:ascii="Tahoma" w:hAnsi="Tahoma" w:cs="Tahoma"/>
      <w:sz w:val="16"/>
      <w:szCs w:val="16"/>
    </w:rPr>
  </w:style>
  <w:style w:type="paragraph" w:styleId="Encabezado">
    <w:name w:val="header"/>
    <w:basedOn w:val="Normal"/>
    <w:link w:val="EncabezadoCar"/>
    <w:uiPriority w:val="99"/>
    <w:unhideWhenUsed/>
    <w:rsid w:val="00C111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111F1"/>
  </w:style>
  <w:style w:type="paragraph" w:styleId="Piedepgina">
    <w:name w:val="footer"/>
    <w:basedOn w:val="Normal"/>
    <w:link w:val="PiedepginaCar"/>
    <w:uiPriority w:val="99"/>
    <w:semiHidden/>
    <w:unhideWhenUsed/>
    <w:rsid w:val="00C111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C111F1"/>
  </w:style>
  <w:style w:type="paragraph" w:customStyle="1" w:styleId="CA32E80A50434D7CA8F36F07770A394C">
    <w:name w:val="CA32E80A50434D7CA8F36F07770A394C"/>
    <w:rsid w:val="00C111F1"/>
    <w:rPr>
      <w:rFonts w:eastAsiaTheme="minorEastAsia"/>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hyperlink" Target="http://www.example.net" TargetMode="External"/><Relationship Id="rId12" Type="http://schemas.openxmlformats.org/officeDocument/2006/relationships/image" Target="media/image6.png"/><Relationship Id="rId17" Type="http://schemas.openxmlformats.org/officeDocument/2006/relationships/hyperlink" Target="http://www.example.net"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123FC2C3194484C937FFE9B758340DE"/>
        <w:category>
          <w:name w:val="General"/>
          <w:gallery w:val="placeholder"/>
        </w:category>
        <w:types>
          <w:type w:val="bbPlcHdr"/>
        </w:types>
        <w:behaviors>
          <w:behavior w:val="content"/>
        </w:behaviors>
        <w:guid w:val="{5A8B6109-8BA2-4577-9F23-9DE763E26948}"/>
      </w:docPartPr>
      <w:docPartBody>
        <w:p w:rsidR="00000000" w:rsidRDefault="00487F56" w:rsidP="00487F56">
          <w:pPr>
            <w:pStyle w:val="D123FC2C3194484C937FFE9B758340DE"/>
          </w:pPr>
          <w:r>
            <w:rPr>
              <w:rFonts w:asciiTheme="majorHAnsi" w:eastAsiaTheme="majorEastAsia" w:hAnsiTheme="majorHAnsi" w:cstheme="majorBidi"/>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87F56"/>
    <w:rsid w:val="00487F56"/>
    <w:rsid w:val="00E714B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123FC2C3194484C937FFE9B758340DE">
    <w:name w:val="D123FC2C3194484C937FFE9B758340DE"/>
    <w:rsid w:val="00487F5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250</Words>
  <Characters>1375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David Prado Mejuto</dc:title>
  <dc:creator>asr218</dc:creator>
  <cp:lastModifiedBy>asr218</cp:lastModifiedBy>
  <cp:revision>2</cp:revision>
  <dcterms:created xsi:type="dcterms:W3CDTF">2022-02-04T11:56:00Z</dcterms:created>
  <dcterms:modified xsi:type="dcterms:W3CDTF">2022-02-04T12:55:00Z</dcterms:modified>
</cp:coreProperties>
</file>