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D50E4" w14:textId="77777777" w:rsidR="001F30B8" w:rsidRDefault="001F30B8" w:rsidP="001F30B8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Divya Shah</w:t>
      </w:r>
    </w:p>
    <w:p w14:paraId="790509F3" w14:textId="77777777" w:rsidR="001F30B8" w:rsidRDefault="001F30B8" w:rsidP="001F30B8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2019130057 </w:t>
      </w:r>
    </w:p>
    <w:p w14:paraId="515BA849" w14:textId="77777777" w:rsidR="001F30B8" w:rsidRDefault="001F30B8" w:rsidP="001F30B8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TE Comps</w:t>
      </w:r>
    </w:p>
    <w:p w14:paraId="4453DFD9" w14:textId="77777777" w:rsidR="001F30B8" w:rsidRDefault="001F30B8" w:rsidP="001F30B8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Batch C</w:t>
      </w:r>
    </w:p>
    <w:p w14:paraId="60BF4DD0" w14:textId="67F2E5B8" w:rsidR="001F30B8" w:rsidRDefault="001F30B8" w:rsidP="001F30B8">
      <w:pPr>
        <w:rPr>
          <w:b/>
          <w:bCs/>
          <w:sz w:val="28"/>
          <w:szCs w:val="28"/>
          <w:lang w:val="en-GB"/>
        </w:rPr>
      </w:pPr>
      <w:r w:rsidRPr="006B26C4">
        <w:rPr>
          <w:b/>
          <w:bCs/>
          <w:sz w:val="28"/>
          <w:szCs w:val="28"/>
          <w:lang w:val="en-GB"/>
        </w:rPr>
        <w:t xml:space="preserve">Experiment </w:t>
      </w:r>
      <w:r>
        <w:rPr>
          <w:b/>
          <w:bCs/>
          <w:sz w:val="28"/>
          <w:szCs w:val="28"/>
          <w:lang w:val="en-GB"/>
        </w:rPr>
        <w:t>2</w:t>
      </w:r>
      <w:r w:rsidRPr="006B26C4">
        <w:rPr>
          <w:b/>
          <w:bCs/>
          <w:sz w:val="28"/>
          <w:szCs w:val="28"/>
          <w:lang w:val="en-GB"/>
        </w:rPr>
        <w:t xml:space="preserve">: </w:t>
      </w:r>
      <w:r>
        <w:rPr>
          <w:b/>
          <w:bCs/>
          <w:sz w:val="28"/>
          <w:szCs w:val="28"/>
          <w:lang w:val="en-GB"/>
        </w:rPr>
        <w:t>Traditional Crypto Methods</w:t>
      </w:r>
    </w:p>
    <w:p w14:paraId="2619176E" w14:textId="77777777" w:rsidR="001F30B8" w:rsidRDefault="001F30B8" w:rsidP="001F30B8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Aim:</w:t>
      </w:r>
    </w:p>
    <w:p w14:paraId="79B8F938" w14:textId="11D98D52" w:rsidR="00A84962" w:rsidRDefault="001F30B8" w:rsidP="001F30B8">
      <w:pPr>
        <w:rPr>
          <w:b/>
          <w:bCs/>
          <w:sz w:val="24"/>
          <w:szCs w:val="24"/>
          <w:lang w:val="en-GB"/>
        </w:rPr>
      </w:pPr>
      <w:r w:rsidRPr="006B26C4">
        <w:rPr>
          <w:b/>
          <w:bCs/>
          <w:sz w:val="24"/>
          <w:szCs w:val="24"/>
          <w:lang w:val="en-GB"/>
        </w:rPr>
        <w:t xml:space="preserve">To implement </w:t>
      </w:r>
      <w:r>
        <w:rPr>
          <w:b/>
          <w:bCs/>
          <w:sz w:val="24"/>
          <w:szCs w:val="24"/>
          <w:lang w:val="en-GB"/>
        </w:rPr>
        <w:t>Diffie Hellman Key Exchange Algorithm</w:t>
      </w:r>
      <w:r>
        <w:rPr>
          <w:b/>
          <w:bCs/>
          <w:sz w:val="24"/>
          <w:szCs w:val="24"/>
          <w:lang w:val="en-GB"/>
        </w:rPr>
        <w:t>.</w:t>
      </w:r>
    </w:p>
    <w:p w14:paraId="03D75EB5" w14:textId="77777777" w:rsidR="001F30B8" w:rsidRDefault="001F30B8" w:rsidP="001F30B8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Diffie Hellman</w:t>
      </w:r>
    </w:p>
    <w:p w14:paraId="620F4014" w14:textId="26DDE549" w:rsidR="001F30B8" w:rsidRDefault="001F30B8" w:rsidP="001F30B8">
      <w:r>
        <w:rPr>
          <w:noProof/>
        </w:rPr>
        <w:drawing>
          <wp:inline distT="0" distB="0" distL="0" distR="0" wp14:anchorId="22BD48B6" wp14:editId="529B3FCA">
            <wp:extent cx="5433060" cy="31210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919" t="39709" r="66231" b="20346"/>
                    <a:stretch/>
                  </pic:blipFill>
                  <pic:spPr bwMode="auto">
                    <a:xfrm>
                      <a:off x="0" y="0"/>
                      <a:ext cx="5439672" cy="3124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B1ED80" w14:textId="3608E58B" w:rsidR="001F30B8" w:rsidRDefault="001F30B8" w:rsidP="001F30B8"/>
    <w:p w14:paraId="0E5ADF7D" w14:textId="4F3C77A8" w:rsidR="001F30B8" w:rsidRDefault="001F30B8" w:rsidP="001F30B8"/>
    <w:p w14:paraId="3EE968B0" w14:textId="77777777" w:rsidR="001F30B8" w:rsidRDefault="001F30B8" w:rsidP="001F30B8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Conclusion: </w:t>
      </w:r>
    </w:p>
    <w:p w14:paraId="196F634F" w14:textId="77777777" w:rsidR="001F30B8" w:rsidRPr="001F30B8" w:rsidRDefault="001F30B8" w:rsidP="001F30B8">
      <w:pPr>
        <w:rPr>
          <w:sz w:val="24"/>
          <w:szCs w:val="24"/>
          <w:lang w:val="en-GB"/>
        </w:rPr>
      </w:pPr>
      <w:r w:rsidRPr="001F30B8">
        <w:rPr>
          <w:sz w:val="24"/>
          <w:szCs w:val="24"/>
          <w:lang w:val="en-GB"/>
        </w:rPr>
        <w:t>Diffie Hellman is a safe key exchange algorithm for secret communication on public platform. It makes possible for two parties to agree on a secret key with giving away key information openly. Diffie Hellman is computation intensive for higher data in terms of resources and CPU Power.</w:t>
      </w:r>
    </w:p>
    <w:p w14:paraId="16C06570" w14:textId="77777777" w:rsidR="001F30B8" w:rsidRPr="001F30B8" w:rsidRDefault="001F30B8" w:rsidP="001F30B8">
      <w:pPr>
        <w:rPr>
          <w:sz w:val="24"/>
          <w:szCs w:val="24"/>
        </w:rPr>
      </w:pPr>
    </w:p>
    <w:sectPr w:rsidR="001F30B8" w:rsidRPr="001F3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B2725"/>
    <w:multiLevelType w:val="hybridMultilevel"/>
    <w:tmpl w:val="C686A68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0B8"/>
    <w:rsid w:val="001F30B8"/>
    <w:rsid w:val="00A84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B2118"/>
  <w15:chartTrackingRefBased/>
  <w15:docId w15:val="{22369C79-C26F-4478-B244-A3DAA9A25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0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0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Shah</dc:creator>
  <cp:keywords/>
  <dc:description/>
  <cp:lastModifiedBy>Divya Shah</cp:lastModifiedBy>
  <cp:revision>1</cp:revision>
  <dcterms:created xsi:type="dcterms:W3CDTF">2021-11-07T11:09:00Z</dcterms:created>
  <dcterms:modified xsi:type="dcterms:W3CDTF">2021-11-07T11:16:00Z</dcterms:modified>
</cp:coreProperties>
</file>