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3rd SEM ACHIEVEMENTS: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NPTEL: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INTRODUCTION TO INDUSTRY 4.0 AND INDUSTRIAL INTERNET OF THINGS: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6067425" cy="308527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-76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08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CLOUD COMPUTING: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943600" cy="2857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GREAT LEARNING: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600700" cy="317658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176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572125" cy="2995613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84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Generative AI for Beginners: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553075" cy="3324194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32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CISCO:</w:t>
      </w:r>
    </w:p>
    <w:p w:rsidR="00000000" w:rsidDel="00000000" w:rsidP="00000000" w:rsidRDefault="00000000" w:rsidRPr="00000000" w14:paraId="0000001D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b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Network Addressing and Basic Troubleshooting: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114300" distT="114300" distL="114300" distR="114300">
            <wp:extent cx="5676900" cy="451008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                    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gEujMWn6K76MXDsHbWMI8+ir6g==">CgMxLjA4AHIhMXBHT0s1YV9uTmY0NENKUGZBZUU0WnNoU1pDVXFmcFhu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