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3D862" w14:textId="77777777" w:rsidR="00404B40" w:rsidRDefault="009E3D53">
      <w:pPr>
        <w:spacing w:after="206" w:line="259" w:lineRule="auto"/>
        <w:ind w:left="0" w:firstLine="0"/>
      </w:pPr>
      <w:r>
        <w:rPr>
          <w:rFonts w:ascii="Calibri" w:eastAsia="Calibri" w:hAnsi="Calibri" w:cs="Calibri"/>
          <w:b/>
          <w:color w:val="365F91"/>
          <w:sz w:val="28"/>
        </w:rPr>
        <w:t xml:space="preserve">Phase-1 </w:t>
      </w:r>
    </w:p>
    <w:p w14:paraId="14C0E9B1" w14:textId="77777777" w:rsidR="00404B40" w:rsidRDefault="009E3D53">
      <w:pPr>
        <w:pStyle w:val="Heading1"/>
        <w:numPr>
          <w:ilvl w:val="0"/>
          <w:numId w:val="0"/>
        </w:numPr>
        <w:ind w:left="-5"/>
      </w:pPr>
      <w:r>
        <w:t xml:space="preserve">CRACKING THE MARKET CODE WITH AI DRIVEN STOCK PRICE PREDICTION USING TIME SERIES ANALYSIS </w:t>
      </w:r>
    </w:p>
    <w:p w14:paraId="47D1E6B8" w14:textId="279EB17F" w:rsidR="00404B40" w:rsidRDefault="009E3D53">
      <w:pPr>
        <w:spacing w:after="208"/>
        <w:ind w:left="-5"/>
      </w:pPr>
      <w:r>
        <w:t>Student Name:</w:t>
      </w:r>
      <w:r w:rsidR="00303854">
        <w:t xml:space="preserve"> </w:t>
      </w:r>
      <w:proofErr w:type="spellStart"/>
      <w:r w:rsidR="004B6BF7">
        <w:t>Divya</w:t>
      </w:r>
      <w:proofErr w:type="spellEnd"/>
      <w:r w:rsidR="004B6BF7">
        <w:t>. K</w:t>
      </w:r>
    </w:p>
    <w:p w14:paraId="5A8CFC41" w14:textId="34316EE3" w:rsidR="00404B40" w:rsidRDefault="009E3D53">
      <w:pPr>
        <w:spacing w:after="208"/>
        <w:ind w:left="-5"/>
      </w:pPr>
      <w:r>
        <w:t>Register Number: 511723104</w:t>
      </w:r>
      <w:r w:rsidR="004B6BF7">
        <w:t>302</w:t>
      </w:r>
    </w:p>
    <w:p w14:paraId="6DB63A87" w14:textId="77777777" w:rsidR="00404B40" w:rsidRDefault="009E3D53">
      <w:pPr>
        <w:spacing w:after="213"/>
        <w:ind w:left="-5"/>
      </w:pPr>
      <w:r>
        <w:t xml:space="preserve">Institution: </w:t>
      </w:r>
      <w:proofErr w:type="spellStart"/>
      <w:r>
        <w:t>Pallavan</w:t>
      </w:r>
      <w:proofErr w:type="spellEnd"/>
      <w:r>
        <w:t xml:space="preserve"> College of Engineering </w:t>
      </w:r>
    </w:p>
    <w:p w14:paraId="02F042FC" w14:textId="77777777" w:rsidR="00404B40" w:rsidRDefault="009E3D53">
      <w:pPr>
        <w:spacing w:after="208"/>
        <w:ind w:left="-5"/>
      </w:pPr>
      <w:r>
        <w:t xml:space="preserve">Department: B.E. (CSE) </w:t>
      </w:r>
    </w:p>
    <w:p w14:paraId="56466D46" w14:textId="77777777" w:rsidR="00404B40" w:rsidRDefault="009E3D53">
      <w:pPr>
        <w:spacing w:after="248"/>
        <w:ind w:left="-5"/>
      </w:pPr>
      <w:r>
        <w:t xml:space="preserve">Date of Submission: 29/04/2025 </w:t>
      </w:r>
    </w:p>
    <w:p w14:paraId="66DB0B51" w14:textId="77777777" w:rsidR="00404B40" w:rsidRDefault="009E3D53">
      <w:pPr>
        <w:pStyle w:val="Heading1"/>
        <w:ind w:left="245" w:hanging="260"/>
      </w:pPr>
      <w:r>
        <w:t xml:space="preserve">Problem Statement </w:t>
      </w:r>
    </w:p>
    <w:p w14:paraId="7C4E210D" w14:textId="77777777" w:rsidR="00404B40" w:rsidRDefault="009E3D53">
      <w:pPr>
        <w:ind w:left="-5"/>
      </w:pPr>
      <w:r>
        <w:t xml:space="preserve">The stock market is a dynamic and volatile system that poses a significant challenge for accurate price forecasting. Investors, traders, and financial institutions constantly seek predictive insights to make informed decisions and mitigate risk. Traditional methods rely heavily on technical indicators or manual interpretation, which can lead to inconsistency and human error. </w:t>
      </w:r>
    </w:p>
    <w:p w14:paraId="5C56EEE0" w14:textId="77777777" w:rsidR="00404B40" w:rsidRDefault="009E3D53">
      <w:pPr>
        <w:spacing w:after="14" w:line="259" w:lineRule="auto"/>
        <w:ind w:left="0" w:firstLine="0"/>
      </w:pPr>
      <w:r>
        <w:t xml:space="preserve"> </w:t>
      </w:r>
    </w:p>
    <w:p w14:paraId="0E16EAA9" w14:textId="77777777" w:rsidR="00404B40" w:rsidRDefault="009E3D53">
      <w:pPr>
        <w:spacing w:after="250"/>
        <w:ind w:left="-5"/>
      </w:pPr>
      <w:r>
        <w:t xml:space="preserve">This project addresses the problem of stock price forecasting using AI-based models. By applying time series analysis through deep learning techniques like Long Short-Term Memory (LSTM), the project aims to enhance the reliability and accuracy of stock price predictions. This has potential real-world applications in algorithmic trading, portfolio optimization, and financial analytics. </w:t>
      </w:r>
    </w:p>
    <w:p w14:paraId="2034FC5C" w14:textId="77777777" w:rsidR="00404B40" w:rsidRDefault="009E3D53">
      <w:pPr>
        <w:pStyle w:val="Heading1"/>
        <w:ind w:left="245" w:hanging="260"/>
      </w:pPr>
      <w:r>
        <w:t xml:space="preserve">Objectives of the Project </w:t>
      </w:r>
    </w:p>
    <w:p w14:paraId="2BC21A48" w14:textId="77777777" w:rsidR="00404B40" w:rsidRDefault="009E3D53">
      <w:pPr>
        <w:numPr>
          <w:ilvl w:val="0"/>
          <w:numId w:val="1"/>
        </w:numPr>
        <w:ind w:hanging="125"/>
      </w:pPr>
      <w:r>
        <w:t xml:space="preserve">To develop a time series forecasting model using LSTM that predicts future stock prices based on historical data. </w:t>
      </w:r>
    </w:p>
    <w:p w14:paraId="50771339" w14:textId="77777777" w:rsidR="00404B40" w:rsidRDefault="009E3D53">
      <w:pPr>
        <w:numPr>
          <w:ilvl w:val="0"/>
          <w:numId w:val="1"/>
        </w:numPr>
        <w:ind w:hanging="125"/>
      </w:pPr>
      <w:r>
        <w:t xml:space="preserve">To preprocess and visualize stock market trends using effective data handling techniques. </w:t>
      </w:r>
    </w:p>
    <w:p w14:paraId="03294E19" w14:textId="77777777" w:rsidR="00404B40" w:rsidRDefault="009E3D53">
      <w:pPr>
        <w:numPr>
          <w:ilvl w:val="0"/>
          <w:numId w:val="1"/>
        </w:numPr>
        <w:ind w:hanging="125"/>
      </w:pPr>
      <w:r>
        <w:t xml:space="preserve">To evaluate model performance using error metrics such as MSE and RMSE. </w:t>
      </w:r>
    </w:p>
    <w:p w14:paraId="62A5C722" w14:textId="77777777" w:rsidR="00404B40" w:rsidRDefault="009E3D53">
      <w:pPr>
        <w:numPr>
          <w:ilvl w:val="0"/>
          <w:numId w:val="1"/>
        </w:numPr>
        <w:ind w:hanging="125"/>
      </w:pPr>
      <w:r>
        <w:t xml:space="preserve">To compare the LSTM model with traditional forecasting methods (like ARIMA). </w:t>
      </w:r>
    </w:p>
    <w:p w14:paraId="0CD54A16" w14:textId="77777777" w:rsidR="00404B40" w:rsidRDefault="009E3D53">
      <w:pPr>
        <w:numPr>
          <w:ilvl w:val="0"/>
          <w:numId w:val="1"/>
        </w:numPr>
        <w:spacing w:after="253"/>
        <w:ind w:hanging="125"/>
      </w:pPr>
      <w:r>
        <w:t xml:space="preserve">To explore deployment options such as dashboards or web apps for practical use. </w:t>
      </w:r>
    </w:p>
    <w:p w14:paraId="6D87D33B" w14:textId="77777777" w:rsidR="00404B40" w:rsidRDefault="009E3D53">
      <w:pPr>
        <w:pStyle w:val="Heading1"/>
        <w:ind w:left="245" w:hanging="260"/>
      </w:pPr>
      <w:r>
        <w:t xml:space="preserve">Scope of the Project </w:t>
      </w:r>
    </w:p>
    <w:p w14:paraId="0EBF62D7" w14:textId="77777777" w:rsidR="00404B40" w:rsidRDefault="009E3D53">
      <w:pPr>
        <w:ind w:left="-5"/>
      </w:pPr>
      <w:r>
        <w:t xml:space="preserve">Planned Features: </w:t>
      </w:r>
    </w:p>
    <w:p w14:paraId="5F3F94DD" w14:textId="77777777" w:rsidR="00404B40" w:rsidRDefault="009E3D53">
      <w:pPr>
        <w:numPr>
          <w:ilvl w:val="0"/>
          <w:numId w:val="2"/>
        </w:numPr>
        <w:ind w:hanging="125"/>
      </w:pPr>
      <w:r>
        <w:t>Data collection from Yahoo Finance using APIs (</w:t>
      </w:r>
      <w:proofErr w:type="spellStart"/>
      <w:r>
        <w:t>yfinance</w:t>
      </w:r>
      <w:proofErr w:type="spellEnd"/>
      <w:r>
        <w:t xml:space="preserve">). </w:t>
      </w:r>
    </w:p>
    <w:p w14:paraId="253EDC6C" w14:textId="77777777" w:rsidR="00404B40" w:rsidRDefault="009E3D53">
      <w:pPr>
        <w:numPr>
          <w:ilvl w:val="0"/>
          <w:numId w:val="2"/>
        </w:numPr>
        <w:ind w:hanging="125"/>
      </w:pPr>
      <w:r>
        <w:t xml:space="preserve">Visualization of price trends (e.g., line charts of predicted vs actual). </w:t>
      </w:r>
    </w:p>
    <w:p w14:paraId="779AD18E" w14:textId="77777777" w:rsidR="00404B40" w:rsidRDefault="009E3D53">
      <w:pPr>
        <w:numPr>
          <w:ilvl w:val="0"/>
          <w:numId w:val="2"/>
        </w:numPr>
        <w:ind w:hanging="125"/>
      </w:pPr>
      <w:r>
        <w:t xml:space="preserve">Deep learning model (LSTM) for sequential prediction. </w:t>
      </w:r>
    </w:p>
    <w:p w14:paraId="096628E1" w14:textId="77777777" w:rsidR="00404B40" w:rsidRDefault="009E3D53">
      <w:pPr>
        <w:numPr>
          <w:ilvl w:val="0"/>
          <w:numId w:val="2"/>
        </w:numPr>
        <w:ind w:hanging="125"/>
      </w:pPr>
      <w:r>
        <w:t xml:space="preserve">Model performance analysis with error metrics. </w:t>
      </w:r>
    </w:p>
    <w:p w14:paraId="2F3AEF9E" w14:textId="77777777" w:rsidR="00404B40" w:rsidRDefault="009E3D53">
      <w:pPr>
        <w:numPr>
          <w:ilvl w:val="0"/>
          <w:numId w:val="2"/>
        </w:numPr>
        <w:ind w:hanging="125"/>
      </w:pPr>
      <w:r>
        <w:t xml:space="preserve">Basic user interface or notebook demo for forecast visualization. </w:t>
      </w:r>
    </w:p>
    <w:p w14:paraId="03075CDD" w14:textId="77777777" w:rsidR="00404B40" w:rsidRDefault="009E3D53">
      <w:pPr>
        <w:spacing w:after="0" w:line="259" w:lineRule="auto"/>
        <w:ind w:left="0" w:firstLine="0"/>
      </w:pPr>
      <w:r>
        <w:t xml:space="preserve"> </w:t>
      </w:r>
    </w:p>
    <w:p w14:paraId="4C82434E" w14:textId="77777777" w:rsidR="00404B40" w:rsidRDefault="009E3D53">
      <w:pPr>
        <w:ind w:left="-5"/>
      </w:pPr>
      <w:r>
        <w:t xml:space="preserve">Limitations: </w:t>
      </w:r>
    </w:p>
    <w:p w14:paraId="3C5CE9F2" w14:textId="77777777" w:rsidR="00404B40" w:rsidRDefault="009E3D53">
      <w:pPr>
        <w:numPr>
          <w:ilvl w:val="0"/>
          <w:numId w:val="2"/>
        </w:numPr>
        <w:ind w:hanging="125"/>
      </w:pPr>
      <w:r>
        <w:t xml:space="preserve">Focus is on closing price only (univariate analysis). </w:t>
      </w:r>
    </w:p>
    <w:p w14:paraId="5387B4E4" w14:textId="77777777" w:rsidR="00404B40" w:rsidRDefault="009E3D53">
      <w:pPr>
        <w:numPr>
          <w:ilvl w:val="0"/>
          <w:numId w:val="2"/>
        </w:numPr>
        <w:ind w:hanging="125"/>
      </w:pPr>
      <w:r>
        <w:t xml:space="preserve">Does not include external factors like news or financial indicators. </w:t>
      </w:r>
    </w:p>
    <w:p w14:paraId="18336FB7" w14:textId="77777777" w:rsidR="00404B40" w:rsidRDefault="009E3D53">
      <w:pPr>
        <w:numPr>
          <w:ilvl w:val="0"/>
          <w:numId w:val="2"/>
        </w:numPr>
        <w:ind w:hanging="125"/>
      </w:pPr>
      <w:r>
        <w:t xml:space="preserve">Limited to educational/research use, not live market trading. </w:t>
      </w:r>
    </w:p>
    <w:p w14:paraId="08516DA4" w14:textId="77777777" w:rsidR="00404B40" w:rsidRDefault="009E3D53">
      <w:pPr>
        <w:numPr>
          <w:ilvl w:val="0"/>
          <w:numId w:val="2"/>
        </w:numPr>
        <w:spacing w:after="253"/>
        <w:ind w:hanging="125"/>
      </w:pPr>
      <w:r>
        <w:t xml:space="preserve">Predicts short-term trends; long-term forecasting may be less accurate. </w:t>
      </w:r>
    </w:p>
    <w:p w14:paraId="36E7DBDC" w14:textId="77777777" w:rsidR="00404B40" w:rsidRDefault="009E3D53">
      <w:pPr>
        <w:pStyle w:val="Heading1"/>
        <w:ind w:left="245" w:hanging="260"/>
      </w:pPr>
      <w:r>
        <w:t xml:space="preserve">Data Sources </w:t>
      </w:r>
    </w:p>
    <w:p w14:paraId="77EA51FF" w14:textId="77777777" w:rsidR="00404B40" w:rsidRDefault="009E3D53">
      <w:pPr>
        <w:numPr>
          <w:ilvl w:val="0"/>
          <w:numId w:val="3"/>
        </w:numPr>
        <w:ind w:hanging="125"/>
      </w:pPr>
      <w:r>
        <w:t xml:space="preserve">Source: Yahoo Finance via </w:t>
      </w:r>
      <w:proofErr w:type="spellStart"/>
      <w:r>
        <w:t>yfinance</w:t>
      </w:r>
      <w:proofErr w:type="spellEnd"/>
      <w:r>
        <w:t xml:space="preserve"> Python package. </w:t>
      </w:r>
    </w:p>
    <w:p w14:paraId="7358A3FC" w14:textId="77777777" w:rsidR="00404B40" w:rsidRDefault="009E3D53">
      <w:pPr>
        <w:numPr>
          <w:ilvl w:val="0"/>
          <w:numId w:val="3"/>
        </w:numPr>
        <w:ind w:hanging="125"/>
      </w:pPr>
      <w:r>
        <w:t xml:space="preserve">Nature: Public, free-to-access. </w:t>
      </w:r>
    </w:p>
    <w:p w14:paraId="2A980098" w14:textId="77777777" w:rsidR="00404B40" w:rsidRDefault="009E3D53">
      <w:pPr>
        <w:numPr>
          <w:ilvl w:val="0"/>
          <w:numId w:val="3"/>
        </w:numPr>
        <w:ind w:hanging="125"/>
      </w:pPr>
      <w:r>
        <w:t xml:space="preserve">Type: Time series (daily OHLC + volume data). </w:t>
      </w:r>
    </w:p>
    <w:p w14:paraId="245B9F69" w14:textId="77777777" w:rsidR="00404B40" w:rsidRDefault="009E3D53">
      <w:pPr>
        <w:numPr>
          <w:ilvl w:val="0"/>
          <w:numId w:val="3"/>
        </w:numPr>
        <w:spacing w:after="248"/>
        <w:ind w:hanging="125"/>
      </w:pPr>
      <w:r>
        <w:t xml:space="preserve">Format: Static (historical stock data downloaded during the project timeframe). </w:t>
      </w:r>
    </w:p>
    <w:p w14:paraId="69FF50F7" w14:textId="77777777" w:rsidR="00404B40" w:rsidRDefault="009E3D53">
      <w:pPr>
        <w:pStyle w:val="Heading1"/>
        <w:ind w:left="245" w:hanging="260"/>
      </w:pPr>
      <w:r>
        <w:t xml:space="preserve">High-Level Methodology </w:t>
      </w:r>
    </w:p>
    <w:p w14:paraId="02D1FB10" w14:textId="77777777" w:rsidR="00404B40" w:rsidRDefault="009E3D53">
      <w:pPr>
        <w:spacing w:after="11" w:line="266" w:lineRule="auto"/>
        <w:ind w:left="-5" w:right="5212"/>
      </w:pPr>
      <w:r>
        <w:rPr>
          <w:rFonts w:cs="Cambria"/>
        </w:rPr>
        <w:t>● Data Collection</w:t>
      </w:r>
      <w:r>
        <w:t xml:space="preserve"> </w:t>
      </w:r>
    </w:p>
    <w:p w14:paraId="4C99346F" w14:textId="77777777" w:rsidR="00404B40" w:rsidRDefault="009E3D53">
      <w:pPr>
        <w:ind w:left="-5"/>
      </w:pPr>
      <w:r>
        <w:t xml:space="preserve">- Collect historical stock prices (e.g., Apple, AAPL) using </w:t>
      </w:r>
      <w:proofErr w:type="spellStart"/>
      <w:r>
        <w:t>yfinance</w:t>
      </w:r>
      <w:proofErr w:type="spellEnd"/>
      <w:r>
        <w:t xml:space="preserve">. </w:t>
      </w:r>
    </w:p>
    <w:p w14:paraId="2C7D52D4" w14:textId="77777777" w:rsidR="00404B40" w:rsidRDefault="009E3D53">
      <w:pPr>
        <w:spacing w:after="14" w:line="259" w:lineRule="auto"/>
        <w:ind w:left="0" w:firstLine="0"/>
      </w:pPr>
      <w:r>
        <w:t xml:space="preserve"> </w:t>
      </w:r>
    </w:p>
    <w:p w14:paraId="5EDF6AF3" w14:textId="77777777" w:rsidR="00404B40" w:rsidRDefault="009E3D53">
      <w:pPr>
        <w:spacing w:after="11" w:line="266" w:lineRule="auto"/>
        <w:ind w:left="-5" w:right="5212"/>
      </w:pPr>
      <w:r>
        <w:rPr>
          <w:rFonts w:cs="Cambria"/>
        </w:rPr>
        <w:t>● Data Cleaning</w:t>
      </w:r>
      <w:r>
        <w:t xml:space="preserve"> </w:t>
      </w:r>
    </w:p>
    <w:p w14:paraId="3C16E79C" w14:textId="77777777" w:rsidR="00404B40" w:rsidRDefault="009E3D53">
      <w:pPr>
        <w:numPr>
          <w:ilvl w:val="0"/>
          <w:numId w:val="4"/>
        </w:numPr>
        <w:ind w:hanging="125"/>
      </w:pPr>
      <w:r>
        <w:t xml:space="preserve">Handle missing values, remove null entries. </w:t>
      </w:r>
    </w:p>
    <w:p w14:paraId="55C024C3" w14:textId="77777777" w:rsidR="00404B40" w:rsidRDefault="009E3D53">
      <w:pPr>
        <w:numPr>
          <w:ilvl w:val="0"/>
          <w:numId w:val="4"/>
        </w:numPr>
        <w:ind w:hanging="125"/>
      </w:pPr>
      <w:r>
        <w:t xml:space="preserve">Normalize data using </w:t>
      </w:r>
      <w:proofErr w:type="spellStart"/>
      <w:r>
        <w:t>MinMaxScaler</w:t>
      </w:r>
      <w:proofErr w:type="spellEnd"/>
      <w:r>
        <w:t xml:space="preserve"> for LSTM compatibility. </w:t>
      </w:r>
    </w:p>
    <w:p w14:paraId="474F258E" w14:textId="77777777" w:rsidR="00404B40" w:rsidRDefault="009E3D53">
      <w:pPr>
        <w:spacing w:after="14" w:line="259" w:lineRule="auto"/>
        <w:ind w:left="0" w:firstLine="0"/>
      </w:pPr>
      <w:r>
        <w:t xml:space="preserve"> </w:t>
      </w:r>
    </w:p>
    <w:p w14:paraId="426094D3" w14:textId="77777777" w:rsidR="00404B40" w:rsidRDefault="009E3D53">
      <w:pPr>
        <w:spacing w:after="11" w:line="266" w:lineRule="auto"/>
        <w:ind w:left="-5" w:right="5212"/>
      </w:pPr>
      <w:r>
        <w:rPr>
          <w:rFonts w:cs="Cambria"/>
        </w:rPr>
        <w:t>● Exploratory Data Analysis (EDA)</w:t>
      </w:r>
      <w:r>
        <w:t xml:space="preserve"> - Plot price trends over time. </w:t>
      </w:r>
    </w:p>
    <w:p w14:paraId="0E3A2D22" w14:textId="77777777" w:rsidR="00404B40" w:rsidRDefault="009E3D53">
      <w:pPr>
        <w:numPr>
          <w:ilvl w:val="0"/>
          <w:numId w:val="5"/>
        </w:numPr>
        <w:ind w:hanging="125"/>
      </w:pPr>
      <w:r>
        <w:t xml:space="preserve">Visualize moving averages and volatility. </w:t>
      </w:r>
    </w:p>
    <w:p w14:paraId="68E239F4" w14:textId="77777777" w:rsidR="00404B40" w:rsidRDefault="009E3D53">
      <w:pPr>
        <w:numPr>
          <w:ilvl w:val="0"/>
          <w:numId w:val="5"/>
        </w:numPr>
        <w:ind w:hanging="125"/>
      </w:pPr>
      <w:r>
        <w:t xml:space="preserve">Compare model prediction vs actual price graphs. </w:t>
      </w:r>
    </w:p>
    <w:p w14:paraId="49D64638" w14:textId="77777777" w:rsidR="00404B40" w:rsidRDefault="009E3D53">
      <w:pPr>
        <w:spacing w:after="19" w:line="259" w:lineRule="auto"/>
        <w:ind w:left="0" w:firstLine="0"/>
      </w:pPr>
      <w:r>
        <w:t xml:space="preserve"> </w:t>
      </w:r>
    </w:p>
    <w:p w14:paraId="3C50A07F" w14:textId="77777777" w:rsidR="00404B40" w:rsidRDefault="009E3D53">
      <w:pPr>
        <w:spacing w:after="11" w:line="266" w:lineRule="auto"/>
        <w:ind w:left="-5" w:right="5212"/>
      </w:pPr>
      <w:r>
        <w:rPr>
          <w:rFonts w:cs="Cambria"/>
        </w:rPr>
        <w:t>● Feature Engineering</w:t>
      </w:r>
      <w:r>
        <w:t xml:space="preserve"> </w:t>
      </w:r>
    </w:p>
    <w:p w14:paraId="7C29ECEB" w14:textId="77777777" w:rsidR="00404B40" w:rsidRDefault="009E3D53">
      <w:pPr>
        <w:numPr>
          <w:ilvl w:val="0"/>
          <w:numId w:val="6"/>
        </w:numPr>
        <w:ind w:hanging="125"/>
      </w:pPr>
      <w:r>
        <w:t xml:space="preserve">Create time-step sequences (e.g., 60-day windows) for model input. </w:t>
      </w:r>
    </w:p>
    <w:p w14:paraId="6F72E9D5" w14:textId="77777777" w:rsidR="00404B40" w:rsidRDefault="009E3D53">
      <w:pPr>
        <w:numPr>
          <w:ilvl w:val="0"/>
          <w:numId w:val="6"/>
        </w:numPr>
        <w:ind w:hanging="125"/>
      </w:pPr>
      <w:r>
        <w:t xml:space="preserve">Optionally include technical indicators like moving average. </w:t>
      </w:r>
    </w:p>
    <w:p w14:paraId="268170F7" w14:textId="77777777" w:rsidR="00404B40" w:rsidRDefault="009E3D53">
      <w:pPr>
        <w:spacing w:after="14" w:line="259" w:lineRule="auto"/>
        <w:ind w:left="0" w:firstLine="0"/>
      </w:pPr>
      <w:r>
        <w:t xml:space="preserve"> </w:t>
      </w:r>
    </w:p>
    <w:p w14:paraId="4ED76C73" w14:textId="77777777" w:rsidR="00404B40" w:rsidRDefault="009E3D53">
      <w:pPr>
        <w:spacing w:after="11" w:line="266" w:lineRule="auto"/>
        <w:ind w:left="-5" w:right="5212"/>
      </w:pPr>
      <w:r>
        <w:rPr>
          <w:rFonts w:cs="Cambria"/>
        </w:rPr>
        <w:t>● Model Building</w:t>
      </w:r>
      <w:r>
        <w:t xml:space="preserve"> </w:t>
      </w:r>
    </w:p>
    <w:p w14:paraId="396864E0" w14:textId="77777777" w:rsidR="00404B40" w:rsidRDefault="009E3D53">
      <w:pPr>
        <w:numPr>
          <w:ilvl w:val="0"/>
          <w:numId w:val="7"/>
        </w:numPr>
        <w:ind w:hanging="125"/>
      </w:pPr>
      <w:r>
        <w:t xml:space="preserve">Use LSTM (deep learning RNN variant) due to its effectiveness in sequential data modeling. </w:t>
      </w:r>
    </w:p>
    <w:p w14:paraId="74F2AAD5" w14:textId="77777777" w:rsidR="00404B40" w:rsidRDefault="009E3D53">
      <w:pPr>
        <w:numPr>
          <w:ilvl w:val="0"/>
          <w:numId w:val="7"/>
        </w:numPr>
        <w:ind w:hanging="125"/>
      </w:pPr>
      <w:r>
        <w:t xml:space="preserve">Compare with a baseline ARIMA model if needed. </w:t>
      </w:r>
    </w:p>
    <w:p w14:paraId="1C9095D5" w14:textId="77777777" w:rsidR="00404B40" w:rsidRDefault="009E3D53">
      <w:pPr>
        <w:spacing w:after="14" w:line="259" w:lineRule="auto"/>
        <w:ind w:left="0" w:firstLine="0"/>
      </w:pPr>
      <w:r>
        <w:t xml:space="preserve"> </w:t>
      </w:r>
    </w:p>
    <w:p w14:paraId="71D0C7CB" w14:textId="77777777" w:rsidR="00404B40" w:rsidRDefault="009E3D53">
      <w:pPr>
        <w:spacing w:after="11" w:line="266" w:lineRule="auto"/>
        <w:ind w:left="-5" w:right="5212"/>
      </w:pPr>
      <w:r>
        <w:rPr>
          <w:rFonts w:cs="Cambria"/>
        </w:rPr>
        <w:t>● Model Evaluation</w:t>
      </w:r>
      <w:r>
        <w:t xml:space="preserve"> </w:t>
      </w:r>
    </w:p>
    <w:p w14:paraId="718DB885" w14:textId="77777777" w:rsidR="00404B40" w:rsidRDefault="009E3D53">
      <w:pPr>
        <w:numPr>
          <w:ilvl w:val="0"/>
          <w:numId w:val="8"/>
        </w:numPr>
        <w:ind w:hanging="125"/>
      </w:pPr>
      <w:r>
        <w:t xml:space="preserve">Use RMSE and MAE to assess performance. </w:t>
      </w:r>
    </w:p>
    <w:p w14:paraId="64ECB73B" w14:textId="77777777" w:rsidR="00404B40" w:rsidRDefault="009E3D53">
      <w:pPr>
        <w:numPr>
          <w:ilvl w:val="0"/>
          <w:numId w:val="8"/>
        </w:numPr>
        <w:ind w:hanging="125"/>
      </w:pPr>
      <w:r>
        <w:t xml:space="preserve">Visual comparison of predicted vs actual prices. </w:t>
      </w:r>
    </w:p>
    <w:p w14:paraId="683E4872" w14:textId="77777777" w:rsidR="00404B40" w:rsidRDefault="009E3D53">
      <w:pPr>
        <w:spacing w:after="19" w:line="259" w:lineRule="auto"/>
        <w:ind w:left="0" w:firstLine="0"/>
      </w:pPr>
      <w:r>
        <w:t xml:space="preserve"> </w:t>
      </w:r>
    </w:p>
    <w:p w14:paraId="386E1A7A" w14:textId="77777777" w:rsidR="00404B40" w:rsidRDefault="009E3D53">
      <w:pPr>
        <w:spacing w:after="11" w:line="266" w:lineRule="auto"/>
        <w:ind w:left="-5" w:right="5212"/>
      </w:pPr>
      <w:r>
        <w:rPr>
          <w:rFonts w:cs="Cambria"/>
        </w:rPr>
        <w:t>● Visualization &amp; Interpretation</w:t>
      </w:r>
      <w:r>
        <w:t xml:space="preserve"> </w:t>
      </w:r>
    </w:p>
    <w:p w14:paraId="72FA84B9" w14:textId="77777777" w:rsidR="00404B40" w:rsidRDefault="009E3D53">
      <w:pPr>
        <w:numPr>
          <w:ilvl w:val="0"/>
          <w:numId w:val="9"/>
        </w:numPr>
        <w:ind w:hanging="125"/>
      </w:pPr>
      <w:r>
        <w:t xml:space="preserve">Plot outputs using </w:t>
      </w:r>
      <w:proofErr w:type="spellStart"/>
      <w:r>
        <w:t>matplotlib</w:t>
      </w:r>
      <w:proofErr w:type="spellEnd"/>
      <w:r>
        <w:t xml:space="preserve"> or </w:t>
      </w:r>
      <w:proofErr w:type="spellStart"/>
      <w:r>
        <w:t>seaborn</w:t>
      </w:r>
      <w:proofErr w:type="spellEnd"/>
      <w:r>
        <w:t xml:space="preserve">. </w:t>
      </w:r>
    </w:p>
    <w:p w14:paraId="0FC29536" w14:textId="77777777" w:rsidR="00404B40" w:rsidRDefault="009E3D53">
      <w:pPr>
        <w:numPr>
          <w:ilvl w:val="0"/>
          <w:numId w:val="9"/>
        </w:numPr>
        <w:ind w:hanging="125"/>
      </w:pPr>
      <w:r>
        <w:t xml:space="preserve">Use graphs to show trends, prediction performance. </w:t>
      </w:r>
    </w:p>
    <w:p w14:paraId="36E2F097" w14:textId="77777777" w:rsidR="00404B40" w:rsidRDefault="009E3D53">
      <w:pPr>
        <w:spacing w:after="14" w:line="259" w:lineRule="auto"/>
        <w:ind w:left="0" w:firstLine="0"/>
      </w:pPr>
      <w:r>
        <w:t xml:space="preserve"> </w:t>
      </w:r>
    </w:p>
    <w:p w14:paraId="3B349EA2" w14:textId="77777777" w:rsidR="00404B40" w:rsidRDefault="009E3D53">
      <w:pPr>
        <w:spacing w:after="11" w:line="266" w:lineRule="auto"/>
        <w:ind w:left="-5" w:right="5212"/>
      </w:pPr>
      <w:r>
        <w:rPr>
          <w:rFonts w:cs="Cambria"/>
        </w:rPr>
        <w:t>● Deployment</w:t>
      </w:r>
      <w:r>
        <w:t xml:space="preserve"> </w:t>
      </w:r>
    </w:p>
    <w:p w14:paraId="6CB67528" w14:textId="77777777" w:rsidR="00404B40" w:rsidRDefault="009E3D53">
      <w:pPr>
        <w:numPr>
          <w:ilvl w:val="0"/>
          <w:numId w:val="10"/>
        </w:numPr>
        <w:ind w:hanging="125"/>
      </w:pPr>
      <w:r>
        <w:t xml:space="preserve">Optional demo using </w:t>
      </w:r>
      <w:proofErr w:type="spellStart"/>
      <w:r>
        <w:t>Streamlit</w:t>
      </w:r>
      <w:proofErr w:type="spellEnd"/>
      <w:r>
        <w:t xml:space="preserve"> or notebook interface for user interaction. </w:t>
      </w:r>
    </w:p>
    <w:p w14:paraId="2EB9643C" w14:textId="77777777" w:rsidR="00404B40" w:rsidRDefault="009E3D53">
      <w:pPr>
        <w:numPr>
          <w:ilvl w:val="0"/>
          <w:numId w:val="10"/>
        </w:numPr>
        <w:ind w:hanging="125"/>
      </w:pPr>
      <w:r>
        <w:t xml:space="preserve">Users can input a stock ticker and receive a prediction plot. </w:t>
      </w:r>
    </w:p>
    <w:p w14:paraId="1947306F" w14:textId="77777777" w:rsidR="00404B40" w:rsidRDefault="009E3D53">
      <w:pPr>
        <w:pStyle w:val="Heading1"/>
        <w:ind w:left="245" w:hanging="260"/>
      </w:pPr>
      <w:r>
        <w:t xml:space="preserve">Tools and Technologies </w:t>
      </w:r>
    </w:p>
    <w:p w14:paraId="5B19D59C" w14:textId="77777777" w:rsidR="00404B40" w:rsidRDefault="009E3D53">
      <w:pPr>
        <w:spacing w:after="11" w:line="266" w:lineRule="auto"/>
        <w:ind w:left="-5" w:right="5212"/>
      </w:pPr>
      <w:r>
        <w:rPr>
          <w:rFonts w:cs="Cambria"/>
        </w:rPr>
        <w:t>● Programming Language</w:t>
      </w:r>
      <w:r>
        <w:t xml:space="preserve"> </w:t>
      </w:r>
    </w:p>
    <w:p w14:paraId="09249FDC" w14:textId="77777777" w:rsidR="00404B40" w:rsidRDefault="009E3D53">
      <w:pPr>
        <w:ind w:left="-5"/>
      </w:pPr>
      <w:r>
        <w:t xml:space="preserve">- Python </w:t>
      </w:r>
    </w:p>
    <w:p w14:paraId="5D157AC2" w14:textId="77777777" w:rsidR="00404B40" w:rsidRDefault="009E3D53">
      <w:pPr>
        <w:spacing w:after="14" w:line="259" w:lineRule="auto"/>
        <w:ind w:left="0" w:firstLine="0"/>
      </w:pPr>
      <w:r>
        <w:t xml:space="preserve"> </w:t>
      </w:r>
    </w:p>
    <w:p w14:paraId="1C135B64" w14:textId="77777777" w:rsidR="00404B40" w:rsidRDefault="009E3D53">
      <w:pPr>
        <w:spacing w:after="11" w:line="266" w:lineRule="auto"/>
        <w:ind w:left="-5" w:right="5212"/>
      </w:pPr>
      <w:r>
        <w:rPr>
          <w:rFonts w:cs="Cambria"/>
        </w:rPr>
        <w:t>● Notebook/IDE</w:t>
      </w:r>
      <w:r>
        <w:t xml:space="preserve"> </w:t>
      </w:r>
    </w:p>
    <w:p w14:paraId="2DA5C8EC" w14:textId="77777777" w:rsidR="00404B40" w:rsidRDefault="009E3D53">
      <w:pPr>
        <w:numPr>
          <w:ilvl w:val="0"/>
          <w:numId w:val="11"/>
        </w:numPr>
        <w:ind w:hanging="125"/>
      </w:pPr>
      <w:r>
        <w:t xml:space="preserve">Google </w:t>
      </w:r>
      <w:proofErr w:type="spellStart"/>
      <w:r>
        <w:t>Colab</w:t>
      </w:r>
      <w:proofErr w:type="spellEnd"/>
      <w:r>
        <w:t xml:space="preserve"> (for GPU support) </w:t>
      </w:r>
    </w:p>
    <w:p w14:paraId="4C19C50C" w14:textId="77777777" w:rsidR="00404B40" w:rsidRDefault="009E3D53">
      <w:pPr>
        <w:numPr>
          <w:ilvl w:val="0"/>
          <w:numId w:val="11"/>
        </w:numPr>
        <w:ind w:hanging="125"/>
      </w:pPr>
      <w:proofErr w:type="spellStart"/>
      <w:r>
        <w:t>Jupyter</w:t>
      </w:r>
      <w:proofErr w:type="spellEnd"/>
      <w:r>
        <w:t xml:space="preserve"> Notebook (for local development) </w:t>
      </w:r>
    </w:p>
    <w:p w14:paraId="13A949DC" w14:textId="77777777" w:rsidR="00404B40" w:rsidRDefault="009E3D53">
      <w:pPr>
        <w:spacing w:after="15" w:line="259" w:lineRule="auto"/>
        <w:ind w:left="0" w:firstLine="0"/>
      </w:pPr>
      <w:r>
        <w:t xml:space="preserve"> </w:t>
      </w:r>
    </w:p>
    <w:p w14:paraId="608330FF" w14:textId="77777777" w:rsidR="00404B40" w:rsidRDefault="009E3D53">
      <w:pPr>
        <w:spacing w:after="11" w:line="266" w:lineRule="auto"/>
        <w:ind w:left="-5" w:right="5212"/>
      </w:pPr>
      <w:r>
        <w:rPr>
          <w:rFonts w:cs="Cambria"/>
        </w:rPr>
        <w:t>● Libraries</w:t>
      </w:r>
      <w:r>
        <w:t xml:space="preserve"> </w:t>
      </w:r>
    </w:p>
    <w:p w14:paraId="23FB89B2" w14:textId="77777777" w:rsidR="00404B40" w:rsidRDefault="009E3D53">
      <w:pPr>
        <w:numPr>
          <w:ilvl w:val="0"/>
          <w:numId w:val="12"/>
        </w:numPr>
        <w:ind w:hanging="125"/>
      </w:pPr>
      <w:r>
        <w:t xml:space="preserve">pandas, </w:t>
      </w:r>
      <w:proofErr w:type="spellStart"/>
      <w:r>
        <w:t>numpy</w:t>
      </w:r>
      <w:proofErr w:type="spellEnd"/>
      <w:r>
        <w:t xml:space="preserve"> </w:t>
      </w:r>
      <w:r>
        <w:rPr>
          <w:rFonts w:cs="Cambria"/>
        </w:rPr>
        <w:t>–</w:t>
      </w:r>
      <w:r>
        <w:t xml:space="preserve"> Data processing </w:t>
      </w:r>
    </w:p>
    <w:p w14:paraId="03DE2A17" w14:textId="77777777" w:rsidR="00404B40" w:rsidRDefault="009E3D53">
      <w:pPr>
        <w:numPr>
          <w:ilvl w:val="0"/>
          <w:numId w:val="12"/>
        </w:numPr>
        <w:ind w:hanging="125"/>
      </w:pPr>
      <w:proofErr w:type="spellStart"/>
      <w:r>
        <w:t>matplotlib</w:t>
      </w:r>
      <w:proofErr w:type="spellEnd"/>
      <w:r>
        <w:t xml:space="preserve">, </w:t>
      </w:r>
      <w:proofErr w:type="spellStart"/>
      <w:r>
        <w:t>seaborn</w:t>
      </w:r>
      <w:proofErr w:type="spellEnd"/>
      <w:r>
        <w:t xml:space="preserve"> </w:t>
      </w:r>
      <w:r>
        <w:rPr>
          <w:rFonts w:cs="Cambria"/>
        </w:rPr>
        <w:t>–</w:t>
      </w:r>
      <w:r>
        <w:t xml:space="preserve"> Visualization </w:t>
      </w:r>
    </w:p>
    <w:p w14:paraId="7D015F36" w14:textId="77777777" w:rsidR="00404B40" w:rsidRDefault="009E3D53">
      <w:pPr>
        <w:numPr>
          <w:ilvl w:val="0"/>
          <w:numId w:val="12"/>
        </w:numPr>
        <w:ind w:hanging="125"/>
      </w:pPr>
      <w:proofErr w:type="spellStart"/>
      <w:r>
        <w:t>yfinance</w:t>
      </w:r>
      <w:proofErr w:type="spellEnd"/>
      <w:r>
        <w:t xml:space="preserve"> </w:t>
      </w:r>
      <w:r>
        <w:rPr>
          <w:rFonts w:cs="Cambria"/>
        </w:rPr>
        <w:t>–</w:t>
      </w:r>
      <w:r>
        <w:t xml:space="preserve"> Data collection </w:t>
      </w:r>
    </w:p>
    <w:p w14:paraId="38AE96ED" w14:textId="77777777" w:rsidR="00404B40" w:rsidRDefault="009E3D53">
      <w:pPr>
        <w:numPr>
          <w:ilvl w:val="0"/>
          <w:numId w:val="12"/>
        </w:numPr>
        <w:ind w:hanging="125"/>
      </w:pPr>
      <w:proofErr w:type="spellStart"/>
      <w:r>
        <w:t>scikit</w:t>
      </w:r>
      <w:proofErr w:type="spellEnd"/>
      <w:r>
        <w:t xml:space="preserve">-learn </w:t>
      </w:r>
      <w:r>
        <w:rPr>
          <w:rFonts w:cs="Cambria"/>
        </w:rPr>
        <w:t>–</w:t>
      </w:r>
      <w:r>
        <w:t xml:space="preserve"> Data preprocessing </w:t>
      </w:r>
    </w:p>
    <w:p w14:paraId="1CE0C2C3" w14:textId="77777777" w:rsidR="00404B40" w:rsidRDefault="009E3D53">
      <w:pPr>
        <w:numPr>
          <w:ilvl w:val="0"/>
          <w:numId w:val="12"/>
        </w:numPr>
        <w:ind w:hanging="125"/>
      </w:pPr>
      <w:proofErr w:type="spellStart"/>
      <w:r>
        <w:t>tensorflow</w:t>
      </w:r>
      <w:proofErr w:type="spellEnd"/>
      <w:r>
        <w:t xml:space="preserve">, </w:t>
      </w:r>
      <w:proofErr w:type="spellStart"/>
      <w:r>
        <w:t>keras</w:t>
      </w:r>
      <w:proofErr w:type="spellEnd"/>
      <w:r>
        <w:t xml:space="preserve"> </w:t>
      </w:r>
      <w:r>
        <w:rPr>
          <w:rFonts w:cs="Cambria"/>
        </w:rPr>
        <w:t>–</w:t>
      </w:r>
      <w:r>
        <w:t xml:space="preserve"> Model development </w:t>
      </w:r>
    </w:p>
    <w:p w14:paraId="759C834F" w14:textId="77777777" w:rsidR="00404B40" w:rsidRDefault="009E3D53">
      <w:pPr>
        <w:spacing w:after="14" w:line="259" w:lineRule="auto"/>
        <w:ind w:left="0" w:firstLine="0"/>
      </w:pPr>
      <w:r>
        <w:t xml:space="preserve"> </w:t>
      </w:r>
    </w:p>
    <w:p w14:paraId="1066710D" w14:textId="77777777" w:rsidR="00404B40" w:rsidRDefault="009E3D53">
      <w:pPr>
        <w:spacing w:after="11" w:line="266" w:lineRule="auto"/>
        <w:ind w:left="-5" w:right="5212"/>
      </w:pPr>
      <w:r>
        <w:rPr>
          <w:rFonts w:cs="Cambria"/>
        </w:rPr>
        <w:t>● Optional Tools for Deployment</w:t>
      </w:r>
      <w:r>
        <w:t xml:space="preserve"> </w:t>
      </w:r>
    </w:p>
    <w:p w14:paraId="450BC33C" w14:textId="77777777" w:rsidR="00404B40" w:rsidRDefault="009E3D53">
      <w:pPr>
        <w:numPr>
          <w:ilvl w:val="0"/>
          <w:numId w:val="13"/>
        </w:numPr>
        <w:ind w:hanging="125"/>
      </w:pPr>
      <w:proofErr w:type="spellStart"/>
      <w:r>
        <w:t>Streamlit</w:t>
      </w:r>
      <w:proofErr w:type="spellEnd"/>
      <w:r>
        <w:t xml:space="preserve"> (for interactive dashboards) </w:t>
      </w:r>
    </w:p>
    <w:p w14:paraId="6F4DA185" w14:textId="77777777" w:rsidR="00404B40" w:rsidRDefault="009E3D53">
      <w:pPr>
        <w:numPr>
          <w:ilvl w:val="0"/>
          <w:numId w:val="13"/>
        </w:numPr>
        <w:spacing w:after="248"/>
        <w:ind w:hanging="125"/>
      </w:pPr>
      <w:r>
        <w:t xml:space="preserve">Flask or </w:t>
      </w:r>
      <w:proofErr w:type="spellStart"/>
      <w:r>
        <w:t>Gradio</w:t>
      </w:r>
      <w:proofErr w:type="spellEnd"/>
      <w:r>
        <w:t xml:space="preserve"> (for API or UI) </w:t>
      </w:r>
    </w:p>
    <w:p w14:paraId="103A6B86" w14:textId="77777777" w:rsidR="00404B40" w:rsidRDefault="009E3D53">
      <w:pPr>
        <w:pStyle w:val="Heading1"/>
        <w:ind w:left="245" w:hanging="260"/>
      </w:pPr>
      <w:r>
        <w:t xml:space="preserve">Team Members and Roles </w:t>
      </w:r>
    </w:p>
    <w:p w14:paraId="2C3B9F11" w14:textId="77777777" w:rsidR="00404B40" w:rsidRDefault="009E3D53">
      <w:pPr>
        <w:spacing w:after="0" w:line="259" w:lineRule="auto"/>
        <w:ind w:left="0" w:firstLine="0"/>
      </w:pPr>
      <w:r>
        <w:t xml:space="preserve"> </w:t>
      </w:r>
    </w:p>
    <w:tbl>
      <w:tblPr>
        <w:tblStyle w:val="TableGrid"/>
        <w:tblW w:w="8464" w:type="dxa"/>
        <w:tblInd w:w="-111" w:type="dxa"/>
        <w:tblCellMar>
          <w:top w:w="39" w:type="dxa"/>
          <w:left w:w="111" w:type="dxa"/>
          <w:right w:w="149" w:type="dxa"/>
        </w:tblCellMar>
        <w:tblLook w:val="04A0" w:firstRow="1" w:lastRow="0" w:firstColumn="1" w:lastColumn="0" w:noHBand="0" w:noVBand="1"/>
      </w:tblPr>
      <w:tblGrid>
        <w:gridCol w:w="3632"/>
        <w:gridCol w:w="4832"/>
      </w:tblGrid>
      <w:tr w:rsidR="00404B40" w14:paraId="2A6E0281" w14:textId="77777777">
        <w:trPr>
          <w:trHeight w:val="786"/>
        </w:trPr>
        <w:tc>
          <w:tcPr>
            <w:tcW w:w="3632" w:type="dxa"/>
            <w:tcBorders>
              <w:top w:val="single" w:sz="4" w:space="0" w:color="000000"/>
              <w:left w:val="single" w:sz="4" w:space="0" w:color="000000"/>
              <w:bottom w:val="single" w:sz="4" w:space="0" w:color="000000"/>
              <w:right w:val="single" w:sz="4" w:space="0" w:color="000000"/>
            </w:tcBorders>
          </w:tcPr>
          <w:p w14:paraId="0652092D" w14:textId="77777777" w:rsidR="00404B40" w:rsidRDefault="009E3D53">
            <w:pPr>
              <w:spacing w:after="0" w:line="259" w:lineRule="auto"/>
              <w:ind w:left="0" w:firstLine="0"/>
            </w:pPr>
            <w:r>
              <w:t xml:space="preserve">                          </w:t>
            </w:r>
          </w:p>
          <w:p w14:paraId="1436A717" w14:textId="77777777" w:rsidR="00404B40" w:rsidRDefault="009E3D53">
            <w:pPr>
              <w:spacing w:after="0" w:line="259" w:lineRule="auto"/>
              <w:ind w:left="0" w:right="1278" w:firstLine="0"/>
            </w:pPr>
            <w:r>
              <w:t xml:space="preserve">                              NAME  </w:t>
            </w:r>
          </w:p>
        </w:tc>
        <w:tc>
          <w:tcPr>
            <w:tcW w:w="4832" w:type="dxa"/>
            <w:tcBorders>
              <w:top w:val="single" w:sz="4" w:space="0" w:color="000000"/>
              <w:left w:val="single" w:sz="4" w:space="0" w:color="000000"/>
              <w:bottom w:val="single" w:sz="4" w:space="0" w:color="000000"/>
              <w:right w:val="single" w:sz="4" w:space="0" w:color="000000"/>
            </w:tcBorders>
            <w:vAlign w:val="center"/>
          </w:tcPr>
          <w:p w14:paraId="0FB4E97C" w14:textId="77777777" w:rsidR="00404B40" w:rsidRDefault="009E3D53">
            <w:pPr>
              <w:spacing w:after="0" w:line="259" w:lineRule="auto"/>
              <w:ind w:left="0" w:firstLine="0"/>
            </w:pPr>
            <w:r>
              <w:rPr>
                <w:rFonts w:ascii="Calibri" w:eastAsia="Calibri" w:hAnsi="Calibri" w:cs="Calibri"/>
                <w:b/>
                <w:color w:val="4F81BD"/>
                <w:sz w:val="26"/>
              </w:rPr>
              <w:t xml:space="preserve">         ROLE &amp; RESPONSIBILITY </w:t>
            </w:r>
          </w:p>
        </w:tc>
      </w:tr>
      <w:tr w:rsidR="00404B40" w14:paraId="34CD47FE" w14:textId="77777777">
        <w:trPr>
          <w:trHeight w:val="780"/>
        </w:trPr>
        <w:tc>
          <w:tcPr>
            <w:tcW w:w="3632" w:type="dxa"/>
            <w:tcBorders>
              <w:top w:val="single" w:sz="4" w:space="0" w:color="000000"/>
              <w:left w:val="single" w:sz="4" w:space="0" w:color="000000"/>
              <w:bottom w:val="single" w:sz="4" w:space="0" w:color="000000"/>
              <w:right w:val="single" w:sz="4" w:space="0" w:color="000000"/>
            </w:tcBorders>
          </w:tcPr>
          <w:p w14:paraId="5962DB24" w14:textId="77777777" w:rsidR="00404B40" w:rsidRDefault="009E3D53">
            <w:pPr>
              <w:spacing w:after="0" w:line="259" w:lineRule="auto"/>
              <w:ind w:left="0" w:firstLine="0"/>
            </w:pPr>
            <w:proofErr w:type="spellStart"/>
            <w:r>
              <w:t>Keerthana</w:t>
            </w:r>
            <w:proofErr w:type="spellEnd"/>
            <w:r>
              <w:t xml:space="preserve">. D </w:t>
            </w:r>
          </w:p>
        </w:tc>
        <w:tc>
          <w:tcPr>
            <w:tcW w:w="4832" w:type="dxa"/>
            <w:tcBorders>
              <w:top w:val="single" w:sz="4" w:space="0" w:color="000000"/>
              <w:left w:val="single" w:sz="4" w:space="0" w:color="000000"/>
              <w:bottom w:val="single" w:sz="4" w:space="0" w:color="000000"/>
              <w:right w:val="single" w:sz="4" w:space="0" w:color="000000"/>
            </w:tcBorders>
          </w:tcPr>
          <w:p w14:paraId="407DCA79" w14:textId="77777777" w:rsidR="00404B40" w:rsidRDefault="009E3D53">
            <w:pPr>
              <w:spacing w:after="0" w:line="259" w:lineRule="auto"/>
              <w:ind w:left="0" w:firstLine="0"/>
            </w:pPr>
            <w:r>
              <w:t xml:space="preserve">Project Coordinator – Oversees end-to-end project execution, model validation, documentation. </w:t>
            </w:r>
          </w:p>
        </w:tc>
      </w:tr>
      <w:tr w:rsidR="00404B40" w14:paraId="6EDC4594" w14:textId="77777777">
        <w:trPr>
          <w:trHeight w:val="715"/>
        </w:trPr>
        <w:tc>
          <w:tcPr>
            <w:tcW w:w="3632" w:type="dxa"/>
            <w:tcBorders>
              <w:top w:val="single" w:sz="4" w:space="0" w:color="000000"/>
              <w:left w:val="single" w:sz="4" w:space="0" w:color="000000"/>
              <w:bottom w:val="single" w:sz="4" w:space="0" w:color="000000"/>
              <w:right w:val="single" w:sz="4" w:space="0" w:color="000000"/>
            </w:tcBorders>
          </w:tcPr>
          <w:p w14:paraId="424FB26A" w14:textId="2C6F40E3" w:rsidR="00404B40" w:rsidRDefault="009E3D53">
            <w:pPr>
              <w:spacing w:after="0" w:line="259" w:lineRule="auto"/>
              <w:ind w:left="0" w:firstLine="0"/>
            </w:pPr>
            <w:proofErr w:type="spellStart"/>
            <w:r>
              <w:t>Anitha</w:t>
            </w:r>
            <w:proofErr w:type="spellEnd"/>
            <w:r>
              <w:t xml:space="preserve"> </w:t>
            </w:r>
            <w:r w:rsidR="00B74062">
              <w:t>. V</w:t>
            </w:r>
            <w: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067C6FDE" w14:textId="77777777" w:rsidR="00404B40" w:rsidRDefault="009E3D53">
            <w:pPr>
              <w:spacing w:after="0" w:line="259" w:lineRule="auto"/>
              <w:ind w:left="0" w:firstLine="0"/>
              <w:jc w:val="both"/>
            </w:pPr>
            <w:r>
              <w:t xml:space="preserve">Data Handler – Collects and preprocesses stock data using Python.            </w:t>
            </w:r>
          </w:p>
        </w:tc>
      </w:tr>
      <w:tr w:rsidR="00404B40" w14:paraId="127C8439" w14:textId="77777777">
        <w:trPr>
          <w:trHeight w:val="730"/>
        </w:trPr>
        <w:tc>
          <w:tcPr>
            <w:tcW w:w="3632" w:type="dxa"/>
            <w:tcBorders>
              <w:top w:val="single" w:sz="4" w:space="0" w:color="000000"/>
              <w:left w:val="single" w:sz="4" w:space="0" w:color="000000"/>
              <w:bottom w:val="single" w:sz="4" w:space="0" w:color="000000"/>
              <w:right w:val="single" w:sz="4" w:space="0" w:color="000000"/>
            </w:tcBorders>
          </w:tcPr>
          <w:p w14:paraId="136625DF" w14:textId="37F483E1" w:rsidR="00404B40" w:rsidRDefault="009E3D53">
            <w:pPr>
              <w:spacing w:after="0" w:line="259" w:lineRule="auto"/>
              <w:ind w:left="0" w:firstLine="0"/>
            </w:pPr>
            <w:proofErr w:type="spellStart"/>
            <w:r>
              <w:t>Divya</w:t>
            </w:r>
            <w:proofErr w:type="spellEnd"/>
            <w:r w:rsidR="00DB3336">
              <w:t>.</w:t>
            </w:r>
            <w:r w:rsidR="00D16266">
              <w:t xml:space="preserve"> K</w:t>
            </w:r>
            <w: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50C78D17" w14:textId="77777777" w:rsidR="00404B40" w:rsidRDefault="009E3D53">
            <w:pPr>
              <w:spacing w:after="0" w:line="259" w:lineRule="auto"/>
              <w:ind w:left="0" w:firstLine="0"/>
              <w:jc w:val="both"/>
            </w:pPr>
            <w:r>
              <w:t xml:space="preserve">EDA and Visualizations – Performs data analysis and generates graphs.                </w:t>
            </w:r>
          </w:p>
        </w:tc>
      </w:tr>
      <w:tr w:rsidR="00404B40" w14:paraId="7000D2F0" w14:textId="77777777">
        <w:trPr>
          <w:trHeight w:val="715"/>
        </w:trPr>
        <w:tc>
          <w:tcPr>
            <w:tcW w:w="3632" w:type="dxa"/>
            <w:tcBorders>
              <w:top w:val="single" w:sz="4" w:space="0" w:color="000000"/>
              <w:left w:val="single" w:sz="4" w:space="0" w:color="000000"/>
              <w:bottom w:val="single" w:sz="4" w:space="0" w:color="000000"/>
              <w:right w:val="single" w:sz="4" w:space="0" w:color="000000"/>
            </w:tcBorders>
          </w:tcPr>
          <w:p w14:paraId="4DE94284" w14:textId="24EA5F02" w:rsidR="00404B40" w:rsidRDefault="009E3D53">
            <w:pPr>
              <w:spacing w:after="0" w:line="259" w:lineRule="auto"/>
              <w:ind w:left="0" w:firstLine="0"/>
            </w:pPr>
            <w:proofErr w:type="spellStart"/>
            <w:r>
              <w:t>Ananthi</w:t>
            </w:r>
            <w:proofErr w:type="spellEnd"/>
            <w:r w:rsidR="00D16266">
              <w:t>. R</w:t>
            </w:r>
          </w:p>
        </w:tc>
        <w:tc>
          <w:tcPr>
            <w:tcW w:w="4832" w:type="dxa"/>
            <w:tcBorders>
              <w:top w:val="single" w:sz="4" w:space="0" w:color="000000"/>
              <w:left w:val="single" w:sz="4" w:space="0" w:color="000000"/>
              <w:bottom w:val="single" w:sz="4" w:space="0" w:color="000000"/>
              <w:right w:val="single" w:sz="4" w:space="0" w:color="000000"/>
            </w:tcBorders>
          </w:tcPr>
          <w:p w14:paraId="08A9AA8F" w14:textId="77777777" w:rsidR="00404B40" w:rsidRDefault="009E3D53">
            <w:pPr>
              <w:spacing w:after="0" w:line="259" w:lineRule="auto"/>
              <w:ind w:left="0" w:firstLine="0"/>
            </w:pPr>
            <w:r>
              <w:t xml:space="preserve">ML Model Developer – Builds and trains the LSTM model.       </w:t>
            </w:r>
          </w:p>
        </w:tc>
      </w:tr>
      <w:tr w:rsidR="00404B40" w14:paraId="7120E81E" w14:textId="77777777">
        <w:trPr>
          <w:trHeight w:val="956"/>
        </w:trPr>
        <w:tc>
          <w:tcPr>
            <w:tcW w:w="3632" w:type="dxa"/>
            <w:tcBorders>
              <w:top w:val="single" w:sz="4" w:space="0" w:color="000000"/>
              <w:left w:val="single" w:sz="4" w:space="0" w:color="000000"/>
              <w:bottom w:val="single" w:sz="4" w:space="0" w:color="000000"/>
              <w:right w:val="single" w:sz="4" w:space="0" w:color="000000"/>
            </w:tcBorders>
          </w:tcPr>
          <w:p w14:paraId="6AA93AB8" w14:textId="4D076ACA" w:rsidR="00404B40" w:rsidRDefault="009E3D53">
            <w:pPr>
              <w:spacing w:after="0" w:line="259" w:lineRule="auto"/>
              <w:ind w:left="0" w:firstLine="0"/>
            </w:pPr>
            <w:proofErr w:type="spellStart"/>
            <w:r>
              <w:t>Nazreen</w:t>
            </w:r>
            <w:proofErr w:type="spellEnd"/>
            <w:r>
              <w:t xml:space="preserve"> </w:t>
            </w:r>
            <w:proofErr w:type="spellStart"/>
            <w:r>
              <w:t>Farzana</w:t>
            </w:r>
            <w:proofErr w:type="spellEnd"/>
            <w:r>
              <w:t xml:space="preserve"> </w:t>
            </w:r>
            <w:r w:rsidR="00B74062">
              <w:t>. S</w:t>
            </w:r>
          </w:p>
        </w:tc>
        <w:tc>
          <w:tcPr>
            <w:tcW w:w="4832" w:type="dxa"/>
            <w:tcBorders>
              <w:top w:val="single" w:sz="4" w:space="0" w:color="000000"/>
              <w:left w:val="single" w:sz="4" w:space="0" w:color="000000"/>
              <w:bottom w:val="single" w:sz="4" w:space="0" w:color="000000"/>
              <w:right w:val="single" w:sz="4" w:space="0" w:color="000000"/>
            </w:tcBorders>
          </w:tcPr>
          <w:p w14:paraId="793E9682" w14:textId="77777777" w:rsidR="00404B40" w:rsidRDefault="009E3D53">
            <w:pPr>
              <w:spacing w:after="0" w:line="259" w:lineRule="auto"/>
              <w:ind w:left="0" w:firstLine="0"/>
              <w:jc w:val="both"/>
            </w:pPr>
            <w:r>
              <w:t xml:space="preserve">UI &amp; Reporting – Handles visualization presentation and prepares project reports.           </w:t>
            </w:r>
          </w:p>
        </w:tc>
      </w:tr>
    </w:tbl>
    <w:p w14:paraId="1675C083" w14:textId="77777777" w:rsidR="00404B40" w:rsidRDefault="009E3D53">
      <w:pPr>
        <w:spacing w:after="0" w:line="259" w:lineRule="auto"/>
        <w:ind w:left="0" w:firstLine="0"/>
      </w:pPr>
      <w:r>
        <w:t xml:space="preserve"> </w:t>
      </w:r>
    </w:p>
    <w:sectPr w:rsidR="00404B40">
      <w:pgSz w:w="12240" w:h="15840"/>
      <w:pgMar w:top="1479" w:right="1804" w:bottom="1437"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2F5F"/>
    <w:multiLevelType w:val="hybridMultilevel"/>
    <w:tmpl w:val="FFFFFFFF"/>
    <w:lvl w:ilvl="0" w:tplc="1444FC20">
      <w:start w:val="1"/>
      <w:numFmt w:val="decimal"/>
      <w:pStyle w:val="Heading1"/>
      <w:lvlText w:val="%1."/>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1" w:tplc="FA38E25A">
      <w:start w:val="1"/>
      <w:numFmt w:val="lowerLetter"/>
      <w:lvlText w:val="%2"/>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tplc="14CC2116">
      <w:start w:val="1"/>
      <w:numFmt w:val="lowerRoman"/>
      <w:lvlText w:val="%3"/>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tplc="C1E29128">
      <w:start w:val="1"/>
      <w:numFmt w:val="decimal"/>
      <w:lvlText w:val="%4"/>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tplc="582E612E">
      <w:start w:val="1"/>
      <w:numFmt w:val="lowerLetter"/>
      <w:lvlText w:val="%5"/>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tplc="A260BDE2">
      <w:start w:val="1"/>
      <w:numFmt w:val="lowerRoman"/>
      <w:lvlText w:val="%6"/>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tplc="15B085FE">
      <w:start w:val="1"/>
      <w:numFmt w:val="decimal"/>
      <w:lvlText w:val="%7"/>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tplc="EAE4EEF6">
      <w:start w:val="1"/>
      <w:numFmt w:val="lowerLetter"/>
      <w:lvlText w:val="%8"/>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tplc="E55A5B2C">
      <w:start w:val="1"/>
      <w:numFmt w:val="lowerRoman"/>
      <w:lvlText w:val="%9"/>
      <w:lvlJc w:val="left"/>
      <w:pPr>
        <w:ind w:left="61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abstractNum w:abstractNumId="1" w15:restartNumberingAfterBreak="0">
    <w:nsid w:val="058327E8"/>
    <w:multiLevelType w:val="hybridMultilevel"/>
    <w:tmpl w:val="FFFFFFFF"/>
    <w:lvl w:ilvl="0" w:tplc="5CB2AA6C">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F22661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B82374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712583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0D4D71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01A3AC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6B6E84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745A9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680C25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8D7EFA"/>
    <w:multiLevelType w:val="hybridMultilevel"/>
    <w:tmpl w:val="FFFFFFFF"/>
    <w:lvl w:ilvl="0" w:tplc="2F5C2328">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6D4AE6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C98A37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390740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9D6004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E4459C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C04BF6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148B50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582C9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3705F1"/>
    <w:multiLevelType w:val="hybridMultilevel"/>
    <w:tmpl w:val="FFFFFFFF"/>
    <w:lvl w:ilvl="0" w:tplc="1A74371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0CC544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80E438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B129CA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6D88D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646D87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5DCE4D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30C51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1B8FF3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096C0F"/>
    <w:multiLevelType w:val="hybridMultilevel"/>
    <w:tmpl w:val="FFFFFFFF"/>
    <w:lvl w:ilvl="0" w:tplc="A48E742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808050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318D27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7E836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35E188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710B0C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BA2803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7660BA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34E99D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9E7636"/>
    <w:multiLevelType w:val="hybridMultilevel"/>
    <w:tmpl w:val="FFFFFFFF"/>
    <w:lvl w:ilvl="0" w:tplc="6898F9B8">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A22A5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5EE935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E2885C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3F033D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AFA3BB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BC67FB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7EC10B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A24EB6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552695"/>
    <w:multiLevelType w:val="hybridMultilevel"/>
    <w:tmpl w:val="FFFFFFFF"/>
    <w:lvl w:ilvl="0" w:tplc="D604F0DC">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478D27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1461A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85EA73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F50889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D9028C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0E0E59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768B87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CAC07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8F3970"/>
    <w:multiLevelType w:val="hybridMultilevel"/>
    <w:tmpl w:val="FFFFFFFF"/>
    <w:lvl w:ilvl="0" w:tplc="99388BFA">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87CDB0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7CA0FA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A740F0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010F2C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7646C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E7AD67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3429B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77C106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697D54"/>
    <w:multiLevelType w:val="hybridMultilevel"/>
    <w:tmpl w:val="FFFFFFFF"/>
    <w:lvl w:ilvl="0" w:tplc="C97876CC">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BB0AB2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64486B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442FF2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5A6503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BDE6DC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826300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FC4621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304EB4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166E25"/>
    <w:multiLevelType w:val="hybridMultilevel"/>
    <w:tmpl w:val="FFFFFFFF"/>
    <w:lvl w:ilvl="0" w:tplc="7C369C3E">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6E81A0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0C6049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482407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76758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7A99F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B54D20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A88E22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E9E25F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476B8E"/>
    <w:multiLevelType w:val="hybridMultilevel"/>
    <w:tmpl w:val="FFFFFFFF"/>
    <w:lvl w:ilvl="0" w:tplc="C4E04C8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5822E7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34A615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CCCD79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FD821A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B161E0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4303E2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E24EB3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A44F44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BB64C9"/>
    <w:multiLevelType w:val="hybridMultilevel"/>
    <w:tmpl w:val="FFFFFFFF"/>
    <w:lvl w:ilvl="0" w:tplc="9AC0586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C7C523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E6D09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C24B96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DC26D6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B06AE3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A040FA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EAF13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5FCC86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420A44"/>
    <w:multiLevelType w:val="hybridMultilevel"/>
    <w:tmpl w:val="FFFFFFFF"/>
    <w:lvl w:ilvl="0" w:tplc="193C62F8">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5481E0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AE4DE4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3EC5A0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F38900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1E27D6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1C00E3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AA0B23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466F5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BE2F76"/>
    <w:multiLevelType w:val="hybridMultilevel"/>
    <w:tmpl w:val="FFFFFFFF"/>
    <w:lvl w:ilvl="0" w:tplc="DDD252AE">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99A989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06225C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D729BF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EB288E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CDC6CA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7FEFA7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EE9C5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3C01C6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764493180">
    <w:abstractNumId w:val="12"/>
  </w:num>
  <w:num w:numId="2" w16cid:durableId="1694378744">
    <w:abstractNumId w:val="5"/>
  </w:num>
  <w:num w:numId="3" w16cid:durableId="1555047227">
    <w:abstractNumId w:val="8"/>
  </w:num>
  <w:num w:numId="4" w16cid:durableId="96097462">
    <w:abstractNumId w:val="4"/>
  </w:num>
  <w:num w:numId="5" w16cid:durableId="1942566957">
    <w:abstractNumId w:val="7"/>
  </w:num>
  <w:num w:numId="6" w16cid:durableId="1978148782">
    <w:abstractNumId w:val="3"/>
  </w:num>
  <w:num w:numId="7" w16cid:durableId="419252160">
    <w:abstractNumId w:val="11"/>
  </w:num>
  <w:num w:numId="8" w16cid:durableId="781417423">
    <w:abstractNumId w:val="10"/>
  </w:num>
  <w:num w:numId="9" w16cid:durableId="124734247">
    <w:abstractNumId w:val="1"/>
  </w:num>
  <w:num w:numId="10" w16cid:durableId="412238109">
    <w:abstractNumId w:val="13"/>
  </w:num>
  <w:num w:numId="11" w16cid:durableId="1059481169">
    <w:abstractNumId w:val="6"/>
  </w:num>
  <w:num w:numId="12" w16cid:durableId="386489576">
    <w:abstractNumId w:val="2"/>
  </w:num>
  <w:num w:numId="13" w16cid:durableId="1717512833">
    <w:abstractNumId w:val="9"/>
  </w:num>
  <w:num w:numId="14" w16cid:durableId="214631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40"/>
    <w:rsid w:val="00042E0D"/>
    <w:rsid w:val="00303854"/>
    <w:rsid w:val="00375D9F"/>
    <w:rsid w:val="00404B40"/>
    <w:rsid w:val="004075F6"/>
    <w:rsid w:val="0042412C"/>
    <w:rsid w:val="004B6BF7"/>
    <w:rsid w:val="00616F7E"/>
    <w:rsid w:val="00774143"/>
    <w:rsid w:val="008A6105"/>
    <w:rsid w:val="008E1258"/>
    <w:rsid w:val="008F5FC0"/>
    <w:rsid w:val="009E3D53"/>
    <w:rsid w:val="00B74062"/>
    <w:rsid w:val="00CE21A4"/>
    <w:rsid w:val="00D16266"/>
    <w:rsid w:val="00DB3336"/>
    <w:rsid w:val="00E349DD"/>
    <w:rsid w:val="00E528CB"/>
    <w:rsid w:val="00E5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237AE"/>
  <w15:docId w15:val="{65BB0BC9-8760-5F49-8917-B03F4FAE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Cambria" w:eastAsia="Cambria" w:hAnsi="Cambria" w:cs="Times New Roman"/>
      <w:color w:val="000000"/>
      <w:sz w:val="22"/>
      <w:lang w:val="en" w:eastAsia="en"/>
    </w:rPr>
  </w:style>
  <w:style w:type="paragraph" w:styleId="Heading1">
    <w:name w:val="heading 1"/>
    <w:next w:val="Normal"/>
    <w:link w:val="Heading1Char"/>
    <w:uiPriority w:val="9"/>
    <w:qFormat/>
    <w:pPr>
      <w:keepNext/>
      <w:keepLines/>
      <w:numPr>
        <w:numId w:val="14"/>
      </w:numPr>
      <w:spacing w:after="0" w:line="259" w:lineRule="auto"/>
      <w:ind w:left="10" w:hanging="10"/>
      <w:outlineLvl w:val="0"/>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Nasreen Farzana S</cp:lastModifiedBy>
  <cp:revision>8</cp:revision>
  <dcterms:created xsi:type="dcterms:W3CDTF">2025-05-16T16:47:00Z</dcterms:created>
  <dcterms:modified xsi:type="dcterms:W3CDTF">2025-05-17T07:38:00Z</dcterms:modified>
</cp:coreProperties>
</file>