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52" w:rsidRPr="00B16E52" w:rsidRDefault="00B16E52" w:rsidP="00B16E52">
      <w:pPr>
        <w:rPr>
          <w:b/>
        </w:rPr>
      </w:pPr>
      <w:r w:rsidRPr="00B16E52">
        <w:tab/>
      </w:r>
      <w:r>
        <w:tab/>
      </w:r>
      <w:r>
        <w:tab/>
      </w:r>
      <w:r>
        <w:tab/>
      </w:r>
      <w:bookmarkStart w:id="0" w:name="_GoBack"/>
      <w:bookmarkEnd w:id="0"/>
      <w:r w:rsidRPr="00B16E52">
        <w:rPr>
          <w:b/>
        </w:rPr>
        <w:t xml:space="preserve">Case Discussion (Robot </w:t>
      </w:r>
      <w:proofErr w:type="spellStart"/>
      <w:r w:rsidRPr="00B16E52">
        <w:rPr>
          <w:b/>
        </w:rPr>
        <w:t>Waitering</w:t>
      </w:r>
      <w:proofErr w:type="spellEnd"/>
      <w:r w:rsidRPr="00B16E52">
        <w:rPr>
          <w:b/>
        </w:rPr>
        <w:t>)</w:t>
      </w:r>
    </w:p>
    <w:p w:rsidR="00B16E52" w:rsidRPr="00B16E52" w:rsidRDefault="00B16E52" w:rsidP="00B16E52">
      <w:pPr>
        <w:rPr>
          <w:b/>
        </w:rPr>
      </w:pPr>
      <w:r w:rsidRPr="00B16E52">
        <w:rPr>
          <w:b/>
        </w:rPr>
        <w:tab/>
      </w:r>
      <w:r w:rsidRPr="00B16E52">
        <w:rPr>
          <w:b/>
        </w:rPr>
        <w:tab/>
      </w:r>
      <w:r w:rsidRPr="00B16E52">
        <w:rPr>
          <w:b/>
        </w:rPr>
        <w:tab/>
      </w:r>
      <w:r w:rsidRPr="00B16E52">
        <w:rPr>
          <w:b/>
        </w:rPr>
        <w:tab/>
        <w:t xml:space="preserve">                Syntax Analysis </w:t>
      </w:r>
    </w:p>
    <w:p w:rsidR="00B16E52" w:rsidRPr="00B16E52" w:rsidRDefault="00B16E52" w:rsidP="00B16E52">
      <w:pPr>
        <w:rPr>
          <w:lang w:val="en"/>
        </w:rPr>
      </w:pPr>
      <w:r w:rsidRPr="00B16E52">
        <w:rPr>
          <w:lang w:val="en"/>
        </w:rPr>
        <w:t>GOLEMS is Humanoid Robotics Lab at Georgia Institute of Technology. The lab works towards developing robots having human and even super human capabilities. The current task of GOLEMS lab</w:t>
      </w:r>
      <w:r w:rsidRPr="00B16E52">
        <w:t xml:space="preserve"> is to build and demonstrate a</w:t>
      </w:r>
      <w:r w:rsidRPr="00B16E52">
        <w:rPr>
          <w:lang w:val="el-GR"/>
        </w:rPr>
        <w:t xml:space="preserve"> robot wait</w:t>
      </w:r>
      <w:proofErr w:type="spellStart"/>
      <w:r w:rsidRPr="00B16E52">
        <w:t>ering</w:t>
      </w:r>
      <w:proofErr w:type="spellEnd"/>
      <w:r w:rsidRPr="00B16E52">
        <w:t xml:space="preserve"> the</w:t>
      </w:r>
      <w:r w:rsidRPr="00B16E52">
        <w:rPr>
          <w:lang w:val="el-GR"/>
        </w:rPr>
        <w:t xml:space="preserve"> tables. In this scenario,</w:t>
      </w:r>
      <w:r w:rsidRPr="00B16E52">
        <w:t xml:space="preserve"> </w:t>
      </w:r>
      <w:r w:rsidRPr="00B16E52">
        <w:rPr>
          <w:lang w:val="el-GR"/>
        </w:rPr>
        <w:t>customers order drinks and the robot serves a predefined liquid</w:t>
      </w:r>
      <w:r w:rsidRPr="00B16E52">
        <w:t xml:space="preserve"> </w:t>
      </w:r>
      <w:r w:rsidRPr="00B16E52">
        <w:rPr>
          <w:lang w:val="el-GR"/>
        </w:rPr>
        <w:t>in glasses from a stash of cans the robot is carrying around.</w:t>
      </w:r>
      <w:r w:rsidRPr="00B16E52">
        <w:t xml:space="preserve"> The robot would do the</w:t>
      </w:r>
      <w:r w:rsidRPr="00B16E52">
        <w:rPr>
          <w:lang w:val="el-GR"/>
        </w:rPr>
        <w:t xml:space="preserve"> human interactions, </w:t>
      </w:r>
      <w:r w:rsidRPr="00B16E52">
        <w:t xml:space="preserve">just like </w:t>
      </w:r>
      <w:r w:rsidRPr="00B16E52">
        <w:rPr>
          <w:lang w:val="el-GR"/>
        </w:rPr>
        <w:t>a waiter would come, serve</w:t>
      </w:r>
      <w:r w:rsidRPr="00B16E52">
        <w:t xml:space="preserve"> </w:t>
      </w:r>
      <w:r w:rsidRPr="00B16E52">
        <w:rPr>
          <w:lang w:val="el-GR"/>
        </w:rPr>
        <w:t>each patron and then collect the bill from each patron, thus the</w:t>
      </w:r>
      <w:r w:rsidRPr="00B16E52">
        <w:t xml:space="preserve"> </w:t>
      </w:r>
      <w:r w:rsidRPr="00B16E52">
        <w:rPr>
          <w:lang w:val="el-GR"/>
        </w:rPr>
        <w:t>robot should serve all patrons and collect the bills at the end.</w:t>
      </w:r>
      <w:r w:rsidRPr="00B16E52">
        <w:t xml:space="preserve"> </w:t>
      </w:r>
      <w:r w:rsidRPr="00B16E52">
        <w:rPr>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They plan to model the behavior of the robot in uncertain environments with this grammar. Context-free grammars can model robot behavior, providing advantages in hierarchical task decomposition, verification, and supervisory control .The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efficiency and verifiability of Regular languages. Additionally Context-Free Grammars provide a natural representation for hierarchies in the system. For example to build the grammar for a robot that does loading and unloading task is as shown below. The associated parse tree is also shown. In production (1), the system will repeatedly perform [load] operations until receiving a [full] token from production (2). Then the system will perform [unload] operations of the same number as the prior [load] operations.</w:t>
      </w:r>
    </w:p>
    <w:p w:rsidR="00B16E52" w:rsidRPr="00B16E52" w:rsidRDefault="00B16E52" w:rsidP="00B16E52">
      <w:pPr>
        <w:rPr>
          <w:lang w:val="en"/>
        </w:rPr>
      </w:pPr>
      <w:r w:rsidRPr="00B16E52">
        <w:rPr>
          <w:lang w:val="en"/>
        </w:rPr>
        <w:t>This simple use of memory is possible with Context- Free systems.</w:t>
      </w:r>
    </w:p>
    <w:p w:rsidR="00B16E52" w:rsidRPr="00B16E52" w:rsidRDefault="00B16E52" w:rsidP="00B16E52">
      <w:pPr>
        <w:rPr>
          <w:lang w:val="en"/>
        </w:rPr>
      </w:pPr>
      <w:r w:rsidRPr="00B16E52">
        <w:drawing>
          <wp:inline distT="0" distB="0" distL="0" distR="0" wp14:anchorId="6F1B6BBD" wp14:editId="0A0129EC">
            <wp:extent cx="39719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B16E52" w:rsidRPr="00B16E52" w:rsidRDefault="00B16E52" w:rsidP="00B16E52">
      <w:pPr>
        <w:rPr>
          <w:lang w:val="en"/>
        </w:rPr>
      </w:pPr>
    </w:p>
    <w:p w:rsidR="00B16E52" w:rsidRPr="00B16E52" w:rsidRDefault="00B16E52" w:rsidP="00B16E52">
      <w:pPr>
        <w:rPr>
          <w:lang w:val="en"/>
        </w:rPr>
      </w:pPr>
      <w:r w:rsidRPr="00B16E52">
        <w:rPr>
          <w:lang w:val="en"/>
        </w:rPr>
        <w:t xml:space="preserve"> To directly use the grammar for robot control, it must be translated to machine code, </w:t>
      </w:r>
      <w:proofErr w:type="spellStart"/>
      <w:r w:rsidRPr="00B16E52">
        <w:rPr>
          <w:lang w:val="en"/>
        </w:rPr>
        <w:t>i.e</w:t>
      </w:r>
      <w:proofErr w:type="spellEnd"/>
      <w:r w:rsidRPr="00B16E52">
        <w:rPr>
          <w:lang w:val="en"/>
        </w:rPr>
        <w:t xml:space="preserv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Thus, controlling the robot will correspond to parsing sensor readings online according to the rules of the grammar. The critical difference between program translation and online control of the robot is 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B16E52" w:rsidRPr="00B16E52" w:rsidRDefault="00B16E52" w:rsidP="00B16E52">
      <w:pPr>
        <w:rPr>
          <w:lang w:val="el-GR"/>
        </w:rPr>
      </w:pPr>
      <w:r w:rsidRPr="00B16E52">
        <w:rPr>
          <w:lang w:val="en"/>
        </w:rPr>
        <w:lastRenderedPageBreak/>
        <w:t xml:space="preserve">The precise requirement of the system is that robot's work should start with serving. When serving, the robot should pour cans of soda into glasses as long as there are nonempty cans remaining. When pouring, the robot should keep pouring until either the glass is full or the can is empty. If the glass becomes full, the robot should serve the glass and then charge for the glass once we’re done serving. Further, whenever pouring is completed, the can must be placed down again. </w:t>
      </w:r>
      <w:r w:rsidRPr="00B16E52">
        <w:rPr>
          <w:lang w:val="el-GR"/>
        </w:rPr>
        <w:t xml:space="preserve">This requires memory. </w:t>
      </w:r>
      <w:r w:rsidRPr="00B16E52">
        <w:t>The developers observed the fact that a</w:t>
      </w:r>
      <w:r w:rsidRPr="00B16E52">
        <w:rPr>
          <w:lang w:val="el-GR"/>
        </w:rPr>
        <w:t xml:space="preserve"> finite automata cannot model this</w:t>
      </w:r>
      <w:r w:rsidRPr="00B16E52">
        <w:t xml:space="preserve"> </w:t>
      </w:r>
      <w:r w:rsidRPr="00B16E52">
        <w:rPr>
          <w:lang w:val="el-GR"/>
        </w:rPr>
        <w:t>task for arbitrary number of customers</w:t>
      </w:r>
      <w:r w:rsidRPr="00B16E52">
        <w:t xml:space="preserve">. However, memory in the form of a context-free stack compactly represents the task. </w:t>
      </w:r>
      <w:r w:rsidRPr="00B16E52">
        <w:rPr>
          <w:lang w:val="en"/>
        </w:rPr>
        <w:t xml:space="preserve"> There will be involved other conditions also whose care needs to be done such as ensuring that the robot pours no more drinks after charging for the order (ensuring safety of the cash-register). Identify other conditions also whose care will need to be taken while designing the system. Suggest a suitable Motion Grammar for the required system.</w:t>
      </w: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52"/>
    <w:rsid w:val="009F23E4"/>
    <w:rsid w:val="00B1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0011D-6D49-4415-9E34-7359580C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2016-04-25T07:06:00Z</dcterms:created>
  <dcterms:modified xsi:type="dcterms:W3CDTF">2016-04-25T07:07:00Z</dcterms:modified>
</cp:coreProperties>
</file>