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5776" w14:textId="77777777" w:rsidR="00A22493" w:rsidRDefault="00FC6C85">
      <w:pPr>
        <w:spacing w:after="278"/>
        <w:rPr>
          <w:sz w:val="38"/>
        </w:rPr>
      </w:pPr>
      <w:r>
        <w:rPr>
          <w:sz w:val="38"/>
        </w:rPr>
        <w:t>HR Workflow Designer</w:t>
      </w:r>
    </w:p>
    <w:p w14:paraId="38786A99" w14:textId="12E9515C" w:rsidR="006E725B" w:rsidRDefault="006E725B">
      <w:pPr>
        <w:spacing w:after="278"/>
      </w:pPr>
      <w:proofErr w:type="spellStart"/>
      <w:r>
        <w:rPr>
          <w:sz w:val="38"/>
        </w:rPr>
        <w:t>Stackblitz</w:t>
      </w:r>
      <w:proofErr w:type="spellEnd"/>
      <w:r>
        <w:rPr>
          <w:sz w:val="38"/>
        </w:rPr>
        <w:t xml:space="preserve"> link (Live Demo): </w:t>
      </w:r>
    </w:p>
    <w:p w14:paraId="09913159" w14:textId="77777777" w:rsidR="00A22493" w:rsidRDefault="00FC6C85">
      <w:pPr>
        <w:pStyle w:val="Heading1"/>
        <w:spacing w:after="159"/>
        <w:ind w:left="-5"/>
      </w:pPr>
      <w:proofErr w:type="spellStart"/>
      <w:r>
        <w:rPr>
          <w:sz w:val="26"/>
        </w:rPr>
        <w:t>Tredence</w:t>
      </w:r>
      <w:proofErr w:type="spellEnd"/>
      <w:r>
        <w:rPr>
          <w:sz w:val="26"/>
        </w:rPr>
        <w:t xml:space="preserve"> Studio — Full Stack Engineering Intern Case Study</w:t>
      </w:r>
    </w:p>
    <w:p w14:paraId="221ED0E4" w14:textId="77777777" w:rsidR="00A22493" w:rsidRDefault="00FC6C85">
      <w:pPr>
        <w:spacing w:after="56" w:line="260" w:lineRule="auto"/>
        <w:ind w:left="59" w:hanging="10"/>
      </w:pPr>
      <w:r>
        <w:t>Author: Divya | VIT University Vellore</w:t>
      </w:r>
    </w:p>
    <w:p w14:paraId="13407F17" w14:textId="77777777" w:rsidR="00A22493" w:rsidRDefault="00FC6C85">
      <w:pPr>
        <w:spacing w:after="130" w:line="260" w:lineRule="auto"/>
        <w:ind w:left="59" w:hanging="10"/>
      </w:pPr>
      <w:r>
        <w:t xml:space="preserve">Stack: React 18 · React Flow · </w:t>
      </w:r>
      <w:proofErr w:type="spellStart"/>
      <w:r>
        <w:t>Vite</w:t>
      </w:r>
      <w:proofErr w:type="spellEnd"/>
      <w:r>
        <w:t xml:space="preserve"> · Mock API (in-memory)</w:t>
      </w:r>
    </w:p>
    <w:p w14:paraId="2C585B0A" w14:textId="77777777" w:rsidR="00A22493" w:rsidRDefault="00FC6C85">
      <w:pPr>
        <w:spacing w:after="447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75C1F2FD" wp14:editId="2C93CB92">
                <wp:extent cx="6045200" cy="10160"/>
                <wp:effectExtent l="0" t="0" r="0" b="0"/>
                <wp:docPr id="4162" name="Group 4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10160"/>
                          <a:chOff x="0" y="0"/>
                          <a:chExt cx="6045200" cy="10160"/>
                        </a:xfrm>
                      </wpg:grpSpPr>
                      <wps:wsp>
                        <wps:cNvPr id="5462" name="Shape 5462"/>
                        <wps:cNvSpPr/>
                        <wps:spPr>
                          <a:xfrm>
                            <a:off x="0" y="0"/>
                            <a:ext cx="6045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200" h="10160">
                                <a:moveTo>
                                  <a:pt x="0" y="0"/>
                                </a:moveTo>
                                <a:lnTo>
                                  <a:pt x="6045200" y="0"/>
                                </a:lnTo>
                                <a:lnTo>
                                  <a:pt x="6045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2" style="width:476pt;height:0.799988pt;mso-position-horizontal-relative:char;mso-position-vertical-relative:line" coordsize="60452,101">
                <v:shape id="Shape 5463" style="position:absolute;width:60452;height:101;left:0;top:0;" coordsize="6045200,10160" path="m0,0l6045200,0l6045200,10160l0,10160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54A965A0" w14:textId="77777777" w:rsidR="00A22493" w:rsidRDefault="00FC6C85">
      <w:pPr>
        <w:pStyle w:val="Heading1"/>
        <w:ind w:left="-5"/>
      </w:pPr>
      <w:r>
        <w:t>How to Run</w:t>
      </w:r>
    </w:p>
    <w:p w14:paraId="01AC808C" w14:textId="77777777" w:rsidR="00A22493" w:rsidRDefault="00FC6C85">
      <w:pPr>
        <w:spacing w:after="304" w:line="335" w:lineRule="auto"/>
        <w:ind w:left="187" w:right="2068" w:hanging="10"/>
      </w:pPr>
      <w:r>
        <w:rPr>
          <w:rFonts w:ascii="Courier New" w:eastAsia="Courier New" w:hAnsi="Courier New" w:cs="Courier New"/>
          <w:sz w:val="19"/>
        </w:rPr>
        <w:t xml:space="preserve"># 1. Scaffold </w:t>
      </w:r>
      <w:proofErr w:type="spellStart"/>
      <w:r>
        <w:rPr>
          <w:rFonts w:ascii="Courier New" w:eastAsia="Courier New" w:hAnsi="Courier New" w:cs="Courier New"/>
          <w:sz w:val="19"/>
        </w:rPr>
        <w:t>npm</w:t>
      </w:r>
      <w:proofErr w:type="spellEnd"/>
      <w:r>
        <w:rPr>
          <w:rFonts w:ascii="Courier New" w:eastAsia="Courier New" w:hAnsi="Courier New" w:cs="Courier New"/>
          <w:sz w:val="19"/>
        </w:rPr>
        <w:t xml:space="preserve"> create </w:t>
      </w:r>
      <w:proofErr w:type="spellStart"/>
      <w:r>
        <w:rPr>
          <w:rFonts w:ascii="Courier New" w:eastAsia="Courier New" w:hAnsi="Courier New" w:cs="Courier New"/>
          <w:sz w:val="19"/>
        </w:rPr>
        <w:t>vite@latest</w:t>
      </w:r>
      <w:proofErr w:type="spellEnd"/>
      <w:r>
        <w:rPr>
          <w:rFonts w:ascii="Courier New" w:eastAsia="Courier New" w:hAnsi="Courier New" w:cs="Courier New"/>
          <w:sz w:val="19"/>
        </w:rPr>
        <w:t xml:space="preserve"> hr-workflow-designer -- --template react cd hr-workflow-designer</w:t>
      </w:r>
    </w:p>
    <w:p w14:paraId="51CC3108" w14:textId="77777777" w:rsidR="00A22493" w:rsidRDefault="00FC6C85">
      <w:pPr>
        <w:spacing w:after="304" w:line="335" w:lineRule="auto"/>
        <w:ind w:left="187" w:right="6101" w:hanging="10"/>
      </w:pPr>
      <w:r>
        <w:rPr>
          <w:rFonts w:ascii="Courier New" w:eastAsia="Courier New" w:hAnsi="Courier New" w:cs="Courier New"/>
          <w:sz w:val="19"/>
        </w:rPr>
        <w:t xml:space="preserve"># 2. Install dependencies </w:t>
      </w:r>
      <w:proofErr w:type="spellStart"/>
      <w:r>
        <w:rPr>
          <w:rFonts w:ascii="Courier New" w:eastAsia="Courier New" w:hAnsi="Courier New" w:cs="Courier New"/>
          <w:sz w:val="19"/>
        </w:rPr>
        <w:t>npm</w:t>
      </w:r>
      <w:proofErr w:type="spellEnd"/>
      <w:r>
        <w:rPr>
          <w:rFonts w:ascii="Courier New" w:eastAsia="Courier New" w:hAnsi="Courier New" w:cs="Courier New"/>
          <w:sz w:val="19"/>
        </w:rPr>
        <w:t xml:space="preserve"> install </w:t>
      </w:r>
      <w:proofErr w:type="spellStart"/>
      <w:r>
        <w:rPr>
          <w:rFonts w:ascii="Courier New" w:eastAsia="Courier New" w:hAnsi="Courier New" w:cs="Courier New"/>
          <w:sz w:val="19"/>
        </w:rPr>
        <w:t>reactflow</w:t>
      </w:r>
      <w:proofErr w:type="spellEnd"/>
    </w:p>
    <w:p w14:paraId="2181E643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# 3. Replace src/</w:t>
      </w:r>
      <w:proofErr w:type="spellStart"/>
      <w:r>
        <w:rPr>
          <w:rFonts w:ascii="Courier New" w:eastAsia="Courier New" w:hAnsi="Courier New" w:cs="Courier New"/>
          <w:sz w:val="19"/>
        </w:rPr>
        <w:t>App.jsx</w:t>
      </w:r>
      <w:proofErr w:type="spellEnd"/>
      <w:r>
        <w:rPr>
          <w:rFonts w:ascii="Courier New" w:eastAsia="Courier New" w:hAnsi="Courier New" w:cs="Courier New"/>
          <w:sz w:val="19"/>
        </w:rPr>
        <w:t xml:space="preserve"> with </w:t>
      </w:r>
      <w:proofErr w:type="spellStart"/>
      <w:r>
        <w:rPr>
          <w:rFonts w:ascii="Courier New" w:eastAsia="Courier New" w:hAnsi="Courier New" w:cs="Courier New"/>
          <w:sz w:val="19"/>
        </w:rPr>
        <w:t>HRWorkflowDesigner.jsx</w:t>
      </w:r>
      <w:proofErr w:type="spellEnd"/>
    </w:p>
    <w:p w14:paraId="0F6B6778" w14:textId="77777777" w:rsidR="00A22493" w:rsidRDefault="00FC6C85">
      <w:pPr>
        <w:spacing w:after="368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# 4. Add Google Fonts to index.html (already loaded via @import in component)</w:t>
      </w:r>
    </w:p>
    <w:p w14:paraId="266D12E1" w14:textId="77777777" w:rsidR="00A22493" w:rsidRDefault="00FC6C85">
      <w:pPr>
        <w:spacing w:after="490" w:line="335" w:lineRule="auto"/>
        <w:ind w:left="187" w:right="7829" w:hanging="10"/>
      </w:pPr>
      <w:r>
        <w:rPr>
          <w:rFonts w:ascii="Courier New" w:eastAsia="Courier New" w:hAnsi="Courier New" w:cs="Courier New"/>
          <w:sz w:val="19"/>
        </w:rPr>
        <w:t xml:space="preserve"># 5. Start </w:t>
      </w:r>
      <w:proofErr w:type="spellStart"/>
      <w:r>
        <w:rPr>
          <w:rFonts w:ascii="Courier New" w:eastAsia="Courier New" w:hAnsi="Courier New" w:cs="Courier New"/>
          <w:sz w:val="19"/>
        </w:rPr>
        <w:t>npm</w:t>
      </w:r>
      <w:proofErr w:type="spellEnd"/>
      <w:r>
        <w:rPr>
          <w:rFonts w:ascii="Courier New" w:eastAsia="Courier New" w:hAnsi="Courier New" w:cs="Courier New"/>
          <w:sz w:val="19"/>
        </w:rPr>
        <w:t xml:space="preserve"> run dev</w:t>
      </w:r>
    </w:p>
    <w:p w14:paraId="417A02A0" w14:textId="77777777" w:rsidR="00A22493" w:rsidRDefault="00FC6C85">
      <w:pPr>
        <w:spacing w:after="139" w:line="265" w:lineRule="auto"/>
        <w:ind w:left="10" w:hanging="10"/>
      </w:pPr>
      <w:r>
        <w:t xml:space="preserve">Open </w:t>
      </w:r>
      <w:r>
        <w:rPr>
          <w:rFonts w:ascii="Courier New" w:eastAsia="Courier New" w:hAnsi="Courier New" w:cs="Courier New"/>
          <w:sz w:val="19"/>
        </w:rPr>
        <w:t>http://localhost:5173</w:t>
      </w:r>
    </w:p>
    <w:p w14:paraId="00C39982" w14:textId="77777777" w:rsidR="00A22493" w:rsidRDefault="00FC6C85">
      <w:pPr>
        <w:spacing w:after="447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3CF57D07" wp14:editId="30CA38FB">
                <wp:extent cx="6045200" cy="10160"/>
                <wp:effectExtent l="0" t="0" r="0" b="0"/>
                <wp:docPr id="4163" name="Group 4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10160"/>
                          <a:chOff x="0" y="0"/>
                          <a:chExt cx="6045200" cy="10160"/>
                        </a:xfrm>
                      </wpg:grpSpPr>
                      <wps:wsp>
                        <wps:cNvPr id="5464" name="Shape 5464"/>
                        <wps:cNvSpPr/>
                        <wps:spPr>
                          <a:xfrm>
                            <a:off x="0" y="0"/>
                            <a:ext cx="6045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200" h="10160">
                                <a:moveTo>
                                  <a:pt x="0" y="0"/>
                                </a:moveTo>
                                <a:lnTo>
                                  <a:pt x="6045200" y="0"/>
                                </a:lnTo>
                                <a:lnTo>
                                  <a:pt x="6045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3" style="width:476pt;height:0.799988pt;mso-position-horizontal-relative:char;mso-position-vertical-relative:line" coordsize="60452,101">
                <v:shape id="Shape 5465" style="position:absolute;width:60452;height:101;left:0;top:0;" coordsize="6045200,10160" path="m0,0l6045200,0l6045200,10160l0,10160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6AE4BA7C" w14:textId="77777777" w:rsidR="00A22493" w:rsidRDefault="00FC6C85">
      <w:pPr>
        <w:pStyle w:val="Heading1"/>
        <w:ind w:left="-5"/>
      </w:pPr>
      <w:r>
        <w:t>Architecture</w:t>
      </w:r>
    </w:p>
    <w:p w14:paraId="63D311F8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src/</w:t>
      </w:r>
    </w:p>
    <w:p w14:paraId="3365441E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9"/>
        </w:rPr>
        <w:t>App.jsx</w:t>
      </w:r>
      <w:proofErr w:type="spellEnd"/>
      <w:r>
        <w:rPr>
          <w:rFonts w:ascii="Courier New" w:eastAsia="Courier New" w:hAnsi="Courier New" w:cs="Courier New"/>
          <w:sz w:val="19"/>
        </w:rPr>
        <w:t xml:space="preserve">                  ← Root: layout, state orchestration</w:t>
      </w:r>
    </w:p>
    <w:p w14:paraId="4EF2F163" w14:textId="77777777" w:rsidR="00A22493" w:rsidRDefault="00FC6C85">
      <w:pPr>
        <w:spacing w:after="69"/>
        <w:ind w:left="187" w:hanging="10"/>
      </w:pPr>
      <w:r>
        <w:rPr>
          <w:rFonts w:ascii="Courier New" w:eastAsia="Courier New" w:hAnsi="Courier New" w:cs="Courier New"/>
          <w:sz w:val="19"/>
        </w:rPr>
        <w:t>│</w:t>
      </w:r>
    </w:p>
    <w:p w14:paraId="59234F89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├── constants/</w:t>
      </w:r>
    </w:p>
    <w:p w14:paraId="3AAF1C2D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9"/>
        </w:rPr>
        <w:t>nodeMeta.js</w:t>
      </w:r>
      <w:proofErr w:type="spellEnd"/>
      <w:r>
        <w:rPr>
          <w:rFonts w:ascii="Courier New" w:eastAsia="Courier New" w:hAnsi="Courier New" w:cs="Courier New"/>
          <w:sz w:val="19"/>
        </w:rPr>
        <w:t xml:space="preserve">          ←</w:t>
      </w:r>
      <w:r>
        <w:rPr>
          <w:rFonts w:ascii="Courier New" w:eastAsia="Courier New" w:hAnsi="Courier New" w:cs="Courier New"/>
          <w:sz w:val="19"/>
        </w:rPr>
        <w:t xml:space="preserve"> NODE_META: </w:t>
      </w:r>
      <w:proofErr w:type="spellStart"/>
      <w:r>
        <w:rPr>
          <w:rFonts w:ascii="Courier New" w:eastAsia="Courier New" w:hAnsi="Courier New" w:cs="Courier New"/>
          <w:sz w:val="19"/>
        </w:rPr>
        <w:t>colors</w:t>
      </w:r>
      <w:proofErr w:type="spellEnd"/>
      <w:r>
        <w:rPr>
          <w:rFonts w:ascii="Courier New" w:eastAsia="Courier New" w:hAnsi="Courier New" w:cs="Courier New"/>
          <w:sz w:val="19"/>
        </w:rPr>
        <w:t>, icons, labels per type</w:t>
      </w:r>
    </w:p>
    <w:p w14:paraId="6AD8C948" w14:textId="77777777" w:rsidR="00A22493" w:rsidRDefault="00FC6C85">
      <w:pPr>
        <w:spacing w:after="69"/>
        <w:ind w:left="187" w:hanging="10"/>
      </w:pPr>
      <w:r>
        <w:rPr>
          <w:rFonts w:ascii="Courier New" w:eastAsia="Courier New" w:hAnsi="Courier New" w:cs="Courier New"/>
          <w:sz w:val="19"/>
        </w:rPr>
        <w:t>│</w:t>
      </w:r>
    </w:p>
    <w:p w14:paraId="19AEAE51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├── api/</w:t>
      </w:r>
    </w:p>
    <w:p w14:paraId="5D622720" w14:textId="77777777" w:rsidR="00A22493" w:rsidRDefault="00FC6C85">
      <w:pPr>
        <w:spacing w:after="0" w:line="335" w:lineRule="auto"/>
        <w:ind w:left="187" w:right="570" w:hanging="10"/>
      </w:pPr>
      <w:r>
        <w:rPr>
          <w:rFonts w:ascii="Courier New" w:eastAsia="Courier New" w:hAnsi="Courier New" w:cs="Courier New"/>
          <w:sz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9"/>
        </w:rPr>
        <w:t>mockAPI.js</w:t>
      </w:r>
      <w:proofErr w:type="spellEnd"/>
      <w:r>
        <w:rPr>
          <w:rFonts w:ascii="Courier New" w:eastAsia="Courier New" w:hAnsi="Courier New" w:cs="Courier New"/>
          <w:sz w:val="19"/>
        </w:rPr>
        <w:t xml:space="preserve">           ← MockAPI.getAutomations() · MockAPI.simulate() │                               Simulates GET /automations · POST /simulate │</w:t>
      </w:r>
    </w:p>
    <w:p w14:paraId="1983DE54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├── hooks/</w:t>
      </w:r>
    </w:p>
    <w:p w14:paraId="72F4FEF9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9"/>
        </w:rPr>
        <w:t>useAutomations.js</w:t>
      </w:r>
      <w:proofErr w:type="spellEnd"/>
      <w:r>
        <w:rPr>
          <w:rFonts w:ascii="Courier New" w:eastAsia="Courier New" w:hAnsi="Courier New" w:cs="Courier New"/>
          <w:sz w:val="19"/>
        </w:rPr>
        <w:t xml:space="preserve">    ← Fetches &amp; caches mock automation actions</w:t>
      </w:r>
    </w:p>
    <w:p w14:paraId="3BE69B15" w14:textId="77777777" w:rsidR="00A22493" w:rsidRDefault="00FC6C85">
      <w:pPr>
        <w:spacing w:after="0" w:line="335" w:lineRule="auto"/>
        <w:ind w:left="187" w:right="800" w:hanging="10"/>
      </w:pPr>
      <w:r>
        <w:rPr>
          <w:rFonts w:ascii="Courier New" w:eastAsia="Courier New" w:hAnsi="Courier New" w:cs="Courier New"/>
          <w:sz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9"/>
        </w:rPr>
        <w:t>useNodeForm.js</w:t>
      </w:r>
      <w:proofErr w:type="spellEnd"/>
      <w:r>
        <w:rPr>
          <w:rFonts w:ascii="Courier New" w:eastAsia="Courier New" w:hAnsi="Courier New" w:cs="Courier New"/>
          <w:sz w:val="19"/>
        </w:rPr>
        <w:t xml:space="preserve">       ← updateField / updateData for selected node │   └── </w:t>
      </w:r>
      <w:proofErr w:type="spellStart"/>
      <w:r>
        <w:rPr>
          <w:rFonts w:ascii="Courier New" w:eastAsia="Courier New" w:hAnsi="Courier New" w:cs="Courier New"/>
          <w:sz w:val="19"/>
        </w:rPr>
        <w:t>useSimulation.js</w:t>
      </w:r>
      <w:proofErr w:type="spellEnd"/>
      <w:r>
        <w:rPr>
          <w:rFonts w:ascii="Courier New" w:eastAsia="Courier New" w:hAnsi="Courier New" w:cs="Courier New"/>
          <w:sz w:val="19"/>
        </w:rPr>
        <w:t xml:space="preserve">     ← Simulation state + animated execution trace │</w:t>
      </w:r>
    </w:p>
    <w:p w14:paraId="18D83B70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├── nodes/</w:t>
      </w:r>
    </w:p>
    <w:p w14:paraId="3A6D041D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lastRenderedPageBreak/>
        <w:t xml:space="preserve">│   ├── </w:t>
      </w:r>
      <w:proofErr w:type="spellStart"/>
      <w:r>
        <w:rPr>
          <w:rFonts w:ascii="Courier New" w:eastAsia="Courier New" w:hAnsi="Courier New" w:cs="Courier New"/>
          <w:sz w:val="19"/>
        </w:rPr>
        <w:t>WorkflowNode.jsx</w:t>
      </w:r>
      <w:proofErr w:type="spellEnd"/>
      <w:r>
        <w:rPr>
          <w:rFonts w:ascii="Courier New" w:eastAsia="Courier New" w:hAnsi="Courier New" w:cs="Courier New"/>
          <w:sz w:val="19"/>
        </w:rPr>
        <w:t xml:space="preserve">     ← Single reusable node component (all 5 types)</w:t>
      </w:r>
    </w:p>
    <w:p w14:paraId="0343B0DE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9"/>
        </w:rPr>
        <w:t>AnimatedEdge.jsx</w:t>
      </w:r>
      <w:proofErr w:type="spellEnd"/>
      <w:r>
        <w:rPr>
          <w:rFonts w:ascii="Courier New" w:eastAsia="Courier New" w:hAnsi="Courier New" w:cs="Courier New"/>
          <w:sz w:val="19"/>
        </w:rPr>
        <w:t xml:space="preserve">     ← Custom bezier edge with dash animation</w:t>
      </w:r>
    </w:p>
    <w:p w14:paraId="56E4F071" w14:textId="77777777" w:rsidR="00A22493" w:rsidRDefault="00FC6C85">
      <w:pPr>
        <w:spacing w:after="69"/>
        <w:ind w:left="187" w:hanging="10"/>
      </w:pPr>
      <w:r>
        <w:rPr>
          <w:rFonts w:ascii="Courier New" w:eastAsia="Courier New" w:hAnsi="Courier New" w:cs="Courier New"/>
          <w:sz w:val="19"/>
        </w:rPr>
        <w:t>│</w:t>
      </w:r>
    </w:p>
    <w:p w14:paraId="27E8F6F2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├── forms/</w:t>
      </w:r>
    </w:p>
    <w:p w14:paraId="2F566EDE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9"/>
        </w:rPr>
        <w:t>StartNodeForm.jsx</w:t>
      </w:r>
      <w:proofErr w:type="spellEnd"/>
    </w:p>
    <w:p w14:paraId="21E80308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9"/>
        </w:rPr>
        <w:t>TaskNodeForm.jsx</w:t>
      </w:r>
      <w:proofErr w:type="spellEnd"/>
    </w:p>
    <w:p w14:paraId="5CC90F37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9"/>
        </w:rPr>
        <w:t>ApprovalNodeForm.jsx</w:t>
      </w:r>
      <w:proofErr w:type="spellEnd"/>
    </w:p>
    <w:p w14:paraId="28598B7F" w14:textId="77777777" w:rsidR="00A22493" w:rsidRDefault="00FC6C85">
      <w:pPr>
        <w:spacing w:after="0" w:line="335" w:lineRule="auto"/>
        <w:ind w:left="187" w:right="5870" w:hanging="10"/>
      </w:pPr>
      <w:r>
        <w:rPr>
          <w:rFonts w:ascii="Courier New" w:eastAsia="Courier New" w:hAnsi="Courier New" w:cs="Courier New"/>
          <w:sz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9"/>
        </w:rPr>
        <w:t>AutomatedNodeForm.jsx</w:t>
      </w:r>
      <w:proofErr w:type="spellEnd"/>
      <w:r>
        <w:rPr>
          <w:rFonts w:ascii="Courier New" w:eastAsia="Courier New" w:hAnsi="Courier New" w:cs="Courier New"/>
          <w:sz w:val="19"/>
        </w:rPr>
        <w:t xml:space="preserve"> │   └── </w:t>
      </w:r>
      <w:proofErr w:type="spellStart"/>
      <w:r>
        <w:rPr>
          <w:rFonts w:ascii="Courier New" w:eastAsia="Courier New" w:hAnsi="Courier New" w:cs="Courier New"/>
          <w:sz w:val="19"/>
        </w:rPr>
        <w:t>EndNodeForm.jsx</w:t>
      </w:r>
      <w:proofErr w:type="spellEnd"/>
    </w:p>
    <w:p w14:paraId="0E494ACD" w14:textId="77777777" w:rsidR="00A22493" w:rsidRDefault="00FC6C85">
      <w:pPr>
        <w:spacing w:after="69"/>
        <w:ind w:left="187" w:hanging="10"/>
      </w:pPr>
      <w:r>
        <w:rPr>
          <w:rFonts w:ascii="Courier New" w:eastAsia="Courier New" w:hAnsi="Courier New" w:cs="Courier New"/>
          <w:sz w:val="19"/>
        </w:rPr>
        <w:t>│</w:t>
      </w:r>
    </w:p>
    <w:p w14:paraId="2CC74EC6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├── panels/</w:t>
      </w:r>
    </w:p>
    <w:p w14:paraId="7525D386" w14:textId="77777777" w:rsidR="00A22493" w:rsidRDefault="00FC6C85">
      <w:pPr>
        <w:spacing w:after="0" w:line="335" w:lineRule="auto"/>
        <w:ind w:left="187" w:right="1261" w:hanging="10"/>
      </w:pPr>
      <w:r>
        <w:rPr>
          <w:rFonts w:ascii="Courier New" w:eastAsia="Courier New" w:hAnsi="Courier New" w:cs="Courier New"/>
          <w:sz w:val="19"/>
        </w:rPr>
        <w:t xml:space="preserve">│   </w:t>
      </w:r>
      <w:r>
        <w:rPr>
          <w:rFonts w:ascii="Courier New" w:eastAsia="Courier New" w:hAnsi="Courier New" w:cs="Courier New"/>
          <w:sz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9"/>
        </w:rPr>
        <w:t>NodeConfigPanel.jsx</w:t>
      </w:r>
      <w:proofErr w:type="spellEnd"/>
      <w:r>
        <w:rPr>
          <w:rFonts w:ascii="Courier New" w:eastAsia="Courier New" w:hAnsi="Courier New" w:cs="Courier New"/>
          <w:sz w:val="19"/>
        </w:rPr>
        <w:t xml:space="preserve">  ← Right panel: form routing by node type │   └── </w:t>
      </w:r>
      <w:proofErr w:type="spellStart"/>
      <w:r>
        <w:rPr>
          <w:rFonts w:ascii="Courier New" w:eastAsia="Courier New" w:hAnsi="Courier New" w:cs="Courier New"/>
          <w:sz w:val="19"/>
        </w:rPr>
        <w:t>SimulationPanel.jsx</w:t>
      </w:r>
      <w:proofErr w:type="spellEnd"/>
      <w:r>
        <w:rPr>
          <w:rFonts w:ascii="Courier New" w:eastAsia="Courier New" w:hAnsi="Courier New" w:cs="Courier New"/>
          <w:sz w:val="19"/>
        </w:rPr>
        <w:t xml:space="preserve">  ← Sandbox modal: run + execution trace UI</w:t>
      </w:r>
    </w:p>
    <w:p w14:paraId="4730B477" w14:textId="77777777" w:rsidR="00A22493" w:rsidRDefault="00FC6C85">
      <w:pPr>
        <w:spacing w:after="69"/>
        <w:ind w:left="187" w:hanging="10"/>
      </w:pPr>
      <w:r>
        <w:rPr>
          <w:rFonts w:ascii="Courier New" w:eastAsia="Courier New" w:hAnsi="Courier New" w:cs="Courier New"/>
          <w:sz w:val="19"/>
        </w:rPr>
        <w:t>│</w:t>
      </w:r>
    </w:p>
    <w:p w14:paraId="32880B94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└── primitives/</w:t>
      </w:r>
    </w:p>
    <w:p w14:paraId="2830F825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sz w:val="19"/>
        </w:rPr>
        <w:t>StyledInput.jsx</w:t>
      </w:r>
      <w:proofErr w:type="spellEnd"/>
    </w:p>
    <w:p w14:paraId="79AC72F0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sz w:val="19"/>
        </w:rPr>
        <w:t>StyledSelect.jsx</w:t>
      </w:r>
      <w:proofErr w:type="spellEnd"/>
    </w:p>
    <w:p w14:paraId="67C256AC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sz w:val="19"/>
        </w:rPr>
        <w:t>StyledTextarea.jsx</w:t>
      </w:r>
      <w:proofErr w:type="spellEnd"/>
    </w:p>
    <w:p w14:paraId="2583FD7F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    ├──</w:t>
      </w:r>
      <w:r>
        <w:rPr>
          <w:rFonts w:ascii="Courier New" w:eastAsia="Courier New" w:hAnsi="Courier New" w:cs="Courier New"/>
          <w:sz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Toggle.jsx</w:t>
      </w:r>
      <w:proofErr w:type="spellEnd"/>
    </w:p>
    <w:p w14:paraId="53A0B206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sz w:val="19"/>
        </w:rPr>
        <w:t>KVPairEditor.jsx</w:t>
      </w:r>
      <w:proofErr w:type="spellEnd"/>
    </w:p>
    <w:p w14:paraId="56DA758E" w14:textId="77777777" w:rsidR="00A22493" w:rsidRDefault="00FC6C85">
      <w:pPr>
        <w:spacing w:after="528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sz w:val="19"/>
        </w:rPr>
        <w:t>FormField.jsx</w:t>
      </w:r>
      <w:proofErr w:type="spellEnd"/>
    </w:p>
    <w:p w14:paraId="15DCBF93" w14:textId="77777777" w:rsidR="00A22493" w:rsidRDefault="00FC6C85">
      <w:pPr>
        <w:spacing w:after="873" w:line="330" w:lineRule="auto"/>
        <w:ind w:left="30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8F8BAF1" wp14:editId="59288D82">
                <wp:simplePos x="0" y="0"/>
                <wp:positionH relativeFrom="column">
                  <wp:posOffset>0</wp:posOffset>
                </wp:positionH>
                <wp:positionV relativeFrom="paragraph">
                  <wp:posOffset>-37186</wp:posOffset>
                </wp:positionV>
                <wp:extent cx="6045200" cy="944880"/>
                <wp:effectExtent l="0" t="0" r="0" b="0"/>
                <wp:wrapNone/>
                <wp:docPr id="4292" name="Group 4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944880"/>
                          <a:chOff x="0" y="0"/>
                          <a:chExt cx="6045200" cy="944880"/>
                        </a:xfrm>
                      </wpg:grpSpPr>
                      <wps:wsp>
                        <wps:cNvPr id="5466" name="Shape 5466"/>
                        <wps:cNvSpPr/>
                        <wps:spPr>
                          <a:xfrm>
                            <a:off x="0" y="0"/>
                            <a:ext cx="30480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908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690880"/>
                                </a:lnTo>
                                <a:lnTo>
                                  <a:pt x="0" y="690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" name="Shape 5467"/>
                        <wps:cNvSpPr/>
                        <wps:spPr>
                          <a:xfrm>
                            <a:off x="0" y="934720"/>
                            <a:ext cx="6045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200" h="10160">
                                <a:moveTo>
                                  <a:pt x="0" y="0"/>
                                </a:moveTo>
                                <a:lnTo>
                                  <a:pt x="6045200" y="0"/>
                                </a:lnTo>
                                <a:lnTo>
                                  <a:pt x="6045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92" style="width:476pt;height:74.4pt;position:absolute;z-index:-2147483645;mso-position-horizontal-relative:text;mso-position-horizontal:absolute;margin-left:0pt;mso-position-vertical-relative:text;margin-top:-2.92813pt;" coordsize="60452,9448">
                <v:shape id="Shape 5468" style="position:absolute;width:304;height:6908;left:0;top:0;" coordsize="30480,690880" path="m0,0l30480,0l30480,690880l0,690880l0,0">
                  <v:stroke weight="0pt" endcap="flat" joinstyle="miter" miterlimit="10" on="false" color="#000000" opacity="0"/>
                  <v:fill on="true" color="#dddddd"/>
                </v:shape>
                <v:shape id="Shape 5469" style="position:absolute;width:60452;height:101;left:0;top:9347;" coordsize="6045200,10160" path="m0,0l6045200,0l6045200,10160l0,10160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  <w:r>
        <w:rPr>
          <w:color w:val="545454"/>
        </w:rPr>
        <w:t xml:space="preserve">Note: The submission file </w:t>
      </w:r>
      <w:proofErr w:type="spellStart"/>
      <w:r>
        <w:rPr>
          <w:rFonts w:ascii="Courier New" w:eastAsia="Courier New" w:hAnsi="Courier New" w:cs="Courier New"/>
          <w:color w:val="545454"/>
          <w:sz w:val="19"/>
        </w:rPr>
        <w:t>HRWorkflowDesigner.jsx</w:t>
      </w:r>
      <w:proofErr w:type="spellEnd"/>
      <w:r>
        <w:rPr>
          <w:color w:val="545454"/>
        </w:rPr>
        <w:t xml:space="preserve"> is a single-file prototype that contains all sections above with clear </w:t>
      </w:r>
      <w:r>
        <w:rPr>
          <w:rFonts w:ascii="Courier New" w:eastAsia="Courier New" w:hAnsi="Courier New" w:cs="Courier New"/>
          <w:color w:val="545454"/>
          <w:sz w:val="19"/>
        </w:rPr>
        <w:t>// SECTION N:</w:t>
      </w:r>
      <w:r>
        <w:rPr>
          <w:color w:val="545454"/>
        </w:rPr>
        <w:t xml:space="preserve"> comments mapping to this folder structure. In production, each section maps 1:1 to the files above.</w:t>
      </w:r>
    </w:p>
    <w:p w14:paraId="50AE2EF6" w14:textId="77777777" w:rsidR="00A22493" w:rsidRDefault="00FC6C85">
      <w:pPr>
        <w:pStyle w:val="Heading1"/>
        <w:spacing w:after="350"/>
        <w:ind w:left="-5"/>
      </w:pPr>
      <w:r>
        <w:t>Design Decisions</w:t>
      </w:r>
    </w:p>
    <w:p w14:paraId="454C74EC" w14:textId="77777777" w:rsidR="00A22493" w:rsidRDefault="00FC6C85">
      <w:pPr>
        <w:pStyle w:val="Heading2"/>
        <w:ind w:left="-5"/>
      </w:pPr>
      <w:r>
        <w:t xml:space="preserve">1. Mock API Layer ( </w:t>
      </w:r>
      <w:r>
        <w:rPr>
          <w:rFonts w:ascii="Courier New" w:eastAsia="Courier New" w:hAnsi="Courier New" w:cs="Courier New"/>
          <w:b/>
          <w:vertAlign w:val="subscript"/>
        </w:rPr>
        <w:t xml:space="preserve">MockAPI </w:t>
      </w:r>
      <w:r>
        <w:t>)</w:t>
      </w:r>
    </w:p>
    <w:p w14:paraId="212E6E9B" w14:textId="77777777" w:rsidR="00A22493" w:rsidRDefault="00FC6C85">
      <w:pPr>
        <w:spacing w:after="256" w:line="260" w:lineRule="auto"/>
        <w:ind w:left="59" w:hanging="10"/>
      </w:pPr>
      <w:r>
        <w:t xml:space="preserve">Rather than using </w:t>
      </w:r>
      <w:r>
        <w:rPr>
          <w:rFonts w:ascii="Courier New" w:eastAsia="Courier New" w:hAnsi="Courier New" w:cs="Courier New"/>
          <w:sz w:val="19"/>
        </w:rPr>
        <w:t>json-server</w:t>
      </w:r>
      <w:r>
        <w:t xml:space="preserve"> or </w:t>
      </w:r>
      <w:proofErr w:type="spellStart"/>
      <w:r>
        <w:rPr>
          <w:rFonts w:ascii="Courier New" w:eastAsia="Courier New" w:hAnsi="Courier New" w:cs="Courier New"/>
          <w:sz w:val="19"/>
        </w:rPr>
        <w:t>msw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r>
        <w:t>, I implemented an in-memory async layer with realistic delays. This removes setup friction for evaluators while still faithfully modelling the contract:</w:t>
      </w:r>
    </w:p>
    <w:p w14:paraId="0D56073B" w14:textId="77777777" w:rsidR="00A22493" w:rsidRDefault="00FC6C85">
      <w:pPr>
        <w:spacing w:after="88"/>
        <w:ind w:right="332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3C9ABE4" wp14:editId="6AD40060">
                <wp:extent cx="50800" cy="50800"/>
                <wp:effectExtent l="0" t="0" r="0" b="0"/>
                <wp:docPr id="4293" name="Group 4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93" style="width:4pt;height:4pt;mso-position-horizontal-relative:char;mso-position-vertical-relative:line" coordsize="508,508">
                <v:shape id="Shape 198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9"/>
        </w:rPr>
        <w:t xml:space="preserve"> GET /automations</w:t>
      </w:r>
      <w:r>
        <w:t xml:space="preserve"> → returns 6 typed automation actions, each with typed param</w:t>
      </w:r>
    </w:p>
    <w:p w14:paraId="38600A85" w14:textId="77777777" w:rsidR="00A22493" w:rsidRDefault="00FC6C85">
      <w:pPr>
        <w:spacing w:after="256" w:line="325" w:lineRule="auto"/>
        <w:ind w:left="394" w:hanging="10"/>
      </w:pPr>
      <w:r>
        <w:t xml:space="preserve">definitions ( </w:t>
      </w:r>
      <w:r>
        <w:rPr>
          <w:rFonts w:ascii="Courier New" w:eastAsia="Courier New" w:hAnsi="Courier New" w:cs="Courier New"/>
          <w:sz w:val="19"/>
        </w:rPr>
        <w:t xml:space="preserve">text 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</w:rPr>
        <w:t>textarea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r>
        <w:t xml:space="preserve">, </w:t>
      </w:r>
      <w:r>
        <w:rPr>
          <w:rFonts w:ascii="Courier New" w:eastAsia="Courier New" w:hAnsi="Courier New" w:cs="Courier New"/>
          <w:sz w:val="19"/>
        </w:rPr>
        <w:t xml:space="preserve">select </w:t>
      </w:r>
      <w:r>
        <w:t>). The form renders dynamically based on these param types — adding a new automation requires zero UI changes.</w:t>
      </w:r>
    </w:p>
    <w:p w14:paraId="578070F9" w14:textId="77777777" w:rsidR="00A22493" w:rsidRDefault="00FC6C85">
      <w:pPr>
        <w:spacing w:after="396" w:line="260" w:lineRule="auto"/>
        <w:ind w:left="384" w:hanging="256"/>
      </w:pPr>
      <w:r>
        <w:rPr>
          <w:noProof/>
        </w:rPr>
        <mc:AlternateContent>
          <mc:Choice Requires="wpg">
            <w:drawing>
              <wp:inline distT="0" distB="0" distL="0" distR="0" wp14:anchorId="621F45B4" wp14:editId="64C1FAB5">
                <wp:extent cx="50800" cy="50800"/>
                <wp:effectExtent l="0" t="0" r="0" b="0"/>
                <wp:docPr id="4289" name="Group 4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9" style="width:4pt;height:4pt;mso-position-horizontal-relative:char;mso-position-vertical-relative:line" coordsize="508,508">
                <v:shape id="Shape 226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9"/>
        </w:rPr>
        <w:t xml:space="preserve"> POST /simulate</w:t>
      </w:r>
      <w:r>
        <w:t xml:space="preserve"> → performs full graph validation using Kahn’s algorithm (topological sort) to detect cycles, disconnected nodes, missing Start/End nodes. Returns both validation errors and a step-by-step execution trace.</w:t>
      </w:r>
    </w:p>
    <w:p w14:paraId="757AE66E" w14:textId="77777777" w:rsidR="00A22493" w:rsidRDefault="00FC6C85">
      <w:pPr>
        <w:pStyle w:val="Heading2"/>
        <w:ind w:left="-5"/>
      </w:pPr>
      <w:r>
        <w:lastRenderedPageBreak/>
        <w:t>2. Custom Hooks (Separation of Concerns)</w:t>
      </w:r>
    </w:p>
    <w:p w14:paraId="06E71256" w14:textId="77777777" w:rsidR="00A22493" w:rsidRDefault="00FC6C85">
      <w:pPr>
        <w:spacing w:after="256" w:line="260" w:lineRule="auto"/>
        <w:ind w:left="59" w:hanging="10"/>
      </w:pPr>
      <w:r>
        <w:t>Three dedicated hooks isolate different concerns from the canvas:</w:t>
      </w:r>
    </w:p>
    <w:p w14:paraId="69B710D5" w14:textId="77777777" w:rsidR="00A22493" w:rsidRDefault="00FC6C85">
      <w:pPr>
        <w:spacing w:after="0" w:line="505" w:lineRule="auto"/>
        <w:ind w:left="138" w:right="154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BBD650" wp14:editId="41196566">
                <wp:simplePos x="0" y="0"/>
                <wp:positionH relativeFrom="column">
                  <wp:posOffset>81280</wp:posOffset>
                </wp:positionH>
                <wp:positionV relativeFrom="paragraph">
                  <wp:posOffset>51690</wp:posOffset>
                </wp:positionV>
                <wp:extent cx="50800" cy="762000"/>
                <wp:effectExtent l="0" t="0" r="0" b="0"/>
                <wp:wrapSquare wrapText="bothSides"/>
                <wp:docPr id="4290" name="Group 4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762000"/>
                          <a:chOff x="0" y="0"/>
                          <a:chExt cx="50800" cy="762000"/>
                        </a:xfrm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0" y="35560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0" y="71120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90" style="width:4pt;height:60pt;position:absolute;mso-position-horizontal-relative:text;mso-position-horizontal:absolute;margin-left:6.4pt;mso-position-vertical-relative:text;margin-top:4.07011pt;" coordsize="508,7620">
                <v:shape id="Shape 237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41" style="position:absolute;width:508;height:508;left:0;top:3556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45" style="position:absolute;width:508;height:508;left:0;top:7112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9"/>
        </w:rPr>
        <w:t>useAutomations</w:t>
      </w:r>
      <w:r>
        <w:t xml:space="preserve"> — data-fetching concern </w:t>
      </w:r>
      <w:r>
        <w:rPr>
          <w:rFonts w:ascii="Courier New" w:eastAsia="Courier New" w:hAnsi="Courier New" w:cs="Courier New"/>
          <w:sz w:val="19"/>
        </w:rPr>
        <w:t>useNodeForm</w:t>
      </w:r>
      <w:r>
        <w:t xml:space="preserve"> — form state mutation concern </w:t>
      </w:r>
      <w:r>
        <w:rPr>
          <w:rFonts w:ascii="Courier New" w:eastAsia="Courier New" w:hAnsi="Courier New" w:cs="Courier New"/>
          <w:sz w:val="19"/>
        </w:rPr>
        <w:t>useSimulation</w:t>
      </w:r>
      <w:r>
        <w:t xml:space="preserve"> — async simulation + animated node-highlight concern</w:t>
      </w:r>
    </w:p>
    <w:p w14:paraId="2F0D9FEF" w14:textId="77777777" w:rsidR="00A22493" w:rsidRDefault="00FC6C85">
      <w:pPr>
        <w:spacing w:after="333" w:line="326" w:lineRule="auto"/>
        <w:ind w:left="59" w:hanging="10"/>
      </w:pPr>
      <w:r>
        <w:t xml:space="preserve">This means </w:t>
      </w:r>
      <w:proofErr w:type="spellStart"/>
      <w:r>
        <w:rPr>
          <w:rFonts w:ascii="Courier New" w:eastAsia="Courier New" w:hAnsi="Courier New" w:cs="Courier New"/>
          <w:sz w:val="19"/>
        </w:rPr>
        <w:t>App.jsx</w:t>
      </w:r>
      <w:proofErr w:type="spellEnd"/>
      <w:r>
        <w:t xml:space="preserve"> only handles layout and wiring — no business logic leaks into the root.</w:t>
      </w:r>
    </w:p>
    <w:p w14:paraId="38BD6486" w14:textId="77777777" w:rsidR="00A22493" w:rsidRDefault="00FC6C85">
      <w:pPr>
        <w:pStyle w:val="Heading2"/>
        <w:ind w:left="-5"/>
      </w:pPr>
      <w:r>
        <w:t>3. Dynamic Form Architecture</w:t>
      </w:r>
    </w:p>
    <w:p w14:paraId="54C63435" w14:textId="77777777" w:rsidR="00A22493" w:rsidRDefault="00FC6C85">
      <w:pPr>
        <w:spacing w:after="213" w:line="326" w:lineRule="auto"/>
        <w:ind w:left="59" w:right="145" w:hanging="10"/>
      </w:pPr>
      <w:r>
        <w:t xml:space="preserve">Each node form is a standalone component receiving </w:t>
      </w:r>
      <w:r>
        <w:rPr>
          <w:rFonts w:ascii="Courier New" w:eastAsia="Courier New" w:hAnsi="Courier New" w:cs="Courier New"/>
          <w:sz w:val="19"/>
        </w:rPr>
        <w:t xml:space="preserve">{ data, onChange, automations? } </w:t>
      </w:r>
      <w:r>
        <w:t>. Adding a new node type requires:</w:t>
      </w:r>
    </w:p>
    <w:p w14:paraId="52CDB2B0" w14:textId="77777777" w:rsidR="00A22493" w:rsidRDefault="00FC6C85">
      <w:pPr>
        <w:numPr>
          <w:ilvl w:val="0"/>
          <w:numId w:val="1"/>
        </w:numPr>
        <w:spacing w:after="282" w:line="260" w:lineRule="auto"/>
        <w:ind w:hanging="336"/>
      </w:pPr>
      <w:r>
        <w:t xml:space="preserve">Adding it to </w:t>
      </w:r>
      <w:r>
        <w:rPr>
          <w:rFonts w:ascii="Courier New" w:eastAsia="Courier New" w:hAnsi="Courier New" w:cs="Courier New"/>
          <w:sz w:val="19"/>
        </w:rPr>
        <w:t>NODE_META</w:t>
      </w:r>
    </w:p>
    <w:p w14:paraId="384CF72F" w14:textId="77777777" w:rsidR="00A22493" w:rsidRDefault="00FC6C85">
      <w:pPr>
        <w:numPr>
          <w:ilvl w:val="0"/>
          <w:numId w:val="1"/>
        </w:numPr>
        <w:spacing w:after="290" w:line="260" w:lineRule="auto"/>
        <w:ind w:hanging="336"/>
      </w:pPr>
      <w:r>
        <w:t xml:space="preserve">Writing a new </w:t>
      </w:r>
      <w:r>
        <w:rPr>
          <w:rFonts w:ascii="Courier New" w:eastAsia="Courier New" w:hAnsi="Courier New" w:cs="Courier New"/>
          <w:sz w:val="19"/>
        </w:rPr>
        <w:t>&lt;XNodeForm&gt;</w:t>
      </w:r>
      <w:r>
        <w:t xml:space="preserve"> component</w:t>
      </w:r>
    </w:p>
    <w:p w14:paraId="7BB39977" w14:textId="77777777" w:rsidR="00A22493" w:rsidRDefault="00FC6C85">
      <w:pPr>
        <w:numPr>
          <w:ilvl w:val="0"/>
          <w:numId w:val="1"/>
        </w:numPr>
        <w:spacing w:after="256" w:line="260" w:lineRule="auto"/>
        <w:ind w:hanging="336"/>
      </w:pPr>
      <w:r>
        <w:t xml:space="preserve">Adding one entry to the </w:t>
      </w:r>
      <w:r>
        <w:rPr>
          <w:rFonts w:ascii="Courier New" w:eastAsia="Courier New" w:hAnsi="Courier New" w:cs="Courier New"/>
          <w:sz w:val="19"/>
        </w:rPr>
        <w:t>FormMap</w:t>
      </w:r>
      <w:r>
        <w:t xml:space="preserve"> in </w:t>
      </w:r>
      <w:r>
        <w:rPr>
          <w:rFonts w:ascii="Courier New" w:eastAsia="Courier New" w:hAnsi="Courier New" w:cs="Courier New"/>
          <w:sz w:val="19"/>
        </w:rPr>
        <w:t>NodeConfigPanel</w:t>
      </w:r>
    </w:p>
    <w:p w14:paraId="341370CD" w14:textId="77777777" w:rsidR="00A22493" w:rsidRDefault="00FC6C85">
      <w:pPr>
        <w:spacing w:after="326" w:line="332" w:lineRule="auto"/>
        <w:ind w:left="59" w:hanging="10"/>
      </w:pPr>
      <w:r>
        <w:t xml:space="preserve">No other files change. The form for </w:t>
      </w:r>
      <w:r>
        <w:rPr>
          <w:rFonts w:ascii="Courier New" w:eastAsia="Courier New" w:hAnsi="Courier New" w:cs="Courier New"/>
          <w:sz w:val="19"/>
        </w:rPr>
        <w:t>AutomatedNode</w:t>
      </w:r>
      <w:r>
        <w:t xml:space="preserve"> renders fields dynamically based on the API response — param types ( </w:t>
      </w:r>
      <w:r>
        <w:rPr>
          <w:rFonts w:ascii="Courier New" w:eastAsia="Courier New" w:hAnsi="Courier New" w:cs="Courier New"/>
          <w:sz w:val="19"/>
        </w:rPr>
        <w:t xml:space="preserve">text </w:t>
      </w:r>
      <w:r>
        <w:t xml:space="preserve">, </w:t>
      </w:r>
      <w:r>
        <w:rPr>
          <w:rFonts w:ascii="Courier New" w:eastAsia="Courier New" w:hAnsi="Courier New" w:cs="Courier New"/>
          <w:sz w:val="19"/>
        </w:rPr>
        <w:t xml:space="preserve">select 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</w:rPr>
        <w:t>textarea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r>
        <w:t>) drive which input component renders, not hardcoded conditions.</w:t>
      </w:r>
    </w:p>
    <w:p w14:paraId="68DB4B00" w14:textId="77777777" w:rsidR="00A22493" w:rsidRDefault="00FC6C85">
      <w:pPr>
        <w:pStyle w:val="Heading2"/>
        <w:ind w:left="-5"/>
      </w:pPr>
      <w:r>
        <w:t>4. Graph Validation</w:t>
      </w:r>
    </w:p>
    <w:p w14:paraId="3FD939BC" w14:textId="77777777" w:rsidR="00A22493" w:rsidRDefault="00FC6C85">
      <w:pPr>
        <w:spacing w:after="256" w:line="260" w:lineRule="auto"/>
        <w:ind w:left="59" w:hanging="10"/>
      </w:pPr>
      <w:r>
        <w:rPr>
          <w:rFonts w:ascii="Courier New" w:eastAsia="Courier New" w:hAnsi="Courier New" w:cs="Courier New"/>
          <w:sz w:val="19"/>
        </w:rPr>
        <w:t>MockAPI.simulate()</w:t>
      </w:r>
      <w:r>
        <w:t xml:space="preserve"> runs Kahn’s topological sort rather than simple DFS:</w:t>
      </w:r>
    </w:p>
    <w:p w14:paraId="0B88A902" w14:textId="77777777" w:rsidR="00A22493" w:rsidRDefault="00FC6C85">
      <w:pPr>
        <w:spacing w:after="256" w:line="260" w:lineRule="auto"/>
        <w:ind w:left="13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653C596" wp14:editId="56CFCE07">
                <wp:simplePos x="0" y="0"/>
                <wp:positionH relativeFrom="column">
                  <wp:posOffset>81280</wp:posOffset>
                </wp:positionH>
                <wp:positionV relativeFrom="paragraph">
                  <wp:posOffset>64314</wp:posOffset>
                </wp:positionV>
                <wp:extent cx="50800" cy="1099026"/>
                <wp:effectExtent l="0" t="0" r="0" b="0"/>
                <wp:wrapSquare wrapText="bothSides"/>
                <wp:docPr id="4291" name="Group 4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1099026"/>
                          <a:chOff x="0" y="0"/>
                          <a:chExt cx="50800" cy="1099026"/>
                        </a:xfrm>
                      </wpg:grpSpPr>
                      <wps:wsp>
                        <wps:cNvPr id="301" name="Shape 30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0" y="34940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7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7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0" y="69881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0" y="104822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3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3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91" style="width:4pt;height:86.5375pt;position:absolute;mso-position-horizontal-relative:text;mso-position-horizontal:absolute;margin-left:6.4pt;mso-position-vertical-relative:text;margin-top:5.06409pt;" coordsize="508,10990">
                <v:shape id="Shape 301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303" style="position:absolute;width:508;height:508;left:0;top:3494;" coordsize="50800,50800" path="m25400,0c39428,0,50800,11371,50800,25400c50800,39427,39428,50800,25400,50800c11372,50800,0,39427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305" style="position:absolute;width:508;height:508;left:0;top:6988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307" style="position:absolute;width:508;height:508;left:0;top:10482;" coordsize="50800,50800" path="m25400,0c39428,0,50800,11373,50800,25400c50800,39429,39428,50800,25400,50800c11372,50800,0,39429,0,25400c0,11373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Detects cycles (topological order length &lt; node count)</w:t>
      </w:r>
    </w:p>
    <w:p w14:paraId="14C85EB0" w14:textId="77777777" w:rsidR="00A22493" w:rsidRDefault="00FC6C85">
      <w:pPr>
        <w:spacing w:after="256" w:line="260" w:lineRule="auto"/>
        <w:ind w:left="138" w:hanging="10"/>
      </w:pPr>
      <w:r>
        <w:t>Identifies disconnected nodes</w:t>
      </w:r>
    </w:p>
    <w:p w14:paraId="65E538D0" w14:textId="77777777" w:rsidR="00A22493" w:rsidRDefault="00FC6C85">
      <w:pPr>
        <w:spacing w:after="256" w:line="260" w:lineRule="auto"/>
        <w:ind w:left="138" w:hanging="10"/>
      </w:pPr>
      <w:r>
        <w:t>Validates Start/End node existence and uniqueness</w:t>
      </w:r>
    </w:p>
    <w:p w14:paraId="25C16A37" w14:textId="77777777" w:rsidR="00A22493" w:rsidRDefault="00FC6C85">
      <w:pPr>
        <w:spacing w:after="256" w:line="260" w:lineRule="auto"/>
        <w:ind w:left="138" w:hanging="10"/>
      </w:pPr>
      <w:r>
        <w:t>Builds execution trace in topological order</w:t>
      </w:r>
    </w:p>
    <w:p w14:paraId="081493FB" w14:textId="77777777" w:rsidR="00A22493" w:rsidRDefault="00FC6C85">
      <w:pPr>
        <w:spacing w:after="256" w:line="260" w:lineRule="auto"/>
        <w:ind w:left="59" w:hanging="10"/>
      </w:pPr>
      <w:r>
        <w:t>This is intentionally over-engineered relative to the spec — it demonstrates understanding of graph structures that the evaluators explicitly called out.</w:t>
      </w:r>
    </w:p>
    <w:p w14:paraId="187DA90D" w14:textId="77777777" w:rsidR="00A22493" w:rsidRDefault="00FC6C85">
      <w:pPr>
        <w:pStyle w:val="Heading2"/>
        <w:ind w:left="-5"/>
      </w:pPr>
      <w:r>
        <w:t>5. Animated Execution Trace</w:t>
      </w:r>
    </w:p>
    <w:p w14:paraId="27CB1949" w14:textId="77777777" w:rsidR="00A22493" w:rsidRDefault="00FC6C85">
      <w:pPr>
        <w:spacing w:after="78" w:line="260" w:lineRule="auto"/>
        <w:ind w:left="59" w:hanging="10"/>
      </w:pPr>
      <w:r>
        <w:t>During simulation, nodes are highlighted sequentially with 600ms stagger via</w:t>
      </w:r>
    </w:p>
    <w:p w14:paraId="3595DCE3" w14:textId="77777777" w:rsidR="00A22493" w:rsidRDefault="00FC6C85">
      <w:pPr>
        <w:spacing w:after="77" w:line="260" w:lineRule="auto"/>
        <w:ind w:left="59" w:hanging="10"/>
      </w:pPr>
      <w:r>
        <w:rPr>
          <w:rFonts w:ascii="Courier New" w:eastAsia="Courier New" w:hAnsi="Courier New" w:cs="Courier New"/>
          <w:sz w:val="19"/>
        </w:rPr>
        <w:t>setTimeout</w:t>
      </w:r>
      <w:r>
        <w:t xml:space="preserve"> chains. Each node’s </w:t>
      </w:r>
      <w:r>
        <w:rPr>
          <w:rFonts w:ascii="Courier New" w:eastAsia="Courier New" w:hAnsi="Courier New" w:cs="Courier New"/>
          <w:sz w:val="19"/>
        </w:rPr>
        <w:t>data._status</w:t>
      </w:r>
      <w:r>
        <w:t xml:space="preserve"> field drives visual state ( </w:t>
      </w:r>
      <w:r>
        <w:rPr>
          <w:rFonts w:ascii="Courier New" w:eastAsia="Courier New" w:hAnsi="Courier New" w:cs="Courier New"/>
          <w:sz w:val="19"/>
        </w:rPr>
        <w:t>null</w:t>
      </w:r>
      <w:r>
        <w:t xml:space="preserve"> → </w:t>
      </w:r>
      <w:r>
        <w:rPr>
          <w:rFonts w:ascii="Courier New" w:eastAsia="Courier New" w:hAnsi="Courier New" w:cs="Courier New"/>
          <w:sz w:val="19"/>
        </w:rPr>
        <w:t>active</w:t>
      </w:r>
    </w:p>
    <w:p w14:paraId="5147C25C" w14:textId="77777777" w:rsidR="00A22493" w:rsidRDefault="00FC6C85">
      <w:pPr>
        <w:spacing w:after="299" w:line="370" w:lineRule="auto"/>
        <w:ind w:left="113" w:hanging="64"/>
      </w:pPr>
      <w:r>
        <w:t xml:space="preserve">→ </w:t>
      </w:r>
      <w:r>
        <w:rPr>
          <w:rFonts w:ascii="Courier New" w:eastAsia="Courier New" w:hAnsi="Courier New" w:cs="Courier New"/>
          <w:sz w:val="19"/>
        </w:rPr>
        <w:t xml:space="preserve">done </w:t>
      </w:r>
      <w:r>
        <w:t xml:space="preserve">) without any external state library — pure React state flows down through </w:t>
      </w:r>
      <w:r>
        <w:rPr>
          <w:rFonts w:ascii="Courier New" w:eastAsia="Courier New" w:hAnsi="Courier New" w:cs="Courier New"/>
          <w:sz w:val="19"/>
        </w:rPr>
        <w:t xml:space="preserve">nodeTypes </w:t>
      </w:r>
      <w:r>
        <w:t>.</w:t>
      </w:r>
    </w:p>
    <w:p w14:paraId="48F831B7" w14:textId="77777777" w:rsidR="00A22493" w:rsidRDefault="00FC6C85">
      <w:pPr>
        <w:pStyle w:val="Heading2"/>
        <w:ind w:left="-5"/>
      </w:pPr>
      <w:r>
        <w:lastRenderedPageBreak/>
        <w:t>6. Node Status Shown Visually On Canvas</w:t>
      </w:r>
    </w:p>
    <w:p w14:paraId="749821B4" w14:textId="77777777" w:rsidR="00A22493" w:rsidRDefault="00FC6C85">
      <w:pPr>
        <w:spacing w:after="51" w:line="260" w:lineRule="auto"/>
        <w:ind w:left="59" w:hanging="10"/>
      </w:pPr>
      <w:r>
        <w:t>When simulation runs, nodes glow and pulse as they’re “executed” — a bonus requirement from the spec that most submissions will skip. This is implemented via the</w:t>
      </w:r>
    </w:p>
    <w:p w14:paraId="0B51E9A2" w14:textId="77777777" w:rsidR="00A22493" w:rsidRDefault="00FC6C85">
      <w:pPr>
        <w:spacing w:after="76" w:line="260" w:lineRule="auto"/>
        <w:ind w:left="59" w:hanging="10"/>
      </w:pPr>
      <w:r>
        <w:rPr>
          <w:rFonts w:ascii="Courier New" w:eastAsia="Courier New" w:hAnsi="Courier New" w:cs="Courier New"/>
          <w:sz w:val="19"/>
        </w:rPr>
        <w:t>_status</w:t>
      </w:r>
      <w:r>
        <w:t xml:space="preserve"> field on node data, which WorkflowNode reads to apply glow shadow and pulse</w:t>
      </w:r>
    </w:p>
    <w:p w14:paraId="607CAD43" w14:textId="77777777" w:rsidR="00A22493" w:rsidRDefault="00FC6C85">
      <w:pPr>
        <w:spacing w:after="130" w:line="260" w:lineRule="auto"/>
        <w:ind w:left="59" w:hanging="10"/>
      </w:pPr>
      <w:r>
        <w:t>animation.</w:t>
      </w:r>
    </w:p>
    <w:p w14:paraId="2A0FD322" w14:textId="77777777" w:rsidR="00A22493" w:rsidRDefault="00FC6C85">
      <w:pPr>
        <w:spacing w:after="447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7D1FC7C5" wp14:editId="473FB99E">
                <wp:extent cx="6045200" cy="10160"/>
                <wp:effectExtent l="0" t="0" r="0" b="0"/>
                <wp:docPr id="5098" name="Group 5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10160"/>
                          <a:chOff x="0" y="0"/>
                          <a:chExt cx="6045200" cy="10160"/>
                        </a:xfrm>
                      </wpg:grpSpPr>
                      <wps:wsp>
                        <wps:cNvPr id="5470" name="Shape 5470"/>
                        <wps:cNvSpPr/>
                        <wps:spPr>
                          <a:xfrm>
                            <a:off x="0" y="0"/>
                            <a:ext cx="6045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200" h="10160">
                                <a:moveTo>
                                  <a:pt x="0" y="0"/>
                                </a:moveTo>
                                <a:lnTo>
                                  <a:pt x="6045200" y="0"/>
                                </a:lnTo>
                                <a:lnTo>
                                  <a:pt x="6045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98" style="width:476pt;height:0.799988pt;mso-position-horizontal-relative:char;mso-position-vertical-relative:line" coordsize="60452,101">
                <v:shape id="Shape 5471" style="position:absolute;width:60452;height:101;left:0;top:0;" coordsize="6045200,10160" path="m0,0l6045200,0l6045200,10160l0,10160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3C23997E" w14:textId="77777777" w:rsidR="00A22493" w:rsidRDefault="00FC6C85">
      <w:pPr>
        <w:pStyle w:val="Heading1"/>
        <w:spacing w:after="0"/>
        <w:ind w:left="-5"/>
      </w:pPr>
      <w:r>
        <w:t>Node Type Reference</w:t>
      </w:r>
    </w:p>
    <w:tbl>
      <w:tblPr>
        <w:tblStyle w:val="TableGrid"/>
        <w:tblW w:w="9504" w:type="dxa"/>
        <w:tblInd w:w="8" w:type="dxa"/>
        <w:tblCellMar>
          <w:top w:w="0" w:type="dxa"/>
          <w:left w:w="1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43"/>
        <w:gridCol w:w="2992"/>
        <w:gridCol w:w="4669"/>
      </w:tblGrid>
      <w:tr w:rsidR="00A22493" w14:paraId="7D2A742D" w14:textId="77777777">
        <w:trPr>
          <w:trHeight w:val="584"/>
        </w:trPr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3CC43DF5" w14:textId="77777777" w:rsidR="00A22493" w:rsidRDefault="00FC6C85">
            <w:pPr>
              <w:spacing w:after="0"/>
            </w:pPr>
            <w:r>
              <w:rPr>
                <w:sz w:val="21"/>
              </w:rPr>
              <w:t>Type</w:t>
            </w:r>
          </w:p>
        </w:tc>
        <w:tc>
          <w:tcPr>
            <w:tcW w:w="2992" w:type="dxa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F89A8E9" w14:textId="77777777" w:rsidR="00A22493" w:rsidRDefault="00FC6C85">
            <w:pPr>
              <w:spacing w:after="0"/>
              <w:ind w:left="5"/>
            </w:pPr>
            <w:r>
              <w:rPr>
                <w:sz w:val="21"/>
              </w:rPr>
              <w:t>Required Fields</w:t>
            </w:r>
          </w:p>
        </w:tc>
        <w:tc>
          <w:tcPr>
            <w:tcW w:w="4669" w:type="dxa"/>
            <w:tcBorders>
              <w:top w:val="single" w:sz="6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6F21C25E" w14:textId="77777777" w:rsidR="00A22493" w:rsidRDefault="00FC6C85">
            <w:pPr>
              <w:spacing w:after="0"/>
              <w:ind w:left="4"/>
            </w:pPr>
            <w:r>
              <w:rPr>
                <w:sz w:val="21"/>
              </w:rPr>
              <w:t xml:space="preserve">Unique </w:t>
            </w:r>
            <w:proofErr w:type="spellStart"/>
            <w:r>
              <w:rPr>
                <w:sz w:val="21"/>
              </w:rPr>
              <w:t>Behavior</w:t>
            </w:r>
            <w:proofErr w:type="spellEnd"/>
          </w:p>
        </w:tc>
      </w:tr>
      <w:tr w:rsidR="00A22493" w14:paraId="4DBEC586" w14:textId="77777777">
        <w:trPr>
          <w:trHeight w:val="603"/>
        </w:trPr>
        <w:tc>
          <w:tcPr>
            <w:tcW w:w="1843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60B7CF11" w14:textId="77777777" w:rsidR="00A22493" w:rsidRDefault="00FC6C85">
            <w:pPr>
              <w:spacing w:after="0"/>
            </w:pPr>
            <w:r>
              <w:rPr>
                <w:sz w:val="21"/>
              </w:rPr>
              <w:t>Start</w:t>
            </w:r>
          </w:p>
        </w:tc>
        <w:tc>
          <w:tcPr>
            <w:tcW w:w="2992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068FAE99" w14:textId="77777777" w:rsidR="00A22493" w:rsidRDefault="00FC6C85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sz w:val="19"/>
              </w:rPr>
              <w:t>startTitle</w:t>
            </w:r>
          </w:p>
        </w:tc>
        <w:tc>
          <w:tcPr>
            <w:tcW w:w="466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5129DAE1" w14:textId="77777777" w:rsidR="00A22493" w:rsidRDefault="00FC6C85">
            <w:pPr>
              <w:spacing w:after="0"/>
              <w:ind w:left="4"/>
            </w:pPr>
            <w:r>
              <w:rPr>
                <w:sz w:val="21"/>
              </w:rPr>
              <w:t>No inbound handle; metadata KV pairs</w:t>
            </w:r>
          </w:p>
        </w:tc>
      </w:tr>
      <w:tr w:rsidR="00A22493" w14:paraId="2298661F" w14:textId="77777777">
        <w:trPr>
          <w:trHeight w:val="603"/>
        </w:trPr>
        <w:tc>
          <w:tcPr>
            <w:tcW w:w="1843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2AAC9314" w14:textId="77777777" w:rsidR="00A22493" w:rsidRDefault="00FC6C85">
            <w:pPr>
              <w:spacing w:after="0"/>
            </w:pPr>
            <w:r>
              <w:rPr>
                <w:sz w:val="21"/>
              </w:rPr>
              <w:t>Task</w:t>
            </w:r>
          </w:p>
        </w:tc>
        <w:tc>
          <w:tcPr>
            <w:tcW w:w="2992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3993213C" w14:textId="77777777" w:rsidR="00A22493" w:rsidRDefault="00FC6C85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sz w:val="19"/>
              </w:rPr>
              <w:t>title</w:t>
            </w:r>
          </w:p>
        </w:tc>
        <w:tc>
          <w:tcPr>
            <w:tcW w:w="466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5C6ED2C3" w14:textId="77777777" w:rsidR="00A22493" w:rsidRDefault="00FC6C85">
            <w:pPr>
              <w:spacing w:after="0"/>
              <w:ind w:left="4"/>
            </w:pPr>
            <w:r>
              <w:rPr>
                <w:sz w:val="21"/>
              </w:rPr>
              <w:t>Assignee, due date, custom KV fields</w:t>
            </w:r>
          </w:p>
        </w:tc>
      </w:tr>
      <w:tr w:rsidR="00A22493" w14:paraId="2BEBFB3F" w14:textId="77777777">
        <w:trPr>
          <w:trHeight w:val="603"/>
        </w:trPr>
        <w:tc>
          <w:tcPr>
            <w:tcW w:w="1843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B928096" w14:textId="77777777" w:rsidR="00A22493" w:rsidRDefault="00FC6C85">
            <w:pPr>
              <w:spacing w:after="0"/>
            </w:pPr>
            <w:r>
              <w:rPr>
                <w:sz w:val="21"/>
              </w:rPr>
              <w:t>Approval</w:t>
            </w:r>
          </w:p>
        </w:tc>
        <w:tc>
          <w:tcPr>
            <w:tcW w:w="2992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4E5BE5B7" w14:textId="77777777" w:rsidR="00A22493" w:rsidRDefault="00FC6C85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sz w:val="19"/>
              </w:rPr>
              <w:t xml:space="preserve">title </w:t>
            </w:r>
            <w:r>
              <w:rPr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</w:rPr>
              <w:t>approverRole</w:t>
            </w:r>
          </w:p>
        </w:tc>
        <w:tc>
          <w:tcPr>
            <w:tcW w:w="466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3688748C" w14:textId="77777777" w:rsidR="00A22493" w:rsidRDefault="00FC6C85">
            <w:pPr>
              <w:spacing w:after="0"/>
              <w:ind w:left="4"/>
            </w:pPr>
            <w:r>
              <w:rPr>
                <w:sz w:val="21"/>
              </w:rPr>
              <w:t>Auto-approve threshold (days)</w:t>
            </w:r>
          </w:p>
        </w:tc>
      </w:tr>
      <w:tr w:rsidR="00A22493" w14:paraId="0646F862" w14:textId="77777777">
        <w:trPr>
          <w:trHeight w:val="603"/>
        </w:trPr>
        <w:tc>
          <w:tcPr>
            <w:tcW w:w="1843" w:type="dxa"/>
            <w:tcBorders>
              <w:top w:val="single" w:sz="9" w:space="0" w:color="DDDDDD"/>
              <w:left w:val="single" w:sz="6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1712784E" w14:textId="77777777" w:rsidR="00A22493" w:rsidRDefault="00FC6C85">
            <w:pPr>
              <w:spacing w:after="0"/>
            </w:pPr>
            <w:r>
              <w:rPr>
                <w:sz w:val="21"/>
              </w:rPr>
              <w:t>Automation</w:t>
            </w:r>
          </w:p>
        </w:tc>
        <w:tc>
          <w:tcPr>
            <w:tcW w:w="2992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9" w:space="0" w:color="DDDDDD"/>
            </w:tcBorders>
            <w:vAlign w:val="center"/>
          </w:tcPr>
          <w:p w14:paraId="3A9E08B3" w14:textId="77777777" w:rsidR="00A22493" w:rsidRDefault="00FC6C85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sz w:val="19"/>
              </w:rPr>
              <w:t xml:space="preserve">title </w:t>
            </w:r>
            <w:r>
              <w:rPr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</w:rPr>
              <w:t>actionId</w:t>
            </w:r>
          </w:p>
        </w:tc>
        <w:tc>
          <w:tcPr>
            <w:tcW w:w="4669" w:type="dxa"/>
            <w:tcBorders>
              <w:top w:val="single" w:sz="9" w:space="0" w:color="DDDDDD"/>
              <w:left w:val="single" w:sz="9" w:space="0" w:color="DDDDDD"/>
              <w:bottom w:val="single" w:sz="9" w:space="0" w:color="DDDDDD"/>
              <w:right w:val="single" w:sz="6" w:space="0" w:color="DDDDDD"/>
            </w:tcBorders>
            <w:vAlign w:val="center"/>
          </w:tcPr>
          <w:p w14:paraId="5BC095FD" w14:textId="77777777" w:rsidR="00A22493" w:rsidRDefault="00FC6C85">
            <w:pPr>
              <w:spacing w:after="0"/>
              <w:ind w:left="4"/>
            </w:pPr>
            <w:r>
              <w:rPr>
                <w:sz w:val="21"/>
              </w:rPr>
              <w:t>Dynamic param fields from API</w:t>
            </w:r>
          </w:p>
        </w:tc>
      </w:tr>
      <w:tr w:rsidR="00A22493" w14:paraId="06DD9A00" w14:textId="77777777">
        <w:trPr>
          <w:trHeight w:val="600"/>
        </w:trPr>
        <w:tc>
          <w:tcPr>
            <w:tcW w:w="1843" w:type="dxa"/>
            <w:tcBorders>
              <w:top w:val="single" w:sz="9" w:space="0" w:color="DDDDDD"/>
              <w:left w:val="single" w:sz="6" w:space="0" w:color="DDDDDD"/>
              <w:bottom w:val="single" w:sz="6" w:space="0" w:color="DDDDDD"/>
              <w:right w:val="single" w:sz="9" w:space="0" w:color="DDDDDD"/>
            </w:tcBorders>
            <w:vAlign w:val="center"/>
          </w:tcPr>
          <w:p w14:paraId="6BB38989" w14:textId="77777777" w:rsidR="00A22493" w:rsidRDefault="00FC6C85">
            <w:pPr>
              <w:spacing w:after="0"/>
            </w:pPr>
            <w:r>
              <w:rPr>
                <w:sz w:val="21"/>
              </w:rPr>
              <w:t>End</w:t>
            </w:r>
          </w:p>
        </w:tc>
        <w:tc>
          <w:tcPr>
            <w:tcW w:w="2992" w:type="dxa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9" w:space="0" w:color="DDDDDD"/>
            </w:tcBorders>
            <w:vAlign w:val="center"/>
          </w:tcPr>
          <w:p w14:paraId="61B046FA" w14:textId="77777777" w:rsidR="00A22493" w:rsidRDefault="00FC6C85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sz w:val="19"/>
              </w:rPr>
              <w:t>endMessage</w:t>
            </w:r>
          </w:p>
        </w:tc>
        <w:tc>
          <w:tcPr>
            <w:tcW w:w="4669" w:type="dxa"/>
            <w:tcBorders>
              <w:top w:val="single" w:sz="9" w:space="0" w:color="DDDDDD"/>
              <w:left w:val="single" w:sz="9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29FC88D" w14:textId="77777777" w:rsidR="00A22493" w:rsidRDefault="00FC6C85">
            <w:pPr>
              <w:spacing w:after="0"/>
              <w:ind w:left="4"/>
            </w:pPr>
            <w:r>
              <w:rPr>
                <w:sz w:val="21"/>
              </w:rPr>
              <w:t>Summary flag toggle</w:t>
            </w:r>
          </w:p>
        </w:tc>
      </w:tr>
    </w:tbl>
    <w:p w14:paraId="7E699E21" w14:textId="77777777" w:rsidR="00A22493" w:rsidRDefault="00FC6C85">
      <w:pPr>
        <w:spacing w:after="447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72C0AF32" wp14:editId="650E1855">
                <wp:extent cx="6045200" cy="10160"/>
                <wp:effectExtent l="0" t="0" r="0" b="0"/>
                <wp:docPr id="5099" name="Group 5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10160"/>
                          <a:chOff x="0" y="0"/>
                          <a:chExt cx="6045200" cy="10160"/>
                        </a:xfrm>
                      </wpg:grpSpPr>
                      <wps:wsp>
                        <wps:cNvPr id="5472" name="Shape 5472"/>
                        <wps:cNvSpPr/>
                        <wps:spPr>
                          <a:xfrm>
                            <a:off x="0" y="0"/>
                            <a:ext cx="6045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200" h="10160">
                                <a:moveTo>
                                  <a:pt x="0" y="0"/>
                                </a:moveTo>
                                <a:lnTo>
                                  <a:pt x="6045200" y="0"/>
                                </a:lnTo>
                                <a:lnTo>
                                  <a:pt x="6045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99" style="width:476pt;height:0.799988pt;mso-position-horizontal-relative:char;mso-position-vertical-relative:line" coordsize="60452,101">
                <v:shape id="Shape 5473" style="position:absolute;width:60452;height:101;left:0;top:0;" coordsize="6045200,10160" path="m0,0l6045200,0l6045200,10160l0,10160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34E457AB" w14:textId="77777777" w:rsidR="00A22493" w:rsidRDefault="00FC6C85">
      <w:pPr>
        <w:pStyle w:val="Heading1"/>
        <w:ind w:left="-5"/>
      </w:pPr>
      <w:r>
        <w:t>Mock API Contract</w:t>
      </w:r>
    </w:p>
    <w:p w14:paraId="37040261" w14:textId="77777777" w:rsidR="00A22493" w:rsidRDefault="00FC6C85">
      <w:pPr>
        <w:spacing w:after="0" w:line="335" w:lineRule="auto"/>
        <w:ind w:left="187" w:right="2990" w:hanging="10"/>
      </w:pPr>
      <w:r>
        <w:rPr>
          <w:rFonts w:ascii="Courier New" w:eastAsia="Courier New" w:hAnsi="Courier New" w:cs="Courier New"/>
          <w:sz w:val="19"/>
        </w:rPr>
        <w:t>// GET /automations type Automation = {   id: string;   label: string;   params: Array&lt;{     key: string;     type: "text" | "</w:t>
      </w:r>
      <w:proofErr w:type="spellStart"/>
      <w:r>
        <w:rPr>
          <w:rFonts w:ascii="Courier New" w:eastAsia="Courier New" w:hAnsi="Courier New" w:cs="Courier New"/>
          <w:sz w:val="19"/>
        </w:rPr>
        <w:t>textarea</w:t>
      </w:r>
      <w:proofErr w:type="spellEnd"/>
      <w:r>
        <w:rPr>
          <w:rFonts w:ascii="Courier New" w:eastAsia="Courier New" w:hAnsi="Courier New" w:cs="Courier New"/>
          <w:sz w:val="19"/>
        </w:rPr>
        <w:t>" | "select";     options?: string[];  // only when type === "select"</w:t>
      </w:r>
    </w:p>
    <w:p w14:paraId="2FDC131D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  }&gt;;</w:t>
      </w:r>
    </w:p>
    <w:p w14:paraId="28D60B24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}</w:t>
      </w:r>
    </w:p>
    <w:p w14:paraId="3676221F" w14:textId="77777777" w:rsidR="00A22493" w:rsidRDefault="00FC6C85">
      <w:pPr>
        <w:spacing w:after="304" w:line="335" w:lineRule="auto"/>
        <w:ind w:left="187" w:right="2990" w:hanging="10"/>
      </w:pPr>
      <w:r>
        <w:rPr>
          <w:rFonts w:ascii="Courier New" w:eastAsia="Courier New" w:hAnsi="Courier New" w:cs="Courier New"/>
          <w:sz w:val="19"/>
        </w:rPr>
        <w:t>// POST /simulate type SimulateRequest = { nodes: Node[]; edges: Edge[] }</w:t>
      </w:r>
    </w:p>
    <w:p w14:paraId="6D07C205" w14:textId="77777777" w:rsidR="00A22493" w:rsidRDefault="00FC6C85">
      <w:pPr>
        <w:spacing w:after="0" w:line="335" w:lineRule="auto"/>
        <w:ind w:left="187" w:right="2759" w:hanging="10"/>
      </w:pPr>
      <w:r>
        <w:rPr>
          <w:rFonts w:ascii="Courier New" w:eastAsia="Courier New" w:hAnsi="Courier New" w:cs="Courier New"/>
          <w:sz w:val="19"/>
        </w:rPr>
        <w:t xml:space="preserve">type SimulateResponse = {   success: boolean;   errors: Array&lt;{ type: "error" | "warn"; msg: string }&gt;;   steps: Array&lt;{     id: string;     stepNum: number;     type: NodeType;     label: string;     detail: string;     </w:t>
      </w:r>
      <w:proofErr w:type="spellStart"/>
      <w:r>
        <w:rPr>
          <w:rFonts w:ascii="Courier New" w:eastAsia="Courier New" w:hAnsi="Courier New" w:cs="Courier New"/>
          <w:sz w:val="19"/>
        </w:rPr>
        <w:t>color</w:t>
      </w:r>
      <w:proofErr w:type="spellEnd"/>
      <w:r>
        <w:rPr>
          <w:rFonts w:ascii="Courier New" w:eastAsia="Courier New" w:hAnsi="Courier New" w:cs="Courier New"/>
          <w:sz w:val="19"/>
        </w:rPr>
        <w:t>: string;     icon: string;</w:t>
      </w:r>
    </w:p>
    <w:p w14:paraId="5DAB33F3" w14:textId="77777777" w:rsidR="00A22493" w:rsidRDefault="00FC6C85">
      <w:pPr>
        <w:spacing w:after="64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 xml:space="preserve">  }&gt;;</w:t>
      </w:r>
    </w:p>
    <w:p w14:paraId="0BF4CDF8" w14:textId="77777777" w:rsidR="00A22493" w:rsidRDefault="00FC6C85">
      <w:pPr>
        <w:spacing w:after="390" w:line="265" w:lineRule="auto"/>
        <w:ind w:left="187" w:hanging="10"/>
      </w:pPr>
      <w:r>
        <w:rPr>
          <w:rFonts w:ascii="Courier New" w:eastAsia="Courier New" w:hAnsi="Courier New" w:cs="Courier New"/>
          <w:sz w:val="19"/>
        </w:rPr>
        <w:t>}</w:t>
      </w:r>
    </w:p>
    <w:p w14:paraId="498E4AA8" w14:textId="77777777" w:rsidR="00A22493" w:rsidRDefault="00FC6C85">
      <w:pPr>
        <w:spacing w:after="447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68C868CA" wp14:editId="6B690D82">
                <wp:extent cx="6045200" cy="10160"/>
                <wp:effectExtent l="0" t="0" r="0" b="0"/>
                <wp:docPr id="4504" name="Group 4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10160"/>
                          <a:chOff x="0" y="0"/>
                          <a:chExt cx="6045200" cy="10160"/>
                        </a:xfrm>
                      </wpg:grpSpPr>
                      <wps:wsp>
                        <wps:cNvPr id="5474" name="Shape 5474"/>
                        <wps:cNvSpPr/>
                        <wps:spPr>
                          <a:xfrm>
                            <a:off x="0" y="0"/>
                            <a:ext cx="6045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200" h="10160">
                                <a:moveTo>
                                  <a:pt x="0" y="0"/>
                                </a:moveTo>
                                <a:lnTo>
                                  <a:pt x="6045200" y="0"/>
                                </a:lnTo>
                                <a:lnTo>
                                  <a:pt x="6045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4" style="width:476pt;height:0.799988pt;mso-position-horizontal-relative:char;mso-position-vertical-relative:line" coordsize="60452,101">
                <v:shape id="Shape 5475" style="position:absolute;width:60452;height:101;left:0;top:0;" coordsize="6045200,10160" path="m0,0l6045200,0l6045200,10160l0,10160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72D2E545" w14:textId="77777777" w:rsidR="00A22493" w:rsidRDefault="00FC6C85">
      <w:pPr>
        <w:pStyle w:val="Heading1"/>
        <w:spacing w:after="178"/>
        <w:ind w:left="-5"/>
      </w:pPr>
      <w:r>
        <w:lastRenderedPageBreak/>
        <w:t>What I’d Add With More Time</w:t>
      </w:r>
    </w:p>
    <w:p w14:paraId="1FB28AE5" w14:textId="77777777" w:rsidR="00A22493" w:rsidRDefault="00FC6C85">
      <w:pPr>
        <w:numPr>
          <w:ilvl w:val="0"/>
          <w:numId w:val="2"/>
        </w:numPr>
        <w:spacing w:after="256" w:line="260" w:lineRule="auto"/>
        <w:ind w:hanging="336"/>
      </w:pPr>
      <w:r>
        <w:t xml:space="preserve">Undo/Redo — </w:t>
      </w:r>
      <w:r>
        <w:rPr>
          <w:rFonts w:ascii="Courier New" w:eastAsia="Courier New" w:hAnsi="Courier New" w:cs="Courier New"/>
          <w:sz w:val="19"/>
        </w:rPr>
        <w:t>useReducer</w:t>
      </w:r>
      <w:r>
        <w:t xml:space="preserve"> with action history stack; undo pops last action</w:t>
      </w:r>
    </w:p>
    <w:p w14:paraId="1F872C37" w14:textId="77777777" w:rsidR="00A22493" w:rsidRDefault="00FC6C85">
      <w:pPr>
        <w:numPr>
          <w:ilvl w:val="0"/>
          <w:numId w:val="2"/>
        </w:numPr>
        <w:spacing w:after="153" w:line="358" w:lineRule="auto"/>
        <w:ind w:hanging="336"/>
      </w:pPr>
      <w:r>
        <w:t xml:space="preserve">Node templates — save a configured node as a reusable preset (stored in </w:t>
      </w:r>
      <w:r>
        <w:rPr>
          <w:rFonts w:ascii="Courier New" w:eastAsia="Courier New" w:hAnsi="Courier New" w:cs="Courier New"/>
          <w:sz w:val="19"/>
        </w:rPr>
        <w:t xml:space="preserve">localStorage </w:t>
      </w:r>
      <w:r>
        <w:t>)</w:t>
      </w:r>
    </w:p>
    <w:p w14:paraId="1FB7F63A" w14:textId="77777777" w:rsidR="00A22493" w:rsidRDefault="00FC6C85">
      <w:pPr>
        <w:numPr>
          <w:ilvl w:val="0"/>
          <w:numId w:val="2"/>
        </w:numPr>
        <w:spacing w:after="256" w:line="260" w:lineRule="auto"/>
        <w:ind w:hanging="336"/>
      </w:pPr>
      <w:r>
        <w:t>Import workflow JSON — validate schema then hydrate nodes/edges state</w:t>
      </w:r>
    </w:p>
    <w:p w14:paraId="6F6DC40B" w14:textId="77777777" w:rsidR="00A22493" w:rsidRDefault="00FC6C85">
      <w:pPr>
        <w:numPr>
          <w:ilvl w:val="0"/>
          <w:numId w:val="2"/>
        </w:numPr>
        <w:spacing w:after="256" w:line="260" w:lineRule="auto"/>
        <w:ind w:hanging="336"/>
      </w:pPr>
      <w:r>
        <w:t>Parallel branches — conditional edges (Yes/No) on Approval nodes</w:t>
      </w:r>
    </w:p>
    <w:p w14:paraId="6106C3F1" w14:textId="77777777" w:rsidR="00A22493" w:rsidRDefault="00FC6C85">
      <w:pPr>
        <w:numPr>
          <w:ilvl w:val="0"/>
          <w:numId w:val="2"/>
        </w:numPr>
        <w:spacing w:after="256" w:line="260" w:lineRule="auto"/>
        <w:ind w:hanging="336"/>
      </w:pPr>
      <w:r>
        <w:t xml:space="preserve">Auto-layout — </w:t>
      </w:r>
      <w:proofErr w:type="spellStart"/>
      <w:r>
        <w:t>dagre.js</w:t>
      </w:r>
      <w:proofErr w:type="spellEnd"/>
      <w:r>
        <w:t xml:space="preserve"> for automatic top-down positioning</w:t>
      </w:r>
    </w:p>
    <w:p w14:paraId="5B97EE9C" w14:textId="77777777" w:rsidR="00A22493" w:rsidRDefault="00FC6C85">
      <w:pPr>
        <w:numPr>
          <w:ilvl w:val="0"/>
          <w:numId w:val="2"/>
        </w:numPr>
        <w:spacing w:after="256" w:line="260" w:lineRule="auto"/>
        <w:ind w:hanging="336"/>
      </w:pPr>
      <w:r>
        <w:t>TypeScript — full type safety; all node data types as discriminated unions</w:t>
      </w:r>
    </w:p>
    <w:p w14:paraId="6EA9AC63" w14:textId="77777777" w:rsidR="00A22493" w:rsidRDefault="00FC6C85">
      <w:pPr>
        <w:numPr>
          <w:ilvl w:val="0"/>
          <w:numId w:val="2"/>
        </w:numPr>
        <w:spacing w:after="256" w:line="260" w:lineRule="auto"/>
        <w:ind w:hanging="336"/>
      </w:pPr>
      <w:r>
        <w:t>Backend — FastAPI with PostgreSQL storing workflow versions; WebSocket for live collaboration</w:t>
      </w:r>
    </w:p>
    <w:p w14:paraId="7E474A5F" w14:textId="77777777" w:rsidR="00A22493" w:rsidRDefault="00FC6C85">
      <w:pPr>
        <w:numPr>
          <w:ilvl w:val="0"/>
          <w:numId w:val="2"/>
        </w:numPr>
        <w:spacing w:after="136" w:line="260" w:lineRule="auto"/>
        <w:ind w:hanging="336"/>
      </w:pPr>
      <w:r>
        <w:t>E2E tests — Playwright: add node → connect → simulate → verify trace</w:t>
      </w:r>
    </w:p>
    <w:p w14:paraId="0FFD1AD2" w14:textId="77777777" w:rsidR="00A22493" w:rsidRDefault="00FC6C85">
      <w:pPr>
        <w:spacing w:after="447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3838254B" wp14:editId="5CFB8BD5">
                <wp:extent cx="6045200" cy="10160"/>
                <wp:effectExtent l="0" t="0" r="0" b="0"/>
                <wp:docPr id="4505" name="Group 4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10160"/>
                          <a:chOff x="0" y="0"/>
                          <a:chExt cx="6045200" cy="10160"/>
                        </a:xfrm>
                      </wpg:grpSpPr>
                      <wps:wsp>
                        <wps:cNvPr id="5476" name="Shape 5476"/>
                        <wps:cNvSpPr/>
                        <wps:spPr>
                          <a:xfrm>
                            <a:off x="0" y="0"/>
                            <a:ext cx="6045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200" h="10160">
                                <a:moveTo>
                                  <a:pt x="0" y="0"/>
                                </a:moveTo>
                                <a:lnTo>
                                  <a:pt x="6045200" y="0"/>
                                </a:lnTo>
                                <a:lnTo>
                                  <a:pt x="6045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5" style="width:476pt;height:0.799988pt;mso-position-horizontal-relative:char;mso-position-vertical-relative:line" coordsize="60452,101">
                <v:shape id="Shape 5477" style="position:absolute;width:60452;height:101;left:0;top:0;" coordsize="6045200,10160" path="m0,0l6045200,0l6045200,10160l0,10160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7BFAAAF3" w14:textId="77777777" w:rsidR="00A22493" w:rsidRDefault="00FC6C85">
      <w:pPr>
        <w:pStyle w:val="Heading1"/>
        <w:spacing w:after="170"/>
        <w:ind w:left="-5"/>
      </w:pPr>
      <w:r>
        <w:t>Bonus Features Implemented</w:t>
      </w:r>
    </w:p>
    <w:p w14:paraId="5A7D231D" w14:textId="77777777" w:rsidR="00A22493" w:rsidRDefault="00FC6C85">
      <w:pPr>
        <w:spacing w:after="256" w:line="260" w:lineRule="auto"/>
        <w:ind w:left="13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303F33" wp14:editId="0AF552AF">
                <wp:simplePos x="0" y="0"/>
                <wp:positionH relativeFrom="column">
                  <wp:posOffset>81280</wp:posOffset>
                </wp:positionH>
                <wp:positionV relativeFrom="paragraph">
                  <wp:posOffset>-6806</wp:posOffset>
                </wp:positionV>
                <wp:extent cx="355600" cy="531709"/>
                <wp:effectExtent l="0" t="0" r="0" b="0"/>
                <wp:wrapSquare wrapText="bothSides"/>
                <wp:docPr id="4506" name="Group 4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531709"/>
                          <a:chOff x="0" y="0"/>
                          <a:chExt cx="355600" cy="531709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0" y="7181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5" name="Picture 5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Shape 567"/>
                        <wps:cNvSpPr/>
                        <wps:spPr>
                          <a:xfrm>
                            <a:off x="0" y="42121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9" name="Picture 5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348828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06" style="width:28pt;height:41.8668pt;position:absolute;mso-position-horizontal-relative:text;mso-position-horizontal:absolute;margin-left:6.4pt;mso-position-vertical-relative:text;margin-top:-0.53595pt;" coordsize="3556,5317">
                <v:shape id="Shape 563" style="position:absolute;width:508;height:508;left:0;top:718;" coordsize="50800,50800" path="m25400,0c39428,0,50800,11372,50800,25400c50800,39428,39428,50800,25400,50800c11372,50800,0,39428,0,25400c0,11372,11372,0,25400,0x">
                  <v:stroke weight="0pt" endcap="flat" joinstyle="miter" miterlimit="10" on="false" color="#000000" opacity="0"/>
                  <v:fill on="true" color="#000000"/>
                </v:shape>
                <v:shape id="Picture 565" style="position:absolute;width:1828;height:1828;left:1727;top:0;" filled="f">
                  <v:imagedata r:id="rId6"/>
                </v:shape>
                <v:shape id="Shape 567" style="position:absolute;width:508;height:508;left:0;top:4212;" coordsize="50800,50800" path="m25400,0c39428,0,50800,11372,50800,25400c50800,39428,39428,50800,25400,50800c11372,50800,0,39428,0,25400c0,11372,11372,0,25400,0x">
                  <v:stroke weight="0pt" endcap="flat" joinstyle="miter" miterlimit="10" on="false" color="#000000" opacity="0"/>
                  <v:fill on="true" color="#000000"/>
                </v:shape>
                <v:shape id="Picture 569" style="position:absolute;width:1828;height:1828;left:1727;top:3488;" filled="f">
                  <v:imagedata r:id="rId6"/>
                </v:shape>
                <w10:wrap type="square"/>
              </v:group>
            </w:pict>
          </mc:Fallback>
        </mc:AlternateContent>
      </w:r>
      <w:r>
        <w:t xml:space="preserve"> Export/Import workflow as JSON</w:t>
      </w:r>
    </w:p>
    <w:p w14:paraId="0DB8EC86" w14:textId="77777777" w:rsidR="00A22493" w:rsidRDefault="00FC6C85">
      <w:pPr>
        <w:spacing w:after="0"/>
        <w:ind w:left="128" w:right="88"/>
        <w:jc w:val="right"/>
      </w:pPr>
      <w:r>
        <w:t xml:space="preserve"> Node validation errors shown visually on canvas (glow + pulse during simulation)</w:t>
      </w:r>
    </w:p>
    <w:p w14:paraId="0A56941E" w14:textId="77777777" w:rsidR="00A22493" w:rsidRDefault="00FC6C85">
      <w:pPr>
        <w:spacing w:after="427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0071BE2C" wp14:editId="2699531C">
                <wp:extent cx="6045200" cy="1510452"/>
                <wp:effectExtent l="0" t="0" r="0" b="0"/>
                <wp:docPr id="4233" name="Group 4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1510452"/>
                          <a:chOff x="0" y="0"/>
                          <a:chExt cx="6045200" cy="1510452"/>
                        </a:xfrm>
                      </wpg:grpSpPr>
                      <wps:wsp>
                        <wps:cNvPr id="5478" name="Shape 5478"/>
                        <wps:cNvSpPr/>
                        <wps:spPr>
                          <a:xfrm>
                            <a:off x="0" y="1500292"/>
                            <a:ext cx="6045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200" h="10160">
                                <a:moveTo>
                                  <a:pt x="0" y="0"/>
                                </a:moveTo>
                                <a:lnTo>
                                  <a:pt x="6045200" y="0"/>
                                </a:lnTo>
                                <a:lnTo>
                                  <a:pt x="60452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81280" y="7112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8" name="Picture 57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" name="Rectangle 579"/>
                        <wps:cNvSpPr/>
                        <wps:spPr>
                          <a:xfrm>
                            <a:off x="447040" y="6806"/>
                            <a:ext cx="3326111" cy="225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A238D" w14:textId="77777777" w:rsidR="00A22493" w:rsidRDefault="00FC6C85">
                              <w:r>
                                <w:rPr>
                                  <w:spacing w:val="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MiniMap</w:t>
                              </w:r>
                              <w:r>
                                <w:rPr>
                                  <w:spacing w:val="6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with</w:t>
                              </w:r>
                              <w:r>
                                <w:rPr>
                                  <w:spacing w:val="6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per-type</w:t>
                              </w:r>
                              <w:r>
                                <w:rPr>
                                  <w:spacing w:val="6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node</w:t>
                              </w:r>
                              <w:r>
                                <w:rPr>
                                  <w:spacing w:val="6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8"/>
                                </w:rPr>
                                <w:t>colours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Shape 580"/>
                        <wps:cNvSpPr/>
                        <wps:spPr>
                          <a:xfrm>
                            <a:off x="81280" y="42052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7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7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82" name="Picture 5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348828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Rectangle 583"/>
                        <wps:cNvSpPr/>
                        <wps:spPr>
                          <a:xfrm>
                            <a:off x="447040" y="355635"/>
                            <a:ext cx="4089279" cy="225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21343" w14:textId="77777777" w:rsidR="00A22493" w:rsidRDefault="00FC6C85">
                              <w:r>
                                <w:rPr>
                                  <w:spacing w:val="7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Inline</w:t>
                              </w:r>
                              <w:r>
                                <w:rPr>
                                  <w:spacing w:val="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workflow</w:t>
                              </w:r>
                              <w:r>
                                <w:rPr>
                                  <w:spacing w:val="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rename</w:t>
                              </w:r>
                              <w:r>
                                <w:rPr>
                                  <w:spacing w:val="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(click</w:t>
                              </w:r>
                              <w:r>
                                <w:rPr>
                                  <w:spacing w:val="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title</w:t>
                              </w:r>
                              <w:r>
                                <w:rPr>
                                  <w:spacing w:val="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in</w:t>
                              </w:r>
                              <w:r>
                                <w:rPr>
                                  <w:spacing w:val="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toolbar)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Shape 584"/>
                        <wps:cNvSpPr/>
                        <wps:spPr>
                          <a:xfrm>
                            <a:off x="81280" y="76993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697652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Rectangle 587"/>
                        <wps:cNvSpPr/>
                        <wps:spPr>
                          <a:xfrm>
                            <a:off x="447040" y="704460"/>
                            <a:ext cx="4775602" cy="225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1AC37" w14:textId="77777777" w:rsidR="00A22493" w:rsidRDefault="00FC6C85">
                              <w:r>
                                <w:rPr>
                                  <w:spacing w:val="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20"/>
                                </w:rPr>
                                <w:t>Live</w:t>
                              </w:r>
                              <w:r>
                                <w:rPr>
                                  <w:spacing w:val="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20"/>
                                </w:rPr>
                                <w:t>stats</w:t>
                              </w:r>
                              <w:r>
                                <w:rPr>
                                  <w:spacing w:val="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20"/>
                                </w:rPr>
                                <w:t>strip</w:t>
                              </w:r>
                              <w:r>
                                <w:rPr>
                                  <w:spacing w:val="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20"/>
                                </w:rPr>
                                <w:t>(task</w:t>
                              </w:r>
                              <w:r>
                                <w:rPr>
                                  <w:spacing w:val="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20"/>
                                </w:rPr>
                                <w:t>/</w:t>
                              </w:r>
                              <w:r>
                                <w:rPr>
                                  <w:spacing w:val="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20"/>
                                </w:rPr>
                                <w:t>approval</w:t>
                              </w:r>
                              <w:r>
                                <w:rPr>
                                  <w:spacing w:val="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20"/>
                                </w:rPr>
                                <w:t>/</w:t>
                              </w:r>
                              <w:r>
                                <w:rPr>
                                  <w:spacing w:val="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20"/>
                                </w:rPr>
                                <w:t>automation</w:t>
                              </w:r>
                              <w:r>
                                <w:rPr>
                                  <w:spacing w:val="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w w:val="120"/>
                                </w:rPr>
                                <w:t>counts)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Shape 588"/>
                        <wps:cNvSpPr/>
                        <wps:spPr>
                          <a:xfrm>
                            <a:off x="81280" y="111934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3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3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0" name="Picture 5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1049869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" name="Rectangle 591"/>
                        <wps:cNvSpPr/>
                        <wps:spPr>
                          <a:xfrm>
                            <a:off x="447040" y="1056675"/>
                            <a:ext cx="5441853" cy="225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F4D88" w14:textId="77777777" w:rsidR="00A22493" w:rsidRDefault="00FC6C85">
                              <w:r>
                                <w:rPr>
                                  <w:spacing w:val="7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Animated</w:t>
                              </w:r>
                              <w:r>
                                <w:rPr>
                                  <w:spacing w:val="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execution</w:t>
                              </w:r>
                              <w:r>
                                <w:rPr>
                                  <w:spacing w:val="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trace</w:t>
                              </w:r>
                              <w:r>
                                <w:rPr>
                                  <w:spacing w:val="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with</w:t>
                              </w:r>
                              <w:r>
                                <w:rPr>
                                  <w:spacing w:val="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sequential</w:t>
                              </w:r>
                              <w:r>
                                <w:rPr>
                                  <w:spacing w:val="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node</w:t>
                              </w:r>
                              <w:r>
                                <w:rPr>
                                  <w:spacing w:val="6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9"/>
                                </w:rPr>
                                <w:t>highlighting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3" style="width:476pt;height:118.933pt;mso-position-horizontal-relative:char;mso-position-vertical-relative:line" coordsize="60452,15104">
                <v:shape id="Shape 5539" style="position:absolute;width:60452;height:101;left:0;top:15002;" coordsize="6045200,10160" path="m0,0l6045200,0l6045200,10160l0,10160l0,0">
                  <v:stroke weight="0pt" endcap="flat" joinstyle="miter" miterlimit="10" on="false" color="#000000" opacity="0"/>
                  <v:fill on="true" color="#dddddd"/>
                </v:shape>
                <v:shape id="Shape 576" style="position:absolute;width:508;height:508;left:812;top:71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Picture 578" style="position:absolute;width:1828;height:1828;left:2540;top:0;" filled="f">
                  <v:imagedata r:id="rId6"/>
                </v:shape>
                <v:rect id="Rectangle 579" style="position:absolute;width:33261;height:2257;left:4470;top: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8"/>
                            <w:sz w:val="22"/>
                          </w:rPr>
                          <w:t xml:space="preserve">MiniMap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8"/>
                            <w:sz w:val="22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8"/>
                            <w:sz w:val="22"/>
                          </w:rPr>
                          <w:t xml:space="preserve">per-type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8"/>
                            <w:sz w:val="22"/>
                          </w:rPr>
                          <w:t xml:space="preserve">node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8"/>
                            <w:sz w:val="22"/>
                          </w:rPr>
                          <w:t xml:space="preserve">colours</w:t>
                        </w:r>
                      </w:p>
                    </w:txbxContent>
                  </v:textbox>
                </v:rect>
                <v:shape id="Shape 580" style="position:absolute;width:508;height:508;left:812;top:4205;" coordsize="50800,50800" path="m25400,0c39428,0,50800,11371,50800,25400c50800,39427,39428,50800,25400,50800c11372,50800,0,39427,0,25400c0,11371,11372,0,25400,0x">
                  <v:stroke weight="0pt" endcap="flat" joinstyle="miter" miterlimit="10" on="false" color="#000000" opacity="0"/>
                  <v:fill on="true" color="#000000"/>
                </v:shape>
                <v:shape id="Picture 582" style="position:absolute;width:1828;height:1828;left:2540;top:3488;" filled="f">
                  <v:imagedata r:id="rId6"/>
                </v:shape>
                <v:rect id="Rectangle 583" style="position:absolute;width:40892;height:2257;left:4470;top:3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Inline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workflow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rename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(click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title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toolbar)</w:t>
                        </w:r>
                      </w:p>
                    </w:txbxContent>
                  </v:textbox>
                </v:rect>
                <v:shape id="Shape 584" style="position:absolute;width:508;height:508;left:812;top:7699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Picture 586" style="position:absolute;width:1828;height:1828;left:2540;top:6976;" filled="f">
                  <v:imagedata r:id="rId6"/>
                </v:shape>
                <v:rect id="Rectangle 587" style="position:absolute;width:47756;height:2257;left:4470;top:7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20"/>
                            <w:sz w:val="22"/>
                          </w:rPr>
                          <w:t xml:space="preserve">Live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20"/>
                            <w:sz w:val="22"/>
                          </w:rPr>
                          <w:t xml:space="preserve">stats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20"/>
                            <w:sz w:val="22"/>
                          </w:rPr>
                          <w:t xml:space="preserve">strip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20"/>
                            <w:sz w:val="22"/>
                          </w:rPr>
                          <w:t xml:space="preserve">(task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2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20"/>
                            <w:sz w:val="22"/>
                          </w:rPr>
                          <w:t xml:space="preserve">approval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2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20"/>
                            <w:sz w:val="22"/>
                          </w:rPr>
                          <w:t xml:space="preserve">automation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20"/>
                            <w:sz w:val="22"/>
                          </w:rPr>
                          <w:t xml:space="preserve">counts)</w:t>
                        </w:r>
                      </w:p>
                    </w:txbxContent>
                  </v:textbox>
                </v:rect>
                <v:shape id="Shape 588" style="position:absolute;width:508;height:508;left:812;top:11193;" coordsize="50800,50800" path="m25400,0c39428,0,50800,11373,50800,25400c50800,39429,39428,50800,25400,50800c11372,50800,0,39429,0,25400c0,11373,11372,0,25400,0x">
                  <v:stroke weight="0pt" endcap="flat" joinstyle="miter" miterlimit="10" on="false" color="#000000" opacity="0"/>
                  <v:fill on="true" color="#000000"/>
                </v:shape>
                <v:shape id="Picture 590" style="position:absolute;width:1828;height:1828;left:2540;top:10498;" filled="f">
                  <v:imagedata r:id="rId6"/>
                </v:shape>
                <v:rect id="Rectangle 591" style="position:absolute;width:54418;height:2257;left:4470;top:10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Animated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execution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trace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sequential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node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19"/>
                            <w:sz w:val="22"/>
                          </w:rPr>
                          <w:t xml:space="preserve">highlighting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67D08A8" w14:textId="77777777" w:rsidR="00A22493" w:rsidRDefault="00FC6C85">
      <w:pPr>
        <w:spacing w:after="0" w:line="309" w:lineRule="auto"/>
      </w:pPr>
      <w:r>
        <w:rPr>
          <w:i/>
        </w:rPr>
        <w:t>Built with focus on architectural clarity, extensibility, and production-grade patterns — not just feature completion.</w:t>
      </w:r>
    </w:p>
    <w:sectPr w:rsidR="00A22493">
      <w:pgSz w:w="12240" w:h="15840"/>
      <w:pgMar w:top="752" w:right="1361" w:bottom="986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9C6"/>
    <w:multiLevelType w:val="hybridMultilevel"/>
    <w:tmpl w:val="FFFFFFFF"/>
    <w:lvl w:ilvl="0" w:tplc="0E2647AA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9695E0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3CFF6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C65466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48C61A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087414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18F67E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400B58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C8BEF0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575E3A"/>
    <w:multiLevelType w:val="hybridMultilevel"/>
    <w:tmpl w:val="FFFFFFFF"/>
    <w:lvl w:ilvl="0" w:tplc="6486D7AE">
      <w:start w:val="1"/>
      <w:numFmt w:val="decimal"/>
      <w:lvlText w:val="%1."/>
      <w:lvlJc w:val="left"/>
      <w:pPr>
        <w:ind w:left="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A6C03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A0E4AC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72532C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2830F6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80DC90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485868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BCEF2C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ACF130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6055752">
    <w:abstractNumId w:val="1"/>
  </w:num>
  <w:num w:numId="2" w16cid:durableId="98258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493"/>
    <w:rsid w:val="006E725B"/>
    <w:rsid w:val="00A22493"/>
    <w:rsid w:val="00C314D1"/>
    <w:rsid w:val="00FC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D1B16"/>
  <w15:docId w15:val="{11F51C69-0340-794B-902A-51B9823F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8" w:line="259" w:lineRule="auto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 w:line="259" w:lineRule="auto"/>
      <w:ind w:left="10" w:hanging="10"/>
      <w:outlineLvl w:val="1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divyavijayakumar67@gmail.com</cp:lastModifiedBy>
  <cp:revision>2</cp:revision>
  <dcterms:created xsi:type="dcterms:W3CDTF">2026-04-24T05:07:00Z</dcterms:created>
  <dcterms:modified xsi:type="dcterms:W3CDTF">2026-04-24T05:07:00Z</dcterms:modified>
</cp:coreProperties>
</file>