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714AF6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714AF6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714AF6">
        <w:rPr>
          <w:rFonts w:ascii="Arial" w:hAnsi="Arial" w:cs="Arial"/>
          <w:b/>
          <w:bCs/>
          <w:sz w:val="24"/>
          <w:szCs w:val="24"/>
        </w:rPr>
        <w:t>ies, Story</w:t>
      </w:r>
      <w:r w:rsidR="00F23C2C" w:rsidRPr="00714AF6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714AF6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714AF6" w:rsidRDefault="005B210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714AF6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714AF6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4EE79652" w:rsidR="005B2106" w:rsidRPr="00714AF6" w:rsidRDefault="00714AF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7</w:t>
            </w:r>
            <w:r w:rsidRPr="00714AF6">
              <w:rPr>
                <w:rFonts w:ascii="Arial" w:hAnsi="Arial" w:cs="Arial"/>
                <w:sz w:val="24"/>
                <w:szCs w:val="24"/>
              </w:rPr>
              <w:t xml:space="preserve"> February 2026</w:t>
            </w:r>
          </w:p>
        </w:tc>
      </w:tr>
      <w:tr w:rsidR="000708AF" w:rsidRPr="00714AF6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714AF6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4A77F1AD" w:rsidR="000708AF" w:rsidRPr="00714AF6" w:rsidRDefault="00714AF6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LTVIP2026TMIDS66672</w:t>
            </w:r>
          </w:p>
        </w:tc>
      </w:tr>
      <w:tr w:rsidR="000708AF" w:rsidRPr="00714AF6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714AF6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3EE96914" w:rsidR="000708AF" w:rsidRPr="00714AF6" w:rsidRDefault="00714AF6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Heart Disease Analysis Using Tableau</w:t>
            </w:r>
          </w:p>
        </w:tc>
      </w:tr>
      <w:tr w:rsidR="005B2106" w:rsidRPr="00714AF6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714AF6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714AF6" w:rsidRDefault="00F23C2C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rFonts w:ascii="Arial" w:hAnsi="Arial" w:cs="Arial"/>
                <w:sz w:val="24"/>
                <w:szCs w:val="24"/>
              </w:rPr>
              <w:t>8</w:t>
            </w:r>
            <w:r w:rsidR="005B2106" w:rsidRPr="00714AF6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</w:tbl>
    <w:p w14:paraId="673BEE2D" w14:textId="77777777" w:rsidR="007A3AE5" w:rsidRPr="00714AF6" w:rsidRDefault="007A3AE5" w:rsidP="00DB6A25">
      <w:pPr>
        <w:rPr>
          <w:rFonts w:ascii="Arial" w:hAnsi="Arial" w:cs="Arial"/>
          <w:b/>
          <w:bCs/>
          <w:sz w:val="24"/>
          <w:szCs w:val="24"/>
        </w:rPr>
      </w:pPr>
    </w:p>
    <w:p w14:paraId="0BAEC292" w14:textId="2D3DEEA7" w:rsidR="00AF3EA4" w:rsidRPr="00714AF6" w:rsidRDefault="00884B82" w:rsidP="00AF3EA4">
      <w:pPr>
        <w:rPr>
          <w:rFonts w:ascii="Arial" w:hAnsi="Arial" w:cs="Arial"/>
          <w:b/>
          <w:bCs/>
          <w:sz w:val="24"/>
          <w:szCs w:val="24"/>
        </w:rPr>
      </w:pPr>
      <w:r w:rsidRPr="00714AF6">
        <w:rPr>
          <w:rFonts w:ascii="Arial" w:hAnsi="Arial" w:cs="Arial"/>
          <w:b/>
          <w:bCs/>
          <w:sz w:val="24"/>
          <w:szCs w:val="24"/>
        </w:rPr>
        <w:t xml:space="preserve">Product Backlog, Sprint </w:t>
      </w:r>
      <w:r w:rsidR="00DA5081" w:rsidRPr="00714AF6">
        <w:rPr>
          <w:rFonts w:ascii="Arial" w:hAnsi="Arial" w:cs="Arial"/>
          <w:b/>
          <w:bCs/>
          <w:sz w:val="24"/>
          <w:szCs w:val="24"/>
        </w:rPr>
        <w:t>Schedule,</w:t>
      </w:r>
      <w:r w:rsidR="008645BE" w:rsidRPr="00714AF6">
        <w:rPr>
          <w:rFonts w:ascii="Arial" w:hAnsi="Arial" w:cs="Arial"/>
          <w:b/>
          <w:bCs/>
          <w:sz w:val="24"/>
          <w:szCs w:val="24"/>
        </w:rPr>
        <w:t xml:space="preserve"> and Estimation</w:t>
      </w:r>
      <w:r w:rsidR="00F23C2C" w:rsidRPr="00714AF6">
        <w:rPr>
          <w:rFonts w:ascii="Arial" w:hAnsi="Arial" w:cs="Arial"/>
          <w:b/>
          <w:bCs/>
          <w:sz w:val="24"/>
          <w:szCs w:val="24"/>
        </w:rPr>
        <w:t xml:space="preserve"> (</w:t>
      </w:r>
      <w:r w:rsidR="002C37FB" w:rsidRPr="00714AF6">
        <w:rPr>
          <w:rFonts w:ascii="Arial" w:hAnsi="Arial" w:cs="Arial"/>
          <w:b/>
          <w:bCs/>
          <w:sz w:val="24"/>
          <w:szCs w:val="24"/>
        </w:rPr>
        <w:t>4</w:t>
      </w:r>
      <w:r w:rsidR="00F23C2C" w:rsidRPr="00714AF6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4A6B157C" w14:textId="44D35E56" w:rsidR="00AF3EA4" w:rsidRPr="00714AF6" w:rsidRDefault="00AF3EA4" w:rsidP="00AF3EA4">
      <w:pPr>
        <w:rPr>
          <w:rFonts w:ascii="Arial" w:hAnsi="Arial" w:cs="Arial"/>
          <w:sz w:val="24"/>
          <w:szCs w:val="24"/>
        </w:rPr>
      </w:pPr>
      <w:r w:rsidRPr="00714AF6">
        <w:rPr>
          <w:rFonts w:ascii="Arial" w:hAnsi="Arial" w:cs="Arial"/>
          <w:sz w:val="24"/>
          <w:szCs w:val="24"/>
        </w:rPr>
        <w:t>Use the below template</w:t>
      </w:r>
      <w:r w:rsidR="008645BE" w:rsidRPr="00714AF6">
        <w:rPr>
          <w:rFonts w:ascii="Arial" w:hAnsi="Arial" w:cs="Arial"/>
          <w:sz w:val="24"/>
          <w:szCs w:val="24"/>
        </w:rPr>
        <w:t xml:space="preserve"> to create </w:t>
      </w:r>
      <w:r w:rsidR="00DA5081" w:rsidRPr="00714AF6">
        <w:rPr>
          <w:rFonts w:ascii="Arial" w:hAnsi="Arial" w:cs="Arial"/>
          <w:sz w:val="24"/>
          <w:szCs w:val="24"/>
        </w:rPr>
        <w:t>product backlog and sprint schedule</w:t>
      </w:r>
    </w:p>
    <w:tbl>
      <w:tblPr>
        <w:tblStyle w:val="TableGrid"/>
        <w:tblW w:w="14524" w:type="dxa"/>
        <w:tblLook w:val="04A0" w:firstRow="1" w:lastRow="0" w:firstColumn="1" w:lastColumn="0" w:noHBand="0" w:noVBand="1"/>
      </w:tblPr>
      <w:tblGrid>
        <w:gridCol w:w="1504"/>
        <w:gridCol w:w="2819"/>
        <w:gridCol w:w="1851"/>
        <w:gridCol w:w="2937"/>
        <w:gridCol w:w="1550"/>
        <w:gridCol w:w="1759"/>
        <w:gridCol w:w="2104"/>
      </w:tblGrid>
      <w:tr w:rsidR="00714AF6" w:rsidRPr="00714AF6" w14:paraId="3D78259F" w14:textId="77777777" w:rsidTr="00714AF6">
        <w:trPr>
          <w:trHeight w:val="232"/>
          <w:tblHeader/>
        </w:trPr>
        <w:tc>
          <w:tcPr>
            <w:tcW w:w="1504" w:type="dxa"/>
            <w:vAlign w:val="center"/>
          </w:tcPr>
          <w:p w14:paraId="60DA82A4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819" w:type="dxa"/>
            <w:vAlign w:val="center"/>
          </w:tcPr>
          <w:p w14:paraId="39D2B115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851" w:type="dxa"/>
            <w:vAlign w:val="center"/>
          </w:tcPr>
          <w:p w14:paraId="62E054DC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937" w:type="dxa"/>
            <w:vAlign w:val="center"/>
          </w:tcPr>
          <w:p w14:paraId="53245AC8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50" w:type="dxa"/>
            <w:vAlign w:val="center"/>
          </w:tcPr>
          <w:p w14:paraId="34BB82D9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759" w:type="dxa"/>
            <w:vAlign w:val="center"/>
          </w:tcPr>
          <w:p w14:paraId="189790A8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2104" w:type="dxa"/>
            <w:vAlign w:val="center"/>
          </w:tcPr>
          <w:p w14:paraId="09953DFF" w14:textId="77777777" w:rsidR="00714AF6" w:rsidRPr="00714AF6" w:rsidRDefault="00714AF6" w:rsidP="00CB0D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4AF6">
              <w:rPr>
                <w:b/>
                <w:bCs/>
                <w:sz w:val="24"/>
                <w:szCs w:val="24"/>
              </w:rPr>
              <w:t>Team Members</w:t>
            </w:r>
          </w:p>
        </w:tc>
      </w:tr>
      <w:tr w:rsidR="00714AF6" w:rsidRPr="00714AF6" w14:paraId="1706D119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4548114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Sprint-1</w:t>
            </w:r>
          </w:p>
        </w:tc>
        <w:tc>
          <w:tcPr>
            <w:tcW w:w="2819" w:type="dxa"/>
            <w:vAlign w:val="center"/>
          </w:tcPr>
          <w:p w14:paraId="78CB22A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Collection</w:t>
            </w:r>
          </w:p>
        </w:tc>
        <w:tc>
          <w:tcPr>
            <w:tcW w:w="1851" w:type="dxa"/>
            <w:vAlign w:val="center"/>
          </w:tcPr>
          <w:p w14:paraId="23FCA540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USN-1</w:t>
            </w:r>
          </w:p>
        </w:tc>
        <w:tc>
          <w:tcPr>
            <w:tcW w:w="2937" w:type="dxa"/>
            <w:vAlign w:val="center"/>
          </w:tcPr>
          <w:p w14:paraId="2E5C6098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import the heart disease dataset (CSV) into the MySQL database.</w:t>
            </w:r>
          </w:p>
        </w:tc>
        <w:tc>
          <w:tcPr>
            <w:tcW w:w="1550" w:type="dxa"/>
            <w:vAlign w:val="center"/>
          </w:tcPr>
          <w:p w14:paraId="28F2609E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7571461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159BD9F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Member-1</w:t>
            </w:r>
          </w:p>
        </w:tc>
      </w:tr>
      <w:tr w:rsidR="00714AF6" w:rsidRPr="00714AF6" w14:paraId="34BCF76B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7B906E2A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Sprint-1</w:t>
            </w:r>
          </w:p>
        </w:tc>
        <w:tc>
          <w:tcPr>
            <w:tcW w:w="2819" w:type="dxa"/>
            <w:vAlign w:val="center"/>
          </w:tcPr>
          <w:p w14:paraId="6EDF4966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Pre-processing</w:t>
            </w:r>
          </w:p>
        </w:tc>
        <w:tc>
          <w:tcPr>
            <w:tcW w:w="1851" w:type="dxa"/>
            <w:vAlign w:val="center"/>
          </w:tcPr>
          <w:p w14:paraId="070FCFE9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USN-2</w:t>
            </w:r>
          </w:p>
        </w:tc>
        <w:tc>
          <w:tcPr>
            <w:tcW w:w="2937" w:type="dxa"/>
            <w:vAlign w:val="center"/>
          </w:tcPr>
          <w:p w14:paraId="04A7C8E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want the system to clean and structure raw heart disease data using SQL queries.</w:t>
            </w:r>
          </w:p>
        </w:tc>
        <w:tc>
          <w:tcPr>
            <w:tcW w:w="1550" w:type="dxa"/>
            <w:vAlign w:val="center"/>
          </w:tcPr>
          <w:p w14:paraId="33D23229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21DB213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6E9712E6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Member-2</w:t>
            </w:r>
          </w:p>
        </w:tc>
      </w:tr>
      <w:tr w:rsidR="00714AF6" w:rsidRPr="00714AF6" w14:paraId="3902E747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506C931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Sprint-1</w:t>
            </w:r>
          </w:p>
        </w:tc>
        <w:tc>
          <w:tcPr>
            <w:tcW w:w="2819" w:type="dxa"/>
            <w:vAlign w:val="center"/>
          </w:tcPr>
          <w:p w14:paraId="7052F327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Storage</w:t>
            </w:r>
          </w:p>
        </w:tc>
        <w:tc>
          <w:tcPr>
            <w:tcW w:w="1851" w:type="dxa"/>
            <w:vAlign w:val="center"/>
          </w:tcPr>
          <w:p w14:paraId="3947024D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USN-3</w:t>
            </w:r>
          </w:p>
        </w:tc>
        <w:tc>
          <w:tcPr>
            <w:tcW w:w="2937" w:type="dxa"/>
            <w:vAlign w:val="center"/>
          </w:tcPr>
          <w:p w14:paraId="7430036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want the processed heart disease data to be stored securely in MySQL for analysis.</w:t>
            </w:r>
          </w:p>
        </w:tc>
        <w:tc>
          <w:tcPr>
            <w:tcW w:w="1550" w:type="dxa"/>
            <w:vAlign w:val="center"/>
          </w:tcPr>
          <w:p w14:paraId="7100B3C1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42FCEBD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7BEFC91A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Member-3</w:t>
            </w:r>
          </w:p>
        </w:tc>
      </w:tr>
      <w:tr w:rsidR="00714AF6" w:rsidRPr="00714AF6" w14:paraId="28A3C5A9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3F6F59F2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Sprint-2</w:t>
            </w:r>
          </w:p>
        </w:tc>
        <w:tc>
          <w:tcPr>
            <w:tcW w:w="2819" w:type="dxa"/>
            <w:vAlign w:val="center"/>
          </w:tcPr>
          <w:p w14:paraId="2DDA79DF" w14:textId="77777777" w:rsidR="00714AF6" w:rsidRPr="00714AF6" w:rsidRDefault="00714AF6" w:rsidP="00CB0D79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Data Analysis</w:t>
            </w:r>
          </w:p>
        </w:tc>
        <w:tc>
          <w:tcPr>
            <w:tcW w:w="1851" w:type="dxa"/>
            <w:vAlign w:val="center"/>
          </w:tcPr>
          <w:p w14:paraId="31823B80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USN-4</w:t>
            </w:r>
          </w:p>
        </w:tc>
        <w:tc>
          <w:tcPr>
            <w:tcW w:w="2937" w:type="dxa"/>
            <w:vAlign w:val="center"/>
          </w:tcPr>
          <w:p w14:paraId="6C316F05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 xml:space="preserve">As a user, I can </w:t>
            </w:r>
            <w:proofErr w:type="spellStart"/>
            <w:r w:rsidRPr="00714AF6">
              <w:rPr>
                <w:sz w:val="24"/>
                <w:szCs w:val="24"/>
              </w:rPr>
              <w:t>analyze</w:t>
            </w:r>
            <w:proofErr w:type="spellEnd"/>
            <w:r w:rsidRPr="00714AF6">
              <w:rPr>
                <w:sz w:val="24"/>
                <w:szCs w:val="24"/>
              </w:rPr>
              <w:t xml:space="preserve"> risk factors such as age, BMI, diabetes, smoking, cholesterol, and physical activity.</w:t>
            </w:r>
          </w:p>
        </w:tc>
        <w:tc>
          <w:tcPr>
            <w:tcW w:w="1550" w:type="dxa"/>
            <w:vAlign w:val="center"/>
          </w:tcPr>
          <w:p w14:paraId="3F7D04A2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3A279165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1B01A1AA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Member-1</w:t>
            </w:r>
          </w:p>
        </w:tc>
      </w:tr>
      <w:tr w:rsidR="00714AF6" w:rsidRPr="00714AF6" w14:paraId="5C47FE2A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2DE2A22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2819" w:type="dxa"/>
            <w:vAlign w:val="center"/>
          </w:tcPr>
          <w:p w14:paraId="6A72E5F7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Visualization</w:t>
            </w:r>
          </w:p>
        </w:tc>
        <w:tc>
          <w:tcPr>
            <w:tcW w:w="1851" w:type="dxa"/>
            <w:vAlign w:val="center"/>
          </w:tcPr>
          <w:p w14:paraId="54ED18FC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USN-5</w:t>
            </w:r>
          </w:p>
        </w:tc>
        <w:tc>
          <w:tcPr>
            <w:tcW w:w="2937" w:type="dxa"/>
            <w:vAlign w:val="center"/>
          </w:tcPr>
          <w:p w14:paraId="26E456BD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view interactive Tableau dashboards showing heart disease trends and comparisons.</w:t>
            </w:r>
          </w:p>
        </w:tc>
        <w:tc>
          <w:tcPr>
            <w:tcW w:w="1550" w:type="dxa"/>
            <w:vAlign w:val="center"/>
          </w:tcPr>
          <w:p w14:paraId="20E04650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56F620A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3B4EE22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Member-2</w:t>
            </w:r>
          </w:p>
        </w:tc>
      </w:tr>
      <w:tr w:rsidR="00714AF6" w:rsidRPr="00714AF6" w14:paraId="38208B9C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50EE69F9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Sprint-2</w:t>
            </w:r>
          </w:p>
        </w:tc>
        <w:tc>
          <w:tcPr>
            <w:tcW w:w="2819" w:type="dxa"/>
            <w:vAlign w:val="center"/>
          </w:tcPr>
          <w:p w14:paraId="656451B1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Dashboard Filters</w:t>
            </w:r>
          </w:p>
        </w:tc>
        <w:tc>
          <w:tcPr>
            <w:tcW w:w="1851" w:type="dxa"/>
            <w:vAlign w:val="center"/>
          </w:tcPr>
          <w:p w14:paraId="549EE424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USN-6</w:t>
            </w:r>
          </w:p>
        </w:tc>
        <w:tc>
          <w:tcPr>
            <w:tcW w:w="2937" w:type="dxa"/>
            <w:vAlign w:val="center"/>
          </w:tcPr>
          <w:p w14:paraId="6EA3280B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filter dashboards by gender, age group, medical condition, and lifestyle factors.</w:t>
            </w:r>
          </w:p>
        </w:tc>
        <w:tc>
          <w:tcPr>
            <w:tcW w:w="1550" w:type="dxa"/>
            <w:vAlign w:val="center"/>
          </w:tcPr>
          <w:p w14:paraId="04442E94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46BB8B8D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23E58B5F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Member-4</w:t>
            </w:r>
          </w:p>
        </w:tc>
      </w:tr>
      <w:tr w:rsidR="00714AF6" w:rsidRPr="00714AF6" w14:paraId="2BA9F076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5398C02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26117CC1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Story Creation</w:t>
            </w:r>
          </w:p>
        </w:tc>
        <w:tc>
          <w:tcPr>
            <w:tcW w:w="1851" w:type="dxa"/>
            <w:vAlign w:val="center"/>
          </w:tcPr>
          <w:p w14:paraId="07EBBC01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USN-7</w:t>
            </w:r>
          </w:p>
        </w:tc>
        <w:tc>
          <w:tcPr>
            <w:tcW w:w="2937" w:type="dxa"/>
            <w:vAlign w:val="center"/>
          </w:tcPr>
          <w:p w14:paraId="79981534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view a structured Tableau Story that explains heart disease insights step-by-step.</w:t>
            </w:r>
          </w:p>
        </w:tc>
        <w:tc>
          <w:tcPr>
            <w:tcW w:w="1550" w:type="dxa"/>
            <w:vAlign w:val="center"/>
          </w:tcPr>
          <w:p w14:paraId="5A72577D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6F9329F4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7BBD63C8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Member-3</w:t>
            </w:r>
          </w:p>
        </w:tc>
      </w:tr>
      <w:tr w:rsidR="00714AF6" w:rsidRPr="00714AF6" w14:paraId="5BBF1917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317A9BA3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47B17B9B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Web Integration</w:t>
            </w:r>
          </w:p>
        </w:tc>
        <w:tc>
          <w:tcPr>
            <w:tcW w:w="1851" w:type="dxa"/>
            <w:vAlign w:val="center"/>
          </w:tcPr>
          <w:p w14:paraId="7EDFB668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USN-8</w:t>
            </w:r>
          </w:p>
        </w:tc>
        <w:tc>
          <w:tcPr>
            <w:tcW w:w="2937" w:type="dxa"/>
            <w:vAlign w:val="center"/>
          </w:tcPr>
          <w:p w14:paraId="6765B076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As a user, I can access dashboards and stories through a Flask web application.</w:t>
            </w:r>
          </w:p>
        </w:tc>
        <w:tc>
          <w:tcPr>
            <w:tcW w:w="1550" w:type="dxa"/>
            <w:vAlign w:val="center"/>
          </w:tcPr>
          <w:p w14:paraId="432F824C" w14:textId="77777777" w:rsidR="00714AF6" w:rsidRPr="00714AF6" w:rsidRDefault="00714AF6" w:rsidP="00CB0D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10A678E0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5D77E5FE" w14:textId="77777777" w:rsidR="00714AF6" w:rsidRPr="00714AF6" w:rsidRDefault="00714AF6" w:rsidP="00CB0D79">
            <w:pPr>
              <w:rPr>
                <w:rFonts w:ascii="Arial" w:hAnsi="Arial" w:cs="Arial"/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Member-2</w:t>
            </w:r>
          </w:p>
        </w:tc>
      </w:tr>
      <w:tr w:rsidR="00714AF6" w:rsidRPr="00714AF6" w14:paraId="3E640D1F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4D325CB3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201B1499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Deployment</w:t>
            </w:r>
          </w:p>
        </w:tc>
        <w:tc>
          <w:tcPr>
            <w:tcW w:w="1851" w:type="dxa"/>
            <w:vAlign w:val="center"/>
          </w:tcPr>
          <w:p w14:paraId="49F1F5B1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USN-9</w:t>
            </w:r>
          </w:p>
        </w:tc>
        <w:tc>
          <w:tcPr>
            <w:tcW w:w="2937" w:type="dxa"/>
            <w:vAlign w:val="center"/>
          </w:tcPr>
          <w:p w14:paraId="626B6569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  <w:lang w:val="en-US"/>
              </w:rPr>
              <w:t>As a user, I can access the deployed web application online via Render.</w:t>
            </w:r>
          </w:p>
        </w:tc>
        <w:tc>
          <w:tcPr>
            <w:tcW w:w="1550" w:type="dxa"/>
            <w:vAlign w:val="center"/>
          </w:tcPr>
          <w:p w14:paraId="4D1E4C61" w14:textId="77777777" w:rsidR="00714AF6" w:rsidRPr="00714AF6" w:rsidRDefault="00714AF6" w:rsidP="00CB0D79">
            <w:pPr>
              <w:jc w:val="center"/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1E64F9E9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High</w:t>
            </w:r>
          </w:p>
        </w:tc>
        <w:tc>
          <w:tcPr>
            <w:tcW w:w="2104" w:type="dxa"/>
            <w:vAlign w:val="center"/>
          </w:tcPr>
          <w:p w14:paraId="22D41CDD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Member-4</w:t>
            </w:r>
          </w:p>
        </w:tc>
      </w:tr>
      <w:tr w:rsidR="00714AF6" w:rsidRPr="00714AF6" w14:paraId="4F7F5282" w14:textId="77777777" w:rsidTr="00714AF6">
        <w:trPr>
          <w:trHeight w:val="341"/>
        </w:trPr>
        <w:tc>
          <w:tcPr>
            <w:tcW w:w="1504" w:type="dxa"/>
            <w:vAlign w:val="center"/>
          </w:tcPr>
          <w:p w14:paraId="1F583901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Sprint-3</w:t>
            </w:r>
          </w:p>
        </w:tc>
        <w:tc>
          <w:tcPr>
            <w:tcW w:w="2819" w:type="dxa"/>
            <w:vAlign w:val="center"/>
          </w:tcPr>
          <w:p w14:paraId="168F8D91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Performance Testing</w:t>
            </w:r>
          </w:p>
        </w:tc>
        <w:tc>
          <w:tcPr>
            <w:tcW w:w="1851" w:type="dxa"/>
            <w:vAlign w:val="center"/>
          </w:tcPr>
          <w:p w14:paraId="1C36C1FA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USN-10</w:t>
            </w:r>
          </w:p>
        </w:tc>
        <w:tc>
          <w:tcPr>
            <w:tcW w:w="2937" w:type="dxa"/>
            <w:vAlign w:val="center"/>
          </w:tcPr>
          <w:p w14:paraId="7BBC668A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A</w:t>
            </w:r>
            <w:proofErr w:type="spellStart"/>
            <w:r w:rsidRPr="00714AF6">
              <w:rPr>
                <w:sz w:val="24"/>
                <w:szCs w:val="24"/>
                <w:lang w:val="en-US"/>
              </w:rPr>
              <w:t>s</w:t>
            </w:r>
            <w:proofErr w:type="spellEnd"/>
            <w:r w:rsidRPr="00714AF6">
              <w:rPr>
                <w:sz w:val="24"/>
                <w:szCs w:val="24"/>
                <w:lang w:val="en-US"/>
              </w:rPr>
              <w:t xml:space="preserve"> a user, I want dashboards to load efficiently even with larger datasets.</w:t>
            </w:r>
          </w:p>
        </w:tc>
        <w:tc>
          <w:tcPr>
            <w:tcW w:w="1550" w:type="dxa"/>
            <w:vAlign w:val="center"/>
          </w:tcPr>
          <w:p w14:paraId="05B6AA5B" w14:textId="77777777" w:rsidR="00714AF6" w:rsidRPr="00714AF6" w:rsidRDefault="00714AF6" w:rsidP="00CB0D79">
            <w:pPr>
              <w:jc w:val="center"/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4BB22007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Medium</w:t>
            </w:r>
          </w:p>
        </w:tc>
        <w:tc>
          <w:tcPr>
            <w:tcW w:w="2104" w:type="dxa"/>
            <w:vAlign w:val="center"/>
          </w:tcPr>
          <w:p w14:paraId="0B838483" w14:textId="77777777" w:rsidR="00714AF6" w:rsidRPr="00714AF6" w:rsidRDefault="00714AF6" w:rsidP="00CB0D79">
            <w:pPr>
              <w:rPr>
                <w:sz w:val="24"/>
                <w:szCs w:val="24"/>
              </w:rPr>
            </w:pPr>
            <w:r w:rsidRPr="00714AF6">
              <w:rPr>
                <w:sz w:val="24"/>
                <w:szCs w:val="24"/>
              </w:rPr>
              <w:t>Member-3</w:t>
            </w:r>
          </w:p>
        </w:tc>
      </w:tr>
    </w:tbl>
    <w:p w14:paraId="2FC1E397" w14:textId="77777777" w:rsidR="00AF3EA4" w:rsidRPr="00714AF6" w:rsidRDefault="00AF3EA4" w:rsidP="00AF3EA4">
      <w:pPr>
        <w:rPr>
          <w:rFonts w:ascii="Arial" w:hAnsi="Arial" w:cs="Arial"/>
          <w:sz w:val="24"/>
          <w:szCs w:val="24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74FA8DF" w14:textId="7ED9BCE1" w:rsidR="00E51310" w:rsidRPr="009E313A" w:rsidRDefault="00714AF6" w:rsidP="00DB6A25">
      <w:pPr>
        <w:rPr>
          <w:rFonts w:ascii="Arial" w:hAnsi="Arial" w:cs="Arial"/>
          <w:b/>
          <w:bCs/>
        </w:rPr>
      </w:pPr>
      <w:r w:rsidRPr="00714AF6">
        <w:rPr>
          <w:rFonts w:ascii="Arial" w:hAnsi="Arial" w:cs="Arial"/>
          <w:b/>
          <w:bCs/>
        </w:rPr>
        <w:drawing>
          <wp:inline distT="0" distB="0" distL="0" distR="0" wp14:anchorId="022FEE37" wp14:editId="38F2BEDE">
            <wp:extent cx="9237345" cy="1990090"/>
            <wp:effectExtent l="0" t="0" r="1905" b="0"/>
            <wp:docPr id="12773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7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8"/>
          <w:szCs w:val="28"/>
        </w:rPr>
      </w:pPr>
    </w:p>
    <w:p w14:paraId="082AA632" w14:textId="387F493D" w:rsidR="00714AF6" w:rsidRPr="00714AF6" w:rsidRDefault="00714AF6" w:rsidP="00714AF6">
      <w:pPr>
        <w:pStyle w:val="NormalWeb"/>
        <w:shd w:val="clear" w:color="auto" w:fill="FFFFFF"/>
        <w:spacing w:after="0"/>
        <w:rPr>
          <w:rFonts w:ascii="Arial" w:hAnsi="Arial" w:cs="Arial"/>
          <w:b/>
          <w:bCs/>
          <w:color w:val="172B4D"/>
          <w:sz w:val="44"/>
          <w:szCs w:val="44"/>
        </w:rPr>
      </w:pPr>
      <w:r w:rsidRPr="00714AF6">
        <w:rPr>
          <w:rFonts w:ascii="Arial" w:hAnsi="Arial" w:cs="Arial"/>
          <w:b/>
          <w:bCs/>
          <w:color w:val="172B4D"/>
          <w:sz w:val="44"/>
          <w:szCs w:val="44"/>
        </w:rPr>
        <w:t>Velocity:</w:t>
      </w:r>
    </w:p>
    <w:p w14:paraId="31D3FC5A" w14:textId="018EAC76" w:rsidR="00714AF6" w:rsidRPr="00714AF6" w:rsidRDefault="00714AF6" w:rsidP="00714AF6">
      <w:pPr>
        <w:pStyle w:val="NormalWeb"/>
        <w:shd w:val="clear" w:color="auto" w:fill="FFFFFF"/>
        <w:spacing w:after="0"/>
        <w:rPr>
          <w:rFonts w:ascii="Arial" w:hAnsi="Arial" w:cs="Arial"/>
          <w:color w:val="172B4D"/>
        </w:rPr>
      </w:pPr>
      <w:r w:rsidRPr="00714AF6">
        <w:rPr>
          <w:rFonts w:ascii="Arial" w:hAnsi="Arial" w:cs="Arial"/>
          <w:color w:val="172B4D"/>
        </w:rPr>
        <w:t>Total Story Points Completed = 24 Number of Sprints = 4 Average Velocity = 24 + 4 = 6 Story Points per Sprint If sprint duration = 6 days</w:t>
      </w:r>
    </w:p>
    <w:p w14:paraId="00DD02DF" w14:textId="2C84E695" w:rsidR="00714AF6" w:rsidRPr="00714AF6" w:rsidRDefault="00714AF6" w:rsidP="00714AF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714AF6">
        <w:rPr>
          <w:rFonts w:ascii="Arial" w:hAnsi="Arial" w:cs="Arial"/>
          <w:color w:val="172B4D"/>
        </w:rPr>
        <w:t>Velocity per day = 6 + 6 = 1 Story Point per Day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17C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14AF6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 Yerragalla</cp:lastModifiedBy>
  <cp:revision>74</cp:revision>
  <cp:lastPrinted>2022-10-18T07:38:00Z</cp:lastPrinted>
  <dcterms:created xsi:type="dcterms:W3CDTF">2022-09-18T16:51:00Z</dcterms:created>
  <dcterms:modified xsi:type="dcterms:W3CDTF">2026-03-01T09:12:00Z</dcterms:modified>
</cp:coreProperties>
</file>