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7D" w:rsidRPr="00E0193E" w:rsidRDefault="00F26E7D" w:rsidP="00F26E7D">
      <w:pPr>
        <w:rPr>
          <w:rFonts w:ascii="Times New Roman" w:eastAsia="Trebuchet MS" w:hAnsi="Times New Roman" w:cs="Times New Roman"/>
          <w:b/>
          <w:bCs/>
          <w:color w:val="000000"/>
          <w:spacing w:val="-3"/>
          <w:sz w:val="21"/>
          <w:szCs w:val="21"/>
        </w:rPr>
      </w:pPr>
      <w:r w:rsidRPr="00E0193E">
        <w:rPr>
          <w:rFonts w:ascii="Times New Roman" w:hAnsi="Times New Roman" w:cs="Times New Roman"/>
          <w:b/>
          <w:sz w:val="21"/>
          <w:szCs w:val="21"/>
        </w:rPr>
        <w:t>Technical</w:t>
      </w:r>
      <w:r w:rsidRPr="00E0193E">
        <w:rPr>
          <w:rStyle w:val="listparagraph-h"/>
          <w:rFonts w:ascii="Times New Roman" w:hAnsi="Times New Roman" w:cs="Times New Roman"/>
          <w:b/>
          <w:sz w:val="21"/>
          <w:szCs w:val="21"/>
        </w:rPr>
        <w:t xml:space="preserve"> Skills Handled:</w:t>
      </w:r>
      <w:r w:rsidRPr="00E0193E">
        <w:rPr>
          <w:rFonts w:ascii="Times New Roman" w:eastAsia="Trebuchet MS" w:hAnsi="Times New Roman" w:cs="Times New Roman"/>
          <w:b/>
          <w:bCs/>
          <w:color w:val="000000"/>
          <w:spacing w:val="-3"/>
          <w:sz w:val="21"/>
          <w:szCs w:val="21"/>
        </w:rPr>
        <w:t xml:space="preserve">     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Java Technologies: </w:t>
      </w:r>
      <w:r w:rsidRPr="00E0193E">
        <w:rPr>
          <w:rFonts w:ascii="Times New Roman" w:hAnsi="Times New Roman"/>
          <w:sz w:val="21"/>
          <w:szCs w:val="21"/>
        </w:rPr>
        <w:t>Java, J2ee</w:t>
      </w:r>
      <w:proofErr w:type="gramStart"/>
      <w:r w:rsidRPr="00E0193E">
        <w:rPr>
          <w:rFonts w:ascii="Times New Roman" w:hAnsi="Times New Roman"/>
          <w:sz w:val="21"/>
          <w:szCs w:val="21"/>
        </w:rPr>
        <w:t>,J2me</w:t>
      </w:r>
      <w:proofErr w:type="gramEnd"/>
      <w:r w:rsidRPr="00E0193E">
        <w:rPr>
          <w:rFonts w:ascii="Times New Roman" w:hAnsi="Times New Roman"/>
          <w:sz w:val="21"/>
          <w:szCs w:val="21"/>
        </w:rPr>
        <w:t xml:space="preserve"> ,J2SE, JSP, EJB, Struts, Hibernate, Eclipse, Swings, </w:t>
      </w:r>
      <w:proofErr w:type="spellStart"/>
      <w:r w:rsidRPr="00E0193E">
        <w:rPr>
          <w:rFonts w:ascii="Times New Roman" w:hAnsi="Times New Roman"/>
          <w:sz w:val="21"/>
          <w:szCs w:val="21"/>
        </w:rPr>
        <w:t>Tomcat,Jboss,Web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 Services, Servlets.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eastAsia="Trebuchet MS" w:hAnsi="Times New Roman"/>
          <w:b/>
          <w:bCs/>
          <w:color w:val="000000"/>
          <w:spacing w:val="-3"/>
          <w:sz w:val="21"/>
          <w:szCs w:val="21"/>
        </w:rPr>
        <w:t xml:space="preserve">    Storage </w:t>
      </w:r>
      <w:proofErr w:type="gramStart"/>
      <w:r w:rsidRPr="00E0193E">
        <w:rPr>
          <w:rFonts w:ascii="Times New Roman" w:eastAsia="Trebuchet MS" w:hAnsi="Times New Roman"/>
          <w:b/>
          <w:bCs/>
          <w:color w:val="000000"/>
          <w:spacing w:val="-3"/>
          <w:sz w:val="21"/>
          <w:szCs w:val="21"/>
        </w:rPr>
        <w:t>Technologies :</w:t>
      </w:r>
      <w:proofErr w:type="gramEnd"/>
      <w:r w:rsidRPr="00E0193E">
        <w:rPr>
          <w:rFonts w:ascii="Times New Roman" w:eastAsia="Trebuchet MS" w:hAnsi="Times New Roman"/>
          <w:b/>
          <w:bCs/>
          <w:color w:val="000000"/>
          <w:spacing w:val="-3"/>
          <w:sz w:val="21"/>
          <w:szCs w:val="21"/>
        </w:rPr>
        <w:t xml:space="preserve"> </w:t>
      </w:r>
      <w:r w:rsidRPr="00E0193E">
        <w:rPr>
          <w:rFonts w:ascii="Times New Roman" w:eastAsia="Trebuchet MS" w:hAnsi="Times New Roman"/>
          <w:color w:val="000000"/>
          <w:spacing w:val="-3"/>
          <w:sz w:val="21"/>
          <w:szCs w:val="21"/>
        </w:rPr>
        <w:t xml:space="preserve">EMC (DMX, </w:t>
      </w:r>
      <w:proofErr w:type="spellStart"/>
      <w:r w:rsidRPr="00E0193E">
        <w:rPr>
          <w:rFonts w:ascii="Times New Roman" w:eastAsia="Trebuchet MS" w:hAnsi="Times New Roman"/>
          <w:color w:val="000000"/>
          <w:spacing w:val="-3"/>
          <w:sz w:val="21"/>
          <w:szCs w:val="21"/>
        </w:rPr>
        <w:t>Clariion,Clarity,Celerra,Centera</w:t>
      </w:r>
      <w:proofErr w:type="spellEnd"/>
      <w:r w:rsidRPr="00E0193E">
        <w:rPr>
          <w:rFonts w:ascii="Times New Roman" w:eastAsia="Trebuchet MS" w:hAnsi="Times New Roman"/>
          <w:color w:val="000000"/>
          <w:spacing w:val="-3"/>
          <w:sz w:val="21"/>
          <w:szCs w:val="21"/>
        </w:rPr>
        <w:t xml:space="preserve">) ,IBM Storage, Net Apps      Storage, </w:t>
      </w:r>
      <w:proofErr w:type="spellStart"/>
      <w:r w:rsidRPr="00E0193E">
        <w:rPr>
          <w:rFonts w:ascii="Times New Roman" w:eastAsia="Trebuchet MS" w:hAnsi="Times New Roman"/>
          <w:color w:val="000000"/>
          <w:spacing w:val="-3"/>
          <w:sz w:val="21"/>
          <w:szCs w:val="21"/>
        </w:rPr>
        <w:t>Veritas</w:t>
      </w:r>
      <w:proofErr w:type="spellEnd"/>
      <w:r w:rsidRPr="00E0193E">
        <w:rPr>
          <w:rFonts w:ascii="Times New Roman" w:eastAsia="Trebuchet MS" w:hAnsi="Times New Roman"/>
          <w:color w:val="000000"/>
          <w:spacing w:val="-3"/>
          <w:sz w:val="21"/>
          <w:szCs w:val="21"/>
        </w:rPr>
        <w:t xml:space="preserve"> Net </w:t>
      </w:r>
      <w:proofErr w:type="spellStart"/>
      <w:r w:rsidRPr="00E0193E">
        <w:rPr>
          <w:rFonts w:ascii="Times New Roman" w:eastAsia="Trebuchet MS" w:hAnsi="Times New Roman"/>
          <w:color w:val="000000"/>
          <w:spacing w:val="-3"/>
          <w:sz w:val="21"/>
          <w:szCs w:val="21"/>
        </w:rPr>
        <w:t>Backup,Hitachi,TSM</w:t>
      </w:r>
      <w:proofErr w:type="spellEnd"/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System Administration &amp; Tech </w:t>
      </w:r>
      <w:proofErr w:type="gramStart"/>
      <w:r w:rsidRPr="00E0193E">
        <w:rPr>
          <w:rFonts w:ascii="Times New Roman" w:hAnsi="Times New Roman"/>
          <w:b/>
          <w:bCs/>
          <w:sz w:val="21"/>
          <w:szCs w:val="21"/>
        </w:rPr>
        <w:t>Support :</w:t>
      </w:r>
      <w:proofErr w:type="gramEnd"/>
      <w:r w:rsidRPr="00E0193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E0193E">
        <w:rPr>
          <w:rFonts w:ascii="Times New Roman" w:hAnsi="Times New Roman"/>
          <w:sz w:val="21"/>
          <w:szCs w:val="21"/>
        </w:rPr>
        <w:t xml:space="preserve">Solaris System </w:t>
      </w:r>
      <w:proofErr w:type="spellStart"/>
      <w:r w:rsidRPr="00E0193E">
        <w:rPr>
          <w:rFonts w:ascii="Times New Roman" w:hAnsi="Times New Roman"/>
          <w:sz w:val="21"/>
          <w:szCs w:val="21"/>
        </w:rPr>
        <w:t>Admin,Linux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System </w:t>
      </w:r>
      <w:proofErr w:type="spellStart"/>
      <w:r w:rsidRPr="00E0193E">
        <w:rPr>
          <w:rFonts w:ascii="Times New Roman" w:hAnsi="Times New Roman"/>
          <w:sz w:val="21"/>
          <w:szCs w:val="21"/>
        </w:rPr>
        <w:t>Admin,AIX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System </w:t>
      </w:r>
      <w:proofErr w:type="spellStart"/>
      <w:r w:rsidRPr="00E0193E">
        <w:rPr>
          <w:rFonts w:ascii="Times New Roman" w:hAnsi="Times New Roman"/>
          <w:sz w:val="21"/>
          <w:szCs w:val="21"/>
        </w:rPr>
        <w:t>Admin,Unix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System </w:t>
      </w:r>
      <w:proofErr w:type="spellStart"/>
      <w:r w:rsidRPr="00E0193E">
        <w:rPr>
          <w:rFonts w:ascii="Times New Roman" w:hAnsi="Times New Roman"/>
          <w:sz w:val="21"/>
          <w:szCs w:val="21"/>
        </w:rPr>
        <w:t>Admin,Citrix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E0193E">
        <w:rPr>
          <w:rFonts w:ascii="Times New Roman" w:hAnsi="Times New Roman"/>
          <w:sz w:val="21"/>
          <w:szCs w:val="21"/>
        </w:rPr>
        <w:t>Admin,VMWare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Admin.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>Database Management System (DBMS</w:t>
      </w:r>
      <w:proofErr w:type="gramStart"/>
      <w:r w:rsidRPr="00E0193E">
        <w:rPr>
          <w:rFonts w:ascii="Times New Roman" w:hAnsi="Times New Roman"/>
          <w:b/>
          <w:bCs/>
          <w:sz w:val="21"/>
          <w:szCs w:val="21"/>
        </w:rPr>
        <w:t>) :</w:t>
      </w:r>
      <w:proofErr w:type="gramEnd"/>
      <w:r w:rsidRPr="00E0193E">
        <w:rPr>
          <w:rFonts w:ascii="Times New Roman" w:hAnsi="Times New Roman"/>
          <w:sz w:val="21"/>
          <w:szCs w:val="21"/>
        </w:rPr>
        <w:t xml:space="preserve"> Oracle DBA,SQL </w:t>
      </w:r>
      <w:proofErr w:type="spellStart"/>
      <w:r w:rsidRPr="00E0193E">
        <w:rPr>
          <w:rFonts w:ascii="Times New Roman" w:hAnsi="Times New Roman"/>
          <w:sz w:val="21"/>
          <w:szCs w:val="21"/>
        </w:rPr>
        <w:t>DBA,Oracle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Apps (11i,R12),Oracle Application Developer with PL/</w:t>
      </w:r>
      <w:proofErr w:type="spellStart"/>
      <w:r w:rsidRPr="00E0193E">
        <w:rPr>
          <w:rFonts w:ascii="Times New Roman" w:hAnsi="Times New Roman"/>
          <w:sz w:val="21"/>
          <w:szCs w:val="21"/>
        </w:rPr>
        <w:t>SQL,Sybase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DBA,DB2DBA.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Data warehouse Technologies: </w:t>
      </w:r>
      <w:proofErr w:type="spellStart"/>
      <w:r w:rsidRPr="00E0193E">
        <w:rPr>
          <w:rFonts w:ascii="Times New Roman" w:hAnsi="Times New Roman"/>
          <w:sz w:val="21"/>
          <w:szCs w:val="21"/>
        </w:rPr>
        <w:t>Informatica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E0193E">
        <w:rPr>
          <w:rFonts w:ascii="Times New Roman" w:hAnsi="Times New Roman"/>
          <w:sz w:val="21"/>
          <w:szCs w:val="21"/>
        </w:rPr>
        <w:t>Cognos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E0193E">
        <w:rPr>
          <w:rFonts w:ascii="Times New Roman" w:hAnsi="Times New Roman"/>
          <w:sz w:val="21"/>
          <w:szCs w:val="21"/>
        </w:rPr>
        <w:t>Datastage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, Business Intelligence, Business objects, </w:t>
      </w:r>
      <w:proofErr w:type="spellStart"/>
      <w:r w:rsidRPr="00E0193E">
        <w:rPr>
          <w:rFonts w:ascii="Times New Roman" w:hAnsi="Times New Roman"/>
          <w:sz w:val="21"/>
          <w:szCs w:val="21"/>
        </w:rPr>
        <w:t>Abinitio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Skills, Data Modelling, BODI (Business Objects with Data intelligence),Teradata.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Middleware Technologies: </w:t>
      </w:r>
      <w:r w:rsidRPr="00E0193E">
        <w:rPr>
          <w:rFonts w:ascii="Times New Roman" w:hAnsi="Times New Roman"/>
          <w:sz w:val="21"/>
          <w:szCs w:val="21"/>
        </w:rPr>
        <w:t xml:space="preserve">WAS Admin, Web Logic Admin, MQ Admin, </w:t>
      </w:r>
      <w:proofErr w:type="spellStart"/>
      <w:r w:rsidRPr="00E0193E">
        <w:rPr>
          <w:rFonts w:ascii="Times New Roman" w:hAnsi="Times New Roman"/>
          <w:sz w:val="21"/>
          <w:szCs w:val="21"/>
        </w:rPr>
        <w:t>Websphere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 Commerce Suite, </w:t>
      </w:r>
      <w:proofErr w:type="gramStart"/>
      <w:r w:rsidRPr="00E0193E">
        <w:rPr>
          <w:rFonts w:ascii="Times New Roman" w:hAnsi="Times New Roman"/>
          <w:sz w:val="21"/>
          <w:szCs w:val="21"/>
        </w:rPr>
        <w:t>TIBCO</w:t>
      </w:r>
      <w:proofErr w:type="gramEnd"/>
      <w:r w:rsidRPr="00E0193E">
        <w:rPr>
          <w:rFonts w:ascii="Times New Roman" w:hAnsi="Times New Roman"/>
          <w:sz w:val="21"/>
          <w:szCs w:val="21"/>
        </w:rPr>
        <w:t>.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Networking Tools: </w:t>
      </w:r>
      <w:proofErr w:type="spellStart"/>
      <w:r w:rsidRPr="00E0193E">
        <w:rPr>
          <w:rFonts w:ascii="Times New Roman" w:hAnsi="Times New Roman"/>
          <w:sz w:val="21"/>
          <w:szCs w:val="21"/>
        </w:rPr>
        <w:t>Routers</w:t>
      </w:r>
      <w:proofErr w:type="gramStart"/>
      <w:r w:rsidRPr="00E0193E">
        <w:rPr>
          <w:rFonts w:ascii="Times New Roman" w:hAnsi="Times New Roman"/>
          <w:sz w:val="21"/>
          <w:szCs w:val="21"/>
        </w:rPr>
        <w:t>,Switches,OSPF,Gateway,IDS</w:t>
      </w:r>
      <w:proofErr w:type="spellEnd"/>
      <w:proofErr w:type="gramEnd"/>
      <w:r w:rsidRPr="00E0193E">
        <w:rPr>
          <w:rFonts w:ascii="Times New Roman" w:hAnsi="Times New Roman"/>
          <w:sz w:val="21"/>
          <w:szCs w:val="21"/>
        </w:rPr>
        <w:t>/IPS.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Security Tools: </w:t>
      </w:r>
      <w:r w:rsidRPr="00E0193E">
        <w:rPr>
          <w:rFonts w:ascii="Times New Roman" w:hAnsi="Times New Roman"/>
          <w:sz w:val="21"/>
          <w:szCs w:val="21"/>
        </w:rPr>
        <w:t xml:space="preserve">IT Security &amp; Compliance, McAfee </w:t>
      </w:r>
      <w:proofErr w:type="spellStart"/>
      <w:r w:rsidRPr="00E0193E">
        <w:rPr>
          <w:rFonts w:ascii="Times New Roman" w:hAnsi="Times New Roman"/>
          <w:sz w:val="21"/>
          <w:szCs w:val="21"/>
        </w:rPr>
        <w:t>Symentec</w:t>
      </w:r>
      <w:proofErr w:type="spellEnd"/>
      <w:r w:rsidRPr="00E0193E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E0193E">
        <w:rPr>
          <w:rFonts w:ascii="Times New Roman" w:hAnsi="Times New Roman"/>
          <w:sz w:val="21"/>
          <w:szCs w:val="21"/>
        </w:rPr>
        <w:t>Firewall</w:t>
      </w:r>
      <w:proofErr w:type="gramStart"/>
      <w:r w:rsidRPr="00E0193E">
        <w:rPr>
          <w:rFonts w:ascii="Times New Roman" w:hAnsi="Times New Roman"/>
          <w:sz w:val="21"/>
          <w:szCs w:val="21"/>
        </w:rPr>
        <w:t>,OCF</w:t>
      </w:r>
      <w:proofErr w:type="spellEnd"/>
      <w:proofErr w:type="gramEnd"/>
      <w:r w:rsidRPr="00E0193E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E0193E">
        <w:rPr>
          <w:rFonts w:ascii="Times New Roman" w:hAnsi="Times New Roman"/>
          <w:sz w:val="21"/>
          <w:szCs w:val="21"/>
        </w:rPr>
        <w:t>TopSecret</w:t>
      </w:r>
      <w:proofErr w:type="spellEnd"/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Mobile Application </w:t>
      </w:r>
      <w:proofErr w:type="gramStart"/>
      <w:r w:rsidRPr="00E0193E">
        <w:rPr>
          <w:rFonts w:ascii="Times New Roman" w:hAnsi="Times New Roman"/>
          <w:b/>
          <w:bCs/>
          <w:sz w:val="21"/>
          <w:szCs w:val="21"/>
        </w:rPr>
        <w:t>tools :</w:t>
      </w:r>
      <w:proofErr w:type="gramEnd"/>
      <w:r w:rsidRPr="00E0193E">
        <w:rPr>
          <w:rFonts w:ascii="Times New Roman" w:hAnsi="Times New Roman"/>
          <w:b/>
          <w:bCs/>
          <w:sz w:val="21"/>
          <w:szCs w:val="21"/>
        </w:rPr>
        <w:t xml:space="preserve"> </w:t>
      </w:r>
      <w:r w:rsidRPr="00E0193E">
        <w:rPr>
          <w:rFonts w:ascii="Times New Roman" w:hAnsi="Times New Roman"/>
          <w:sz w:val="21"/>
          <w:szCs w:val="21"/>
        </w:rPr>
        <w:t>Android, iPhone</w:t>
      </w:r>
    </w:p>
    <w:p w:rsidR="00F26E7D" w:rsidRPr="00E0193E" w:rsidRDefault="00F26E7D" w:rsidP="00F26E7D">
      <w:pPr>
        <w:pStyle w:val="TableContents"/>
        <w:spacing w:line="360" w:lineRule="auto"/>
        <w:rPr>
          <w:rFonts w:ascii="Times New Roman" w:hAnsi="Times New Roman"/>
          <w:sz w:val="21"/>
          <w:szCs w:val="21"/>
        </w:rPr>
      </w:pPr>
      <w:r w:rsidRPr="00E0193E">
        <w:rPr>
          <w:rFonts w:ascii="Times New Roman" w:hAnsi="Times New Roman"/>
          <w:b/>
          <w:bCs/>
          <w:sz w:val="21"/>
          <w:szCs w:val="21"/>
        </w:rPr>
        <w:t xml:space="preserve">ERP: </w:t>
      </w:r>
      <w:r w:rsidRPr="00E0193E">
        <w:rPr>
          <w:rFonts w:ascii="Times New Roman" w:hAnsi="Times New Roman"/>
          <w:sz w:val="21"/>
          <w:szCs w:val="21"/>
        </w:rPr>
        <w:t>SAP, Oracle Apps, Siebel, People soft, JD Edwards.</w:t>
      </w:r>
      <w:bookmarkStart w:id="0" w:name="_GoBack"/>
      <w:bookmarkEnd w:id="0"/>
    </w:p>
    <w:p w:rsidR="006B4C31" w:rsidRDefault="00F26E7D"/>
    <w:sectPr w:rsidR="006B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7D"/>
    <w:rsid w:val="00800922"/>
    <w:rsid w:val="009421A7"/>
    <w:rsid w:val="00F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499E5-0010-4658-8C5E-E86E31C7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E7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-h">
    <w:name w:val="listparagraph-h"/>
    <w:rsid w:val="00F26E7D"/>
  </w:style>
  <w:style w:type="paragraph" w:customStyle="1" w:styleId="TableContents">
    <w:name w:val="Table Contents"/>
    <w:basedOn w:val="Normal"/>
    <w:rsid w:val="00F26E7D"/>
    <w:pPr>
      <w:suppressLineNumbers/>
      <w:suppressAutoHyphens/>
    </w:pPr>
    <w:rPr>
      <w:rFonts w:ascii="Calibri" w:eastAsia="SimSun" w:hAnsi="Calibri" w:cs="Times New Roman"/>
      <w:kern w:val="1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Velusamy</dc:creator>
  <cp:keywords/>
  <dc:description/>
  <cp:lastModifiedBy>Divya Velusamy</cp:lastModifiedBy>
  <cp:revision>1</cp:revision>
  <dcterms:created xsi:type="dcterms:W3CDTF">2019-05-16T07:59:00Z</dcterms:created>
  <dcterms:modified xsi:type="dcterms:W3CDTF">2019-05-16T07:59:00Z</dcterms:modified>
</cp:coreProperties>
</file>