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C66D" w14:textId="07923CC3" w:rsidR="00AD0E10" w:rsidRPr="00AD0E10" w:rsidRDefault="00AD0E10" w:rsidP="00AD0E10">
      <w:pPr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EF3B89">
        <w:rPr>
          <w:b/>
          <w:bCs/>
          <w:color w:val="000000" w:themeColor="text1"/>
          <w:sz w:val="28"/>
          <w:szCs w:val="28"/>
          <w:lang w:val="en-US"/>
        </w:rPr>
        <w:t>Indian Equity Market Trade Analysis</w:t>
      </w:r>
    </w:p>
    <w:p w14:paraId="44C9CF20" w14:textId="18C03E14" w:rsidR="00AD0E10" w:rsidRPr="00AD0E10" w:rsidRDefault="00AD0E10" w:rsidP="00AD0E10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br/>
      </w:r>
      <w:r>
        <w:rPr>
          <w:b/>
          <w:bCs/>
          <w:sz w:val="28"/>
          <w:szCs w:val="28"/>
          <w:lang w:val="en-US"/>
        </w:rPr>
        <w:t>Project o</w:t>
      </w:r>
      <w:r w:rsidRPr="00AD0E10">
        <w:rPr>
          <w:b/>
          <w:bCs/>
          <w:sz w:val="28"/>
          <w:szCs w:val="28"/>
          <w:lang w:val="en-US"/>
        </w:rPr>
        <w:t>verview</w:t>
      </w:r>
    </w:p>
    <w:p w14:paraId="0D1BC6B6" w14:textId="77777777" w:rsidR="00AD0E10" w:rsidRPr="00EF3B89" w:rsidRDefault="00AD0E10" w:rsidP="00AD0E10">
      <w:pPr>
        <w:jc w:val="both"/>
        <w:rPr>
          <w:color w:val="000000" w:themeColor="text1"/>
          <w:sz w:val="24"/>
          <w:szCs w:val="24"/>
          <w:lang w:val="en-US"/>
        </w:rPr>
      </w:pPr>
      <w:r w:rsidRPr="00EF3B89">
        <w:rPr>
          <w:color w:val="000000" w:themeColor="text1"/>
          <w:sz w:val="24"/>
          <w:szCs w:val="24"/>
          <w:lang w:val="en-US"/>
        </w:rPr>
        <w:t>The Indian equity market is highly dynamic, with frequent price movements, sector rotations, and varying risk across market-cap segments. Investors, analysts, and portfolio managers often face difficulty in understanding where returns are coming from, which sectors are driving growth, and how risk and volatility impact performance.</w:t>
      </w:r>
    </w:p>
    <w:p w14:paraId="3051BA1D" w14:textId="7DA2DD8D" w:rsidR="00D6138F" w:rsidRDefault="00AD0E10" w:rsidP="00AD0E10">
      <w:pPr>
        <w:jc w:val="both"/>
        <w:rPr>
          <w:color w:val="000000" w:themeColor="text1"/>
          <w:sz w:val="24"/>
          <w:szCs w:val="24"/>
          <w:lang w:val="en-US"/>
        </w:rPr>
      </w:pPr>
      <w:r w:rsidRPr="00EF3B89">
        <w:rPr>
          <w:color w:val="000000" w:themeColor="text1"/>
          <w:sz w:val="24"/>
          <w:szCs w:val="24"/>
          <w:lang w:val="en-US"/>
        </w:rPr>
        <w:t>This project analyzes a synthetically generated Indian equity market trade dataset to uncover patterns in price movement, sector-wise performance, market-cap risk behavior, liquidity, volatility, and return distribution. The goal is to convert raw trade data into actionable insights using Power BI dashboards.</w:t>
      </w:r>
    </w:p>
    <w:p w14:paraId="65F9606C" w14:textId="77777777" w:rsidR="00AD0E10" w:rsidRDefault="00AD0E10" w:rsidP="00AD0E10">
      <w:pPr>
        <w:rPr>
          <w:color w:val="000000" w:themeColor="text1"/>
          <w:sz w:val="24"/>
          <w:szCs w:val="24"/>
          <w:lang w:val="en-US"/>
        </w:rPr>
      </w:pPr>
    </w:p>
    <w:p w14:paraId="45780B41" w14:textId="5E00D6AF" w:rsidR="00B84D16" w:rsidRPr="00B84D16" w:rsidRDefault="00AD0E10" w:rsidP="00B84D16">
      <w:pPr>
        <w:rPr>
          <w:lang w:val="en-US"/>
        </w:rPr>
      </w:pPr>
      <w:r w:rsidRPr="00EF3B89">
        <w:rPr>
          <w:b/>
          <w:bCs/>
          <w:sz w:val="28"/>
          <w:szCs w:val="28"/>
          <w:lang w:val="en-US"/>
        </w:rPr>
        <w:t>Problem Statement</w:t>
      </w:r>
    </w:p>
    <w:p w14:paraId="5CB2D203" w14:textId="4E0C35C8" w:rsidR="00AD0E10" w:rsidRPr="00B84D16" w:rsidRDefault="00AD0E10" w:rsidP="00B84D16">
      <w:pPr>
        <w:rPr>
          <w:color w:val="000000" w:themeColor="text1"/>
          <w:lang w:val="en-US"/>
        </w:rPr>
      </w:pPr>
      <w:r>
        <w:t>1.</w:t>
      </w:r>
      <w:r w:rsidRPr="00AD0E10">
        <w:t>Which sectors are delivering the highest returns and trading activity in the Indian equity market?</w:t>
      </w:r>
    </w:p>
    <w:p w14:paraId="52CE3323" w14:textId="01FB6870" w:rsidR="00AD0E10" w:rsidRPr="00AD0E10" w:rsidRDefault="00AD0E10" w:rsidP="00AD0E10">
      <w:pPr>
        <w:rPr>
          <w:lang w:val="en-US"/>
        </w:rPr>
      </w:pPr>
      <w:r>
        <w:t>2.</w:t>
      </w:r>
      <w:r w:rsidRPr="00AD0E10">
        <w:t xml:space="preserve">How do Large, Mid, and Small-cap stocks differ in risk and return </w:t>
      </w:r>
      <w:r w:rsidR="00B84D16" w:rsidRPr="00AD0E10">
        <w:t>behaviour</w:t>
      </w:r>
      <w:r w:rsidRPr="00AD0E10">
        <w:t>?</w:t>
      </w:r>
    </w:p>
    <w:p w14:paraId="58E08169" w14:textId="5EA02138" w:rsidR="00AD0E10" w:rsidRPr="00AD0E10" w:rsidRDefault="00AD0E10" w:rsidP="00AD0E10">
      <w:pPr>
        <w:rPr>
          <w:lang w:val="en-US"/>
        </w:rPr>
      </w:pPr>
      <w:r>
        <w:t>3.</w:t>
      </w:r>
      <w:r w:rsidRPr="00AD0E10">
        <w:t>How does volatility level affect stock returns and trading volume?</w:t>
      </w:r>
    </w:p>
    <w:p w14:paraId="081463D0" w14:textId="3FA8629F" w:rsidR="00AD0E10" w:rsidRPr="00AD0E10" w:rsidRDefault="00AD0E10" w:rsidP="00AD0E10">
      <w:pPr>
        <w:rPr>
          <w:lang w:val="en-US"/>
        </w:rPr>
      </w:pPr>
      <w:r>
        <w:t>4.</w:t>
      </w:r>
      <w:r w:rsidRPr="00AD0E10">
        <w:t>Which stocks show strong intraday price movement indicating trading opportunities?</w:t>
      </w:r>
    </w:p>
    <w:p w14:paraId="0CB37D2E" w14:textId="77777777" w:rsidR="00B84D16" w:rsidRDefault="00AD0E10" w:rsidP="00AD0E10">
      <w:r>
        <w:t>5.</w:t>
      </w:r>
      <w:r w:rsidRPr="00AD0E10">
        <w:t>Which stocks and sectors are the most liquid in the market?</w:t>
      </w:r>
    </w:p>
    <w:p w14:paraId="22F6599A" w14:textId="5CD603BC" w:rsidR="00AD0E10" w:rsidRPr="00B84D16" w:rsidRDefault="00AD0E10" w:rsidP="00AD0E10">
      <w:r>
        <w:t>6.</w:t>
      </w:r>
      <w:r w:rsidRPr="00AD0E10">
        <w:t>Is the market return distribution skewed toward gains or losses?</w:t>
      </w:r>
    </w:p>
    <w:p w14:paraId="6065899B" w14:textId="146456D0" w:rsidR="00AD0E10" w:rsidRPr="00B84D16" w:rsidRDefault="00AD0E10" w:rsidP="00AD0E10">
      <w:r>
        <w:t>7.</w:t>
      </w:r>
      <w:r w:rsidRPr="00AD0E10">
        <w:t>Which companies consistently outperform their sector average?</w:t>
      </w:r>
    </w:p>
    <w:p w14:paraId="4FF31E0A" w14:textId="3CB721CE" w:rsidR="00AD0E10" w:rsidRPr="00B84D16" w:rsidRDefault="00AD0E10" w:rsidP="00AD0E10">
      <w:r>
        <w:t>8.</w:t>
      </w:r>
      <w:r w:rsidRPr="00AD0E10">
        <w:t>How do returns and volume change over time?</w:t>
      </w:r>
    </w:p>
    <w:p w14:paraId="652A4308" w14:textId="77777777" w:rsidR="00AD0E10" w:rsidRDefault="00AD0E10" w:rsidP="00AD0E10">
      <w:r>
        <w:t>9.</w:t>
      </w:r>
      <w:r w:rsidRPr="00AD0E10">
        <w:t>Does higher trade value lead to stronger price movements?</w:t>
      </w:r>
    </w:p>
    <w:p w14:paraId="106E7437" w14:textId="230DD828" w:rsidR="00AD0E10" w:rsidRPr="00AD0E10" w:rsidRDefault="00AD0E10" w:rsidP="00AD0E10">
      <w:pPr>
        <w:rPr>
          <w:lang w:val="en-US"/>
        </w:rPr>
      </w:pPr>
      <w:r>
        <w:t>10.</w:t>
      </w:r>
      <w:r w:rsidRPr="00AD0E10">
        <w:t>Which sectors and stocks are most exposed to downside risk?</w:t>
      </w:r>
    </w:p>
    <w:p w14:paraId="139DCD0C" w14:textId="786D26B0" w:rsidR="00AD0E10" w:rsidRPr="00AD0E10" w:rsidRDefault="00AD0E10" w:rsidP="00AD0E10">
      <w:pPr>
        <w:rPr>
          <w:b/>
          <w:bCs/>
          <w:sz w:val="24"/>
          <w:szCs w:val="24"/>
          <w:lang w:val="en-US"/>
        </w:rPr>
      </w:pPr>
    </w:p>
    <w:sectPr w:rsidR="00AD0E10" w:rsidRPr="00AD0E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6C9A"/>
    <w:multiLevelType w:val="multilevel"/>
    <w:tmpl w:val="38C8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19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10"/>
    <w:rsid w:val="00AB3129"/>
    <w:rsid w:val="00AD0E10"/>
    <w:rsid w:val="00B84D16"/>
    <w:rsid w:val="00D6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3EC0"/>
  <w15:chartTrackingRefBased/>
  <w15:docId w15:val="{A62A563A-19F0-4AF6-AB7F-1D938391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E10"/>
    <w:rPr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1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1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1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0E10"/>
    <w:pPr>
      <w:spacing w:after="0" w:line="240" w:lineRule="auto"/>
    </w:pPr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</dc:creator>
  <cp:keywords/>
  <dc:description/>
  <cp:lastModifiedBy>Divya M</cp:lastModifiedBy>
  <cp:revision>1</cp:revision>
  <dcterms:created xsi:type="dcterms:W3CDTF">2026-01-19T12:27:00Z</dcterms:created>
  <dcterms:modified xsi:type="dcterms:W3CDTF">2026-01-19T12:41:00Z</dcterms:modified>
</cp:coreProperties>
</file>