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b/>
          <w:sz w:val="72"/>
          <w:szCs w:val="72"/>
        </w:rPr>
      </w:pPr>
      <w:r>
        <w:rPr>
          <w:rFonts w:ascii="Times New Roman" w:cs="Times New Roman" w:hAnsi="Times New Roman"/>
          <w:b/>
          <w:sz w:val="96"/>
          <w:szCs w:val="96"/>
        </w:rPr>
        <w:t>Assignment</w:t>
      </w:r>
      <w:r>
        <w:rPr>
          <w:rFonts w:ascii="Times New Roman" w:cs="Times New Roman" w:hAnsi="Times New Roman"/>
          <w:b/>
          <w:sz w:val="56"/>
          <w:szCs w:val="24"/>
          <w:lang w:val="en-US"/>
        </w:rPr>
        <w:t>-</w:t>
      </w:r>
      <w:r>
        <w:rPr>
          <w:rFonts w:ascii="Times New Roman" w:cs="Times New Roman" w:hAnsi="Times New Roman"/>
          <w:b/>
          <w:sz w:val="96"/>
          <w:szCs w:val="96"/>
          <w:lang w:val="en-US"/>
        </w:rPr>
        <w:t>5</w:t>
      </w:r>
    </w:p>
    <w:p>
      <w:pPr>
        <w:pStyle w:val="style0"/>
        <w:jc w:val="left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Name</w:t>
      </w:r>
      <w:r>
        <w:rPr>
          <w:rFonts w:ascii="Times New Roman" w:cs="Times New Roman" w:hAnsi="Times New Roman"/>
          <w:b/>
          <w:sz w:val="32"/>
          <w:szCs w:val="32"/>
          <w:lang w:val="en-US"/>
        </w:rPr>
        <w:t>:Ch.Divya</w:t>
      </w:r>
    </w:p>
    <w:p>
      <w:pPr>
        <w:pStyle w:val="style0"/>
        <w:jc w:val="left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  <w:lang w:val="en-US"/>
        </w:rPr>
        <w:t>H.no:2403A52409</w:t>
      </w:r>
    </w:p>
    <w:p>
      <w:pPr>
        <w:pStyle w:val="style0"/>
        <w:jc w:val="left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  <w:lang w:val="en-US"/>
        </w:rPr>
        <w:t xml:space="preserve">Batch-15 </w:t>
      </w:r>
    </w:p>
    <w:p>
      <w:pPr>
        <w:pStyle w:val="style179"/>
        <w:numPr>
          <w:ilvl w:val="0"/>
          <w:numId w:val="1"/>
        </w:numPr>
        <w:ind w:left="113"/>
        <w:rPr>
          <w:rFonts w:ascii="Times New Roman" w:cs="Times New Roman" w:hAnsi="Times New Roman"/>
          <w:b/>
          <w:sz w:val="44"/>
          <w:szCs w:val="32"/>
        </w:rPr>
      </w:pPr>
      <w:r>
        <w:rPr>
          <w:rFonts w:ascii="Times New Roman" w:cs="Times New Roman" w:hAnsi="Times New Roman"/>
          <w:sz w:val="36"/>
          <w:szCs w:val="36"/>
          <w:lang w:val="en-IN"/>
        </w:rPr>
        <w:t>Generate code to fetch weather data securely without exposing API keys in the code.</w:t>
      </w:r>
      <w:r>
        <w:rPr>
          <w:rFonts w:ascii="Times New Roman" w:cs="Times New Roman" w:hAnsi="Times New Roman"/>
          <w:b/>
          <w:noProof/>
          <w:sz w:val="44"/>
          <w:szCs w:val="32"/>
        </w:rPr>
        <w:drawing>
          <wp:inline distL="0" distT="0" distB="0" distR="0">
            <wp:extent cx="5943600" cy="3343275"/>
            <wp:effectExtent l="1905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ind w:left="113"/>
        <w:rPr>
          <w:rFonts w:ascii="Times New Roman" w:cs="Times New Roman" w:hAnsi="Times New Roman"/>
          <w:b/>
          <w:sz w:val="40"/>
          <w:szCs w:val="28"/>
        </w:rPr>
      </w:pPr>
      <w:r>
        <w:rPr>
          <w:rFonts w:ascii="Times New Roman" w:cs="Times New Roman" w:hAnsi="Times New Roman"/>
          <w:sz w:val="32"/>
          <w:szCs w:val="32"/>
          <w:lang w:val="en-IN"/>
        </w:rPr>
        <w:t xml:space="preserve"> Python code for QuickSort and BubbleSort, and include comments explaining step-by-step how each works and where they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color w:val="auto"/>
          <w:sz w:val="32"/>
          <w:szCs w:val="32"/>
          <w:highlight w:val="none"/>
          <w:vertAlign w:val="baseline"/>
          <w:em w:val="none"/>
          <w:lang w:val="en-IN" w:eastAsia="en-US"/>
        </w:rPr>
        <w:t>Generate</w:t>
      </w:r>
      <w:r>
        <w:rPr>
          <w:rFonts w:ascii="Times New Roman" w:cs="Times New Roman" w:hAnsi="Times New Roman"/>
          <w:sz w:val="32"/>
          <w:szCs w:val="32"/>
          <w:lang w:val="en-IN"/>
        </w:rPr>
        <w:t xml:space="preserve"> differ.</w:t>
      </w:r>
    </w:p>
    <w:p>
      <w:pPr>
        <w:pStyle w:val="style179"/>
        <w:ind w:left="113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b/>
          <w:noProof/>
          <w:sz w:val="32"/>
        </w:rPr>
        <w:drawing>
          <wp:inline distL="0" distT="0" distB="0" distR="0">
            <wp:extent cx="5943600" cy="3300095"/>
            <wp:effectExtent l="0" t="0" r="0" b="0"/>
            <wp:docPr id="1027" name="Picture 1" descr="A screenshot of a computer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00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24"/>
          <w:szCs w:val="24"/>
          <w:lang w:val="en-IN"/>
        </w:rPr>
        <w:t xml:space="preserve"> </w:t>
      </w:r>
      <w:r>
        <w:rPr>
          <w:rFonts w:ascii="Times New Roman" w:cs="Times New Roman" w:hAnsi="Times New Roman"/>
          <w:sz w:val="40"/>
          <w:szCs w:val="40"/>
          <w:lang w:val="en-US"/>
        </w:rPr>
        <w:t xml:space="preserve">Generat </w:t>
      </w:r>
      <w:r>
        <w:rPr>
          <w:rFonts w:ascii="Times New Roman" w:cs="Times New Roman" w:hAnsi="Times New Roman"/>
          <w:sz w:val="40"/>
          <w:szCs w:val="40"/>
          <w:lang w:val="en-IN"/>
        </w:rPr>
        <w:t>a recommendation system that also provides reasons for each suggestion</w:t>
      </w:r>
    </w:p>
    <w:p>
      <w:pPr>
        <w:pStyle w:val="style179"/>
        <w:rPr>
          <w:rFonts w:ascii="Times New Roman" w:cs="Times New Roman" w:hAnsi="Times New Roman"/>
          <w:sz w:val="36"/>
          <w:szCs w:val="36"/>
        </w:rPr>
      </w:pPr>
    </w:p>
    <w:p>
      <w:p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3343275"/>
            <wp:effectExtent l="19050" t="0" r="0" b="0"/>
            <wp:docPr id="102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57"/>
        <w:rPr>
          <w:rFonts w:ascii="Times New Roman" w:cs="Times New Roman" w:hAnsi="Times New Roman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40"/>
          <w:szCs w:val="40"/>
          <w:lang w:val="en-US"/>
        </w:rPr>
        <w:t>Generate</w:t>
      </w:r>
      <w:r>
        <w:rPr>
          <w:rFonts w:ascii="Times New Roman" w:cs="Times New Roman" w:hAnsi="Times New Roman"/>
          <w:sz w:val="36"/>
          <w:szCs w:val="36"/>
          <w:lang w:val="en-IN"/>
        </w:rPr>
        <w:t xml:space="preserve"> a recursive factorial function with comments that explain each line and a final summary of the algorithm’s flow</w:t>
      </w:r>
    </w:p>
    <w:p>
      <w:pPr>
        <w:pStyle w:val="style179"/>
        <w:rPr>
          <w:rFonts w:ascii="Times New Roman" w:cs="Times New Roman" w:hAnsi="Times New Roman"/>
        </w:rPr>
      </w:pPr>
    </w:p>
    <w:p>
      <w:pPr>
        <w:pStyle w:val="style179"/>
        <w:ind w:left="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3340734"/>
            <wp:effectExtent l="0" t="0" r="0" b="0"/>
            <wp:docPr id="1029" name="Picture 2" descr="A screenshot of a computer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8"/>
        <w:rPr>
          <w:rFonts w:ascii="Times New Roman" w:cs="Times New Roman" w:hAnsi="Times New Roman"/>
          <w:sz w:val="32"/>
          <w:szCs w:val="32"/>
          <w:lang w:val="en-IN"/>
        </w:rPr>
      </w:pPr>
      <w:r>
        <w:rPr>
          <w:rFonts w:ascii="Times New Roman" w:cs="Times New Roman" w:hAnsi="Times New Roman"/>
          <w:b/>
          <w:bCs/>
          <w:sz w:val="22"/>
          <w:szCs w:val="32"/>
          <w:lang w:val="en-IN"/>
        </w:rPr>
        <w:t xml:space="preserve">•  </w:t>
      </w:r>
      <w:r>
        <w:rPr>
          <w:rFonts w:ascii="Times New Roman" w:cs="Times New Roman" w:hAnsi="Times New Roman"/>
          <w:sz w:val="32"/>
          <w:szCs w:val="32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>
      <w:pPr>
        <w:pStyle w:val="style4098"/>
        <w:ind w:left="0"/>
        <w:rPr>
          <w:rFonts w:ascii="Times New Roman" w:cs="Times New Roman" w:hAnsi="Times New Roman"/>
          <w:sz w:val="24"/>
          <w:lang w:val="en-IN"/>
        </w:rPr>
      </w:pPr>
      <w:r>
        <w:rPr>
          <w:rFonts w:ascii="Times New Roman" w:cs="Times New Roman" w:hAnsi="Times New Roman"/>
          <w:noProof/>
          <w:sz w:val="24"/>
          <w:lang w:val="en-IN"/>
        </w:rPr>
        <w:drawing>
          <wp:inline distL="0" distT="0" distB="0" distR="0">
            <wp:extent cx="5943600" cy="3340734"/>
            <wp:effectExtent l="0" t="0" r="0" b="0"/>
            <wp:docPr id="1030" name="Picture 13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rPr/>
      </w:pPr>
    </w:p>
    <w:p>
      <w:pPr>
        <w:pStyle w:val="style4098"/>
        <w:rPr>
          <w:rFonts w:ascii="Times New Roman" w:cs="Times New Roman" w:hAnsi="Times New Roman"/>
          <w:sz w:val="24"/>
          <w:lang w:val="en-IN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Generate an Armstrong number checking function with comments and explanation.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3340734"/>
            <wp:effectExtent l="0" t="0" r="0" b="0"/>
            <wp:docPr id="1031" name="Picture 12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Wingdings 2"/>
    <w:panose1 w:val="05020102010007070707"/>
    <w:charset w:val="02"/>
    <w:family w:val="roman"/>
    <w:pitch w:val="default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customStyle="1" w:styleId="style4098">
    <w:name w:val="Table Paragraph"/>
    <w:basedOn w:val="style0"/>
    <w:next w:val="style4098"/>
    <w:qFormat/>
    <w:uiPriority w:val="1"/>
    <w:pPr>
      <w:widowControl w:val="false"/>
      <w:autoSpaceDE w:val="false"/>
      <w:autoSpaceDN w:val="false"/>
      <w:spacing w:after="0" w:lineRule="auto" w:line="240"/>
      <w:ind w:left="107"/>
    </w:pPr>
    <w:rPr>
      <w:rFonts w:ascii="Calibri" w:cs="Calibri" w:eastAsia="Calibri" w:hAnsi="Calibri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106</Words>
  <Pages>3</Pages>
  <Characters>618</Characters>
  <Application>WPS Office</Application>
  <DocSecurity>0</DocSecurity>
  <Paragraphs>20</Paragraphs>
  <ScaleCrop>false</ScaleCrop>
  <Company>HP</Company>
  <LinksUpToDate>false</LinksUpToDate>
  <CharactersWithSpaces>719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2025-08-21T17:24:00Z</dcterms:created>
  <dc:creator>bhaskar koyyada</dc:creator>
  <lastModifiedBy>CPH2665</lastModifiedBy>
  <dcterms:modified xsi:type="dcterms:W3CDTF">2025-08-22T06:37:01Z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1a8ae77c5b534f809e9c18e01c48817f</vt:lpwstr>
  </property>
</Properties>
</file>