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762" w:rsidRPr="00886717" w:rsidRDefault="00913C14" w:rsidP="00886717">
      <w:pPr>
        <w:pStyle w:val="Heading1"/>
        <w:jc w:val="both"/>
        <w:rPr>
          <w:rFonts w:ascii="Times New Roman" w:hAnsi="Times New Roman" w:cs="Times New Roman"/>
          <w:color w:val="F79646" w:themeColor="accent6"/>
        </w:rPr>
      </w:pPr>
      <w:bookmarkStart w:id="0" w:name="requirements"/>
      <w:r w:rsidRPr="00886717">
        <w:rPr>
          <w:rFonts w:ascii="Times New Roman" w:hAnsi="Times New Roman" w:cs="Times New Roman"/>
          <w:color w:val="F79646" w:themeColor="accent6"/>
        </w:rPr>
        <w:t>STUDENT INFORMATION SYSTEM</w:t>
      </w:r>
    </w:p>
    <w:bookmarkEnd w:id="0"/>
    <w:p w:rsidR="009F4762" w:rsidRPr="00886717" w:rsidRDefault="000C6405" w:rsidP="00886717">
      <w:pPr>
        <w:jc w:val="both"/>
        <w:rPr>
          <w:rFonts w:ascii="Times New Roman" w:hAnsi="Times New Roman" w:cs="Times New Roman"/>
        </w:rPr>
      </w:pPr>
      <w:r w:rsidRPr="00886717">
        <w:rPr>
          <w:rFonts w:ascii="Times New Roman" w:hAnsi="Times New Roman" w:cs="Times New Roman"/>
          <w:b/>
          <w:bCs/>
        </w:rPr>
        <w:t>Introduction</w:t>
      </w:r>
      <w:r w:rsidRPr="00886717">
        <w:rPr>
          <w:rFonts w:ascii="Times New Roman" w:hAnsi="Times New Roman" w:cs="Times New Roman"/>
        </w:rPr>
        <w:t xml:space="preserve">: The primary purpose </w:t>
      </w:r>
      <w:r w:rsidR="00913C14" w:rsidRPr="00886717">
        <w:rPr>
          <w:rFonts w:ascii="Times New Roman" w:hAnsi="Times New Roman" w:cs="Times New Roman"/>
        </w:rPr>
        <w:t xml:space="preserve">of student information system </w:t>
      </w:r>
      <w:r w:rsidRPr="00886717">
        <w:rPr>
          <w:rFonts w:ascii="Times New Roman" w:hAnsi="Times New Roman" w:cs="Times New Roman"/>
        </w:rPr>
        <w:t>Software is to simplify teachers and staff work, by automating all school exam related operations and streamlining their routine tasks.</w:t>
      </w:r>
    </w:p>
    <w:p w:rsidR="009F4762" w:rsidRPr="00886717" w:rsidRDefault="000C6405" w:rsidP="00886717">
      <w:pPr>
        <w:pStyle w:val="Heading2"/>
        <w:jc w:val="both"/>
        <w:rPr>
          <w:rFonts w:ascii="Times New Roman" w:hAnsi="Times New Roman" w:cs="Times New Roman"/>
          <w:color w:val="F79646" w:themeColor="accent6"/>
        </w:rPr>
      </w:pPr>
      <w:bookmarkStart w:id="1" w:name="research"/>
      <w:r w:rsidRPr="00886717">
        <w:rPr>
          <w:rFonts w:ascii="Times New Roman" w:hAnsi="Times New Roman" w:cs="Times New Roman"/>
          <w:color w:val="F79646" w:themeColor="accent6"/>
        </w:rPr>
        <w:t>Research</w:t>
      </w:r>
    </w:p>
    <w:bookmarkEnd w:id="1"/>
    <w:p w:rsidR="009F4762" w:rsidRPr="00886717" w:rsidRDefault="000C6405" w:rsidP="00886717">
      <w:pPr>
        <w:jc w:val="both"/>
        <w:rPr>
          <w:rFonts w:ascii="Times New Roman" w:hAnsi="Times New Roman" w:cs="Times New Roman"/>
        </w:rPr>
      </w:pPr>
      <w:r w:rsidRPr="00886717">
        <w:rPr>
          <w:rFonts w:ascii="Times New Roman" w:hAnsi="Times New Roman" w:cs="Times New Roman"/>
        </w:rPr>
        <w:t>The education system is witnessing unparalleled growth with technology. The new technology module came into existence with a revolutionary change in the pattern and arrangements of the exam system reducing time and manual efforts.</w:t>
      </w:r>
    </w:p>
    <w:p w:rsidR="009F4762" w:rsidRPr="00886717" w:rsidRDefault="000C6405" w:rsidP="00886717">
      <w:pPr>
        <w:jc w:val="both"/>
        <w:rPr>
          <w:rFonts w:ascii="Times New Roman" w:hAnsi="Times New Roman" w:cs="Times New Roman"/>
        </w:rPr>
      </w:pPr>
      <w:r w:rsidRPr="00886717">
        <w:rPr>
          <w:rFonts w:ascii="Times New Roman" w:hAnsi="Times New Roman" w:cs="Times New Roman"/>
        </w:rPr>
        <w:t>As the conduction of the exam process is also different for all Schools, ensuring the best software embedded with awesome features will support in overall Examination Management Software.</w:t>
      </w:r>
    </w:p>
    <w:p w:rsidR="009F4762" w:rsidRPr="00886717" w:rsidRDefault="000C6405" w:rsidP="00886717">
      <w:pPr>
        <w:jc w:val="both"/>
        <w:rPr>
          <w:rFonts w:ascii="Times New Roman" w:hAnsi="Times New Roman" w:cs="Times New Roman"/>
        </w:rPr>
      </w:pPr>
      <w:r w:rsidRPr="00886717">
        <w:rPr>
          <w:rFonts w:ascii="Times New Roman" w:hAnsi="Times New Roman" w:cs="Times New Roman"/>
        </w:rPr>
        <w:t>The primary functionality of Student Management Software is to manage student exam data efficiently. Maintain security in exams with automated processes of Exam Management Software for School.</w:t>
      </w:r>
    </w:p>
    <w:p w:rsidR="009F4762" w:rsidRPr="00886717" w:rsidRDefault="000C6405" w:rsidP="00886717">
      <w:pPr>
        <w:jc w:val="both"/>
        <w:rPr>
          <w:rFonts w:ascii="Times New Roman" w:hAnsi="Times New Roman" w:cs="Times New Roman"/>
        </w:rPr>
      </w:pPr>
      <w:r w:rsidRPr="00886717">
        <w:rPr>
          <w:rFonts w:ascii="Times New Roman" w:hAnsi="Times New Roman" w:cs="Times New Roman"/>
        </w:rPr>
        <w:t>The software helps the schools to reward students with a merit system and promote them to the next standard.</w:t>
      </w:r>
    </w:p>
    <w:p w:rsidR="009F4762" w:rsidRPr="00886717" w:rsidRDefault="000C6405" w:rsidP="00886717">
      <w:pPr>
        <w:pStyle w:val="Heading2"/>
        <w:jc w:val="both"/>
        <w:rPr>
          <w:rFonts w:ascii="Times New Roman" w:hAnsi="Times New Roman" w:cs="Times New Roman"/>
          <w:color w:val="F79646" w:themeColor="accent6"/>
        </w:rPr>
      </w:pPr>
      <w:bookmarkStart w:id="2" w:name="key-features-of-student-academics-examin"/>
      <w:r w:rsidRPr="00886717">
        <w:rPr>
          <w:rFonts w:ascii="Times New Roman" w:hAnsi="Times New Roman" w:cs="Times New Roman"/>
          <w:color w:val="F79646" w:themeColor="accent6"/>
        </w:rPr>
        <w:t>Key Features of Student Academics Examination Management</w:t>
      </w:r>
    </w:p>
    <w:bookmarkEnd w:id="2"/>
    <w:p w:rsidR="009F4762" w:rsidRPr="00886717" w:rsidRDefault="000C6405" w:rsidP="00886717">
      <w:pPr>
        <w:pStyle w:val="Compact"/>
        <w:numPr>
          <w:ilvl w:val="0"/>
          <w:numId w:val="2"/>
        </w:numPr>
        <w:jc w:val="both"/>
        <w:rPr>
          <w:rFonts w:ascii="Times New Roman" w:hAnsi="Times New Roman" w:cs="Times New Roman"/>
        </w:rPr>
      </w:pPr>
      <w:r w:rsidRPr="00886717">
        <w:rPr>
          <w:rFonts w:ascii="Times New Roman" w:hAnsi="Times New Roman" w:cs="Times New Roman"/>
        </w:rPr>
        <w:t>Add/Delete the Details of the Students</w:t>
      </w:r>
    </w:p>
    <w:p w:rsidR="009F4762" w:rsidRPr="00886717" w:rsidRDefault="000C6405" w:rsidP="00886717">
      <w:pPr>
        <w:pStyle w:val="Compact"/>
        <w:numPr>
          <w:ilvl w:val="0"/>
          <w:numId w:val="2"/>
        </w:numPr>
        <w:jc w:val="both"/>
        <w:rPr>
          <w:rFonts w:ascii="Times New Roman" w:hAnsi="Times New Roman" w:cs="Times New Roman"/>
        </w:rPr>
      </w:pPr>
      <w:r w:rsidRPr="00886717">
        <w:rPr>
          <w:rFonts w:ascii="Times New Roman" w:hAnsi="Times New Roman" w:cs="Times New Roman"/>
        </w:rPr>
        <w:t>Attendance Monitoring of the students</w:t>
      </w:r>
    </w:p>
    <w:p w:rsidR="009F4762" w:rsidRPr="00886717" w:rsidRDefault="000C6405" w:rsidP="00886717">
      <w:pPr>
        <w:pStyle w:val="Compact"/>
        <w:numPr>
          <w:ilvl w:val="0"/>
          <w:numId w:val="2"/>
        </w:numPr>
        <w:jc w:val="both"/>
        <w:rPr>
          <w:rFonts w:ascii="Times New Roman" w:hAnsi="Times New Roman" w:cs="Times New Roman"/>
        </w:rPr>
      </w:pPr>
      <w:r w:rsidRPr="00886717">
        <w:rPr>
          <w:rFonts w:ascii="Times New Roman" w:hAnsi="Times New Roman" w:cs="Times New Roman"/>
        </w:rPr>
        <w:t>Set/Edit Eligibility criteria for exams</w:t>
      </w:r>
    </w:p>
    <w:p w:rsidR="009F4762" w:rsidRPr="00886717" w:rsidRDefault="000C6405" w:rsidP="00886717">
      <w:pPr>
        <w:pStyle w:val="Compact"/>
        <w:numPr>
          <w:ilvl w:val="0"/>
          <w:numId w:val="2"/>
        </w:numPr>
        <w:jc w:val="both"/>
        <w:rPr>
          <w:rFonts w:ascii="Times New Roman" w:hAnsi="Times New Roman" w:cs="Times New Roman"/>
        </w:rPr>
      </w:pPr>
      <w:r w:rsidRPr="00886717">
        <w:rPr>
          <w:rFonts w:ascii="Times New Roman" w:hAnsi="Times New Roman" w:cs="Times New Roman"/>
        </w:rPr>
        <w:t>Check Eligible Students for Exams</w:t>
      </w:r>
    </w:p>
    <w:p w:rsidR="009F4762" w:rsidRPr="00886717" w:rsidRDefault="000C6405" w:rsidP="00886717">
      <w:pPr>
        <w:pStyle w:val="Compact"/>
        <w:numPr>
          <w:ilvl w:val="0"/>
          <w:numId w:val="2"/>
        </w:numPr>
        <w:jc w:val="both"/>
        <w:rPr>
          <w:rFonts w:ascii="Times New Roman" w:hAnsi="Times New Roman" w:cs="Times New Roman"/>
        </w:rPr>
      </w:pPr>
      <w:r w:rsidRPr="00886717">
        <w:rPr>
          <w:rFonts w:ascii="Times New Roman" w:hAnsi="Times New Roman" w:cs="Times New Roman"/>
        </w:rPr>
        <w:t>Print all the records of the students</w:t>
      </w:r>
    </w:p>
    <w:p w:rsidR="009F4762" w:rsidRPr="00886717" w:rsidRDefault="000C6405" w:rsidP="00886717">
      <w:pPr>
        <w:pStyle w:val="Heading2"/>
        <w:jc w:val="both"/>
        <w:rPr>
          <w:rFonts w:ascii="Times New Roman" w:hAnsi="Times New Roman" w:cs="Times New Roman"/>
          <w:color w:val="F79646" w:themeColor="accent6"/>
        </w:rPr>
      </w:pPr>
      <w:bookmarkStart w:id="3" w:name="approach"/>
      <w:r w:rsidRPr="00886717">
        <w:rPr>
          <w:rFonts w:ascii="Times New Roman" w:hAnsi="Times New Roman" w:cs="Times New Roman"/>
          <w:color w:val="F79646" w:themeColor="accent6"/>
        </w:rPr>
        <w:t>Approach</w:t>
      </w:r>
    </w:p>
    <w:bookmarkEnd w:id="3"/>
    <w:p w:rsidR="00886717" w:rsidRPr="00886717" w:rsidRDefault="000C6405" w:rsidP="00886717">
      <w:pPr>
        <w:jc w:val="both"/>
        <w:rPr>
          <w:rFonts w:ascii="Times New Roman" w:hAnsi="Times New Roman" w:cs="Times New Roman"/>
        </w:rPr>
      </w:pPr>
      <w:r w:rsidRPr="00886717">
        <w:rPr>
          <w:rFonts w:ascii="Times New Roman" w:hAnsi="Times New Roman" w:cs="Times New Roman"/>
        </w:rPr>
        <w:t>The idea is to form an individual function for each operation. All the functions are unified together with switch cases to form software. Below is the illustration of the functions:</w:t>
      </w:r>
    </w:p>
    <w:p w:rsidR="009F4762" w:rsidRPr="00886717" w:rsidRDefault="000C6405" w:rsidP="00886717">
      <w:pPr>
        <w:pStyle w:val="ListParagraph"/>
        <w:numPr>
          <w:ilvl w:val="0"/>
          <w:numId w:val="3"/>
        </w:numPr>
        <w:jc w:val="both"/>
        <w:rPr>
          <w:rFonts w:ascii="Times New Roman" w:hAnsi="Times New Roman" w:cs="Times New Roman"/>
        </w:rPr>
      </w:pPr>
      <w:proofErr w:type="gramStart"/>
      <w:r w:rsidRPr="00886717">
        <w:rPr>
          <w:rFonts w:ascii="Times New Roman" w:hAnsi="Times New Roman" w:cs="Times New Roman"/>
        </w:rPr>
        <w:t>execute(</w:t>
      </w:r>
      <w:proofErr w:type="gramEnd"/>
      <w:r w:rsidRPr="00886717">
        <w:rPr>
          <w:rFonts w:ascii="Times New Roman" w:hAnsi="Times New Roman" w:cs="Times New Roman"/>
        </w:rPr>
        <w:t xml:space="preserve">): This function will shows the available choices for the software and will </w:t>
      </w:r>
      <w:r w:rsidR="00886717" w:rsidRPr="00886717">
        <w:rPr>
          <w:rFonts w:ascii="Times New Roman" w:hAnsi="Times New Roman" w:cs="Times New Roman"/>
        </w:rPr>
        <w:t xml:space="preserve"> </w:t>
      </w:r>
      <w:r w:rsidRPr="00886717">
        <w:rPr>
          <w:rFonts w:ascii="Times New Roman" w:hAnsi="Times New Roman" w:cs="Times New Roman"/>
        </w:rPr>
        <w:t xml:space="preserve">perform the following functionality using Switch Statements. They are </w:t>
      </w:r>
      <w:proofErr w:type="gramStart"/>
      <w:r w:rsidRPr="00886717">
        <w:rPr>
          <w:rFonts w:ascii="Times New Roman" w:hAnsi="Times New Roman" w:cs="Times New Roman"/>
        </w:rPr>
        <w:t>add</w:t>
      </w:r>
      <w:proofErr w:type="gramEnd"/>
      <w:r w:rsidRPr="00886717">
        <w:rPr>
          <w:rFonts w:ascii="Times New Roman" w:hAnsi="Times New Roman" w:cs="Times New Roman"/>
        </w:rPr>
        <w:t xml:space="preserve"> Student Details, Show Eligible Students, delete Student Record, Update Eligibility Criteria, Print Details of Students.</w:t>
      </w:r>
    </w:p>
    <w:p w:rsidR="009F4762" w:rsidRPr="00886717" w:rsidRDefault="000C6405" w:rsidP="00886717">
      <w:pPr>
        <w:numPr>
          <w:ilvl w:val="0"/>
          <w:numId w:val="3"/>
        </w:numPr>
        <w:jc w:val="both"/>
        <w:rPr>
          <w:rFonts w:ascii="Times New Roman" w:hAnsi="Times New Roman" w:cs="Times New Roman"/>
        </w:rPr>
      </w:pPr>
      <w:proofErr w:type="gramStart"/>
      <w:r w:rsidRPr="00886717">
        <w:rPr>
          <w:rFonts w:ascii="Times New Roman" w:hAnsi="Times New Roman" w:cs="Times New Roman"/>
        </w:rPr>
        <w:t>add(</w:t>
      </w:r>
      <w:proofErr w:type="gramEnd"/>
      <w:r w:rsidRPr="00886717">
        <w:rPr>
          <w:rFonts w:ascii="Times New Roman" w:hAnsi="Times New Roman" w:cs="Times New Roman"/>
        </w:rPr>
        <w:t>): This function that get the data from the user and update the list of the students. While adding the student into the list, check for the uniqueness of the Roll Number of the student. Details of the students to be added are: Name of Student, Roll Number, Fees Status, Attendance Record of student.</w:t>
      </w:r>
    </w:p>
    <w:p w:rsidR="009F4762" w:rsidRPr="00886717" w:rsidRDefault="000C6405" w:rsidP="00886717">
      <w:pPr>
        <w:numPr>
          <w:ilvl w:val="0"/>
          <w:numId w:val="3"/>
        </w:numPr>
        <w:jc w:val="both"/>
        <w:rPr>
          <w:rFonts w:ascii="Times New Roman" w:hAnsi="Times New Roman" w:cs="Times New Roman"/>
        </w:rPr>
      </w:pPr>
      <w:r w:rsidRPr="00886717">
        <w:rPr>
          <w:rFonts w:ascii="Times New Roman" w:hAnsi="Times New Roman" w:cs="Times New Roman"/>
        </w:rPr>
        <w:t>eligibleStudents(): This function shows the previous attendance percentage required for exams and get the data from the user and update the eligibility for the exams. It also updates the fee status required for the eligibility of exams by iterating over the List of the student records and for every student check the attendance percentage is above the percentage required and fee status of the student.</w:t>
      </w:r>
    </w:p>
    <w:p w:rsidR="009F4762" w:rsidRPr="00886717" w:rsidRDefault="000C6405" w:rsidP="00886717">
      <w:pPr>
        <w:numPr>
          <w:ilvl w:val="0"/>
          <w:numId w:val="3"/>
        </w:numPr>
        <w:jc w:val="both"/>
        <w:rPr>
          <w:rFonts w:ascii="Times New Roman" w:hAnsi="Times New Roman" w:cs="Times New Roman"/>
        </w:rPr>
      </w:pPr>
      <w:r w:rsidRPr="00886717">
        <w:rPr>
          <w:rFonts w:ascii="Times New Roman" w:hAnsi="Times New Roman" w:cs="Times New Roman"/>
        </w:rPr>
        <w:lastRenderedPageBreak/>
        <w:t>print_student(): This function iterate over the list of students and print the details of the student.</w:t>
      </w:r>
    </w:p>
    <w:p w:rsidR="009F4762" w:rsidRPr="00886717" w:rsidRDefault="000C6405" w:rsidP="00886717">
      <w:pPr>
        <w:numPr>
          <w:ilvl w:val="0"/>
          <w:numId w:val="3"/>
        </w:numPr>
        <w:jc w:val="both"/>
        <w:rPr>
          <w:rFonts w:ascii="Times New Roman" w:hAnsi="Times New Roman" w:cs="Times New Roman"/>
        </w:rPr>
      </w:pPr>
      <w:r w:rsidRPr="00886717">
        <w:rPr>
          <w:rFonts w:ascii="Times New Roman" w:hAnsi="Times New Roman" w:cs="Times New Roman"/>
        </w:rPr>
        <w:t>delete(): This function get the student roll number to delete the student record and update the student’s list.</w:t>
      </w:r>
    </w:p>
    <w:p w:rsidR="009F4762" w:rsidRPr="00886717" w:rsidRDefault="000C6405" w:rsidP="00886717">
      <w:pPr>
        <w:pStyle w:val="Heading2"/>
        <w:jc w:val="both"/>
        <w:rPr>
          <w:rFonts w:ascii="Times New Roman" w:hAnsi="Times New Roman" w:cs="Times New Roman"/>
          <w:color w:val="F79646" w:themeColor="accent6"/>
        </w:rPr>
      </w:pPr>
      <w:bookmarkStart w:id="4" w:name="swot-analysis"/>
      <w:r w:rsidRPr="00886717">
        <w:rPr>
          <w:rFonts w:ascii="Times New Roman" w:hAnsi="Times New Roman" w:cs="Times New Roman"/>
          <w:color w:val="F79646" w:themeColor="accent6"/>
        </w:rPr>
        <w:t>SWOT ANALYSIS</w:t>
      </w:r>
    </w:p>
    <w:bookmarkEnd w:id="4"/>
    <w:p w:rsidR="009F4762" w:rsidRPr="00886717" w:rsidRDefault="00913C14" w:rsidP="00886717">
      <w:pPr>
        <w:jc w:val="both"/>
        <w:rPr>
          <w:rFonts w:ascii="Times New Roman" w:hAnsi="Times New Roman" w:cs="Times New Roman"/>
        </w:rPr>
      </w:pPr>
      <w:r w:rsidRPr="00886717">
        <w:rPr>
          <w:rFonts w:ascii="Times New Roman" w:hAnsi="Times New Roman" w:cs="Times New Roman"/>
          <w:noProof/>
          <w:lang w:bidi="hi-IN"/>
        </w:rPr>
        <w:drawing>
          <wp:inline distT="0" distB="0" distL="0" distR="0">
            <wp:extent cx="4690534" cy="2638425"/>
            <wp:effectExtent l="38100" t="57150" r="110066" b="104775"/>
            <wp:docPr id="7" name="Picture 7" descr="https://user-images.githubusercontent.com/57322769/132169738-7f7f1251-0042-4d57-87ed-93482f2e80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images.githubusercontent.com/57322769/132169738-7f7f1251-0042-4d57-87ed-93482f2e809a.jpg"/>
                    <pic:cNvPicPr>
                      <a:picLocks noChangeAspect="1" noChangeArrowheads="1"/>
                    </pic:cNvPicPr>
                  </pic:nvPicPr>
                  <pic:blipFill>
                    <a:blip r:embed="rId5" cstate="print"/>
                    <a:srcRect/>
                    <a:stretch>
                      <a:fillRect/>
                    </a:stretch>
                  </pic:blipFill>
                  <pic:spPr bwMode="auto">
                    <a:xfrm>
                      <a:off x="0" y="0"/>
                      <a:ext cx="4697125" cy="26421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F4762" w:rsidRPr="00886717" w:rsidRDefault="000C6405" w:rsidP="00886717">
      <w:pPr>
        <w:pStyle w:val="Heading2"/>
        <w:jc w:val="both"/>
        <w:rPr>
          <w:rFonts w:ascii="Times New Roman" w:hAnsi="Times New Roman" w:cs="Times New Roman"/>
          <w:color w:val="F79646" w:themeColor="accent6"/>
        </w:rPr>
      </w:pPr>
      <w:bookmarkStart w:id="5" w:name="ws-and-1h"/>
      <w:r w:rsidRPr="00886717">
        <w:rPr>
          <w:rFonts w:ascii="Times New Roman" w:hAnsi="Times New Roman" w:cs="Times New Roman"/>
          <w:color w:val="F79646" w:themeColor="accent6"/>
        </w:rPr>
        <w:t>4W's and 1'H</w:t>
      </w:r>
    </w:p>
    <w:p w:rsidR="009F4762" w:rsidRPr="00886717" w:rsidRDefault="000C6405" w:rsidP="00886717">
      <w:pPr>
        <w:pStyle w:val="Heading2"/>
        <w:jc w:val="both"/>
        <w:rPr>
          <w:rFonts w:ascii="Times New Roman" w:hAnsi="Times New Roman" w:cs="Times New Roman"/>
          <w:color w:val="F79646" w:themeColor="accent6"/>
        </w:rPr>
      </w:pPr>
      <w:bookmarkStart w:id="6" w:name="who"/>
      <w:bookmarkEnd w:id="5"/>
      <w:r w:rsidRPr="00886717">
        <w:rPr>
          <w:rFonts w:ascii="Times New Roman" w:hAnsi="Times New Roman" w:cs="Times New Roman"/>
          <w:color w:val="F79646" w:themeColor="accent6"/>
        </w:rPr>
        <w:t>Who:</w:t>
      </w:r>
    </w:p>
    <w:bookmarkEnd w:id="6"/>
    <w:p w:rsidR="009F4762" w:rsidRPr="00886717" w:rsidRDefault="000C6405" w:rsidP="00886717">
      <w:pPr>
        <w:jc w:val="both"/>
        <w:rPr>
          <w:rFonts w:ascii="Times New Roman" w:hAnsi="Times New Roman" w:cs="Times New Roman"/>
        </w:rPr>
      </w:pPr>
      <w:r w:rsidRPr="00886717">
        <w:rPr>
          <w:rFonts w:ascii="Times New Roman" w:hAnsi="Times New Roman" w:cs="Times New Roman"/>
        </w:rPr>
        <w:t>This software can be used in all schools, colleges and universities. ## What: The system ensures overall student development, along with eliminating the tedious admin tasks. It is easy to maintain and manage an ERP system than a hand written file. ## Where: This software can be used all across the globe. ## How: Enhance the efficiency of schools in meeting their requirements and capabilities. Communicate the key information and advice for good ecosystem.</w:t>
      </w:r>
    </w:p>
    <w:p w:rsidR="009F4762" w:rsidRPr="00886717" w:rsidRDefault="000C6405" w:rsidP="00886717">
      <w:pPr>
        <w:pStyle w:val="Heading1"/>
        <w:jc w:val="both"/>
        <w:rPr>
          <w:rFonts w:ascii="Times New Roman" w:hAnsi="Times New Roman" w:cs="Times New Roman"/>
          <w:color w:val="F79646" w:themeColor="accent6"/>
        </w:rPr>
      </w:pPr>
      <w:bookmarkStart w:id="7" w:name="detail-requirements"/>
      <w:r w:rsidRPr="00886717">
        <w:rPr>
          <w:rFonts w:ascii="Times New Roman" w:hAnsi="Times New Roman" w:cs="Times New Roman"/>
          <w:color w:val="F79646" w:themeColor="accent6"/>
        </w:rPr>
        <w:t>Detail Requirements</w:t>
      </w:r>
    </w:p>
    <w:p w:rsidR="000C6405" w:rsidRDefault="000C6405" w:rsidP="00886717">
      <w:pPr>
        <w:pStyle w:val="Heading2"/>
        <w:jc w:val="both"/>
        <w:rPr>
          <w:rFonts w:ascii="Times New Roman" w:hAnsi="Times New Roman" w:cs="Times New Roman"/>
          <w:color w:val="F79646" w:themeColor="accent6"/>
        </w:rPr>
      </w:pPr>
      <w:bookmarkStart w:id="8" w:name="high-level-requirements"/>
      <w:bookmarkEnd w:id="7"/>
      <w:r w:rsidRPr="00886717">
        <w:rPr>
          <w:rFonts w:ascii="Times New Roman" w:hAnsi="Times New Roman" w:cs="Times New Roman"/>
          <w:color w:val="F79646" w:themeColor="accent6"/>
        </w:rPr>
        <w:t>High level requirements</w:t>
      </w:r>
    </w:p>
    <w:p w:rsidR="00886717" w:rsidRPr="00886717" w:rsidRDefault="00886717" w:rsidP="00886717"/>
    <w:tbl>
      <w:tblPr>
        <w:tblW w:w="0" w:type="auto"/>
        <w:tblLook w:val="04A0"/>
      </w:tblPr>
      <w:tblGrid>
        <w:gridCol w:w="790"/>
        <w:gridCol w:w="4822"/>
        <w:gridCol w:w="1163"/>
        <w:gridCol w:w="1483"/>
      </w:tblGrid>
      <w:tr w:rsidR="009F4762" w:rsidRPr="00886717" w:rsidTr="00886717">
        <w:tc>
          <w:tcPr>
            <w:tcW w:w="0" w:type="auto"/>
            <w:tcBorders>
              <w:top w:val="single" w:sz="4" w:space="0" w:color="auto"/>
              <w:left w:val="single" w:sz="4" w:space="0" w:color="auto"/>
            </w:tcBorders>
            <w:vAlign w:val="bottom"/>
          </w:tcPr>
          <w:bookmarkEnd w:id="8"/>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ID</w:t>
            </w:r>
          </w:p>
        </w:tc>
        <w:tc>
          <w:tcPr>
            <w:tcW w:w="0" w:type="auto"/>
            <w:tcBorders>
              <w:top w:val="single" w:sz="4" w:space="0" w:color="auto"/>
            </w:tcBorders>
            <w:vAlign w:val="bottom"/>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Description</w:t>
            </w:r>
          </w:p>
        </w:tc>
        <w:tc>
          <w:tcPr>
            <w:tcW w:w="0" w:type="auto"/>
            <w:tcBorders>
              <w:top w:val="single" w:sz="4" w:space="0" w:color="auto"/>
            </w:tcBorders>
            <w:vAlign w:val="bottom"/>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Category</w:t>
            </w:r>
          </w:p>
        </w:tc>
        <w:tc>
          <w:tcPr>
            <w:tcW w:w="0" w:type="auto"/>
            <w:tcBorders>
              <w:top w:val="single" w:sz="4" w:space="0" w:color="auto"/>
              <w:right w:val="single" w:sz="4" w:space="0" w:color="auto"/>
            </w:tcBorders>
            <w:vAlign w:val="bottom"/>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Status</w:t>
            </w:r>
          </w:p>
        </w:tc>
      </w:tr>
      <w:tr w:rsidR="009F4762" w:rsidRPr="00886717" w:rsidTr="00886717">
        <w:tc>
          <w:tcPr>
            <w:tcW w:w="0" w:type="auto"/>
            <w:tcBorders>
              <w:left w:val="single" w:sz="4" w:space="0" w:color="auto"/>
            </w:tcBorders>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HR01</w:t>
            </w:r>
          </w:p>
        </w:tc>
        <w:tc>
          <w:tcPr>
            <w:tcW w:w="0" w:type="auto"/>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User should be able to add a new student record</w:t>
            </w:r>
          </w:p>
        </w:tc>
        <w:tc>
          <w:tcPr>
            <w:tcW w:w="0" w:type="auto"/>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Technical</w:t>
            </w:r>
          </w:p>
        </w:tc>
        <w:tc>
          <w:tcPr>
            <w:tcW w:w="0" w:type="auto"/>
            <w:tcBorders>
              <w:right w:val="single" w:sz="4" w:space="0" w:color="auto"/>
            </w:tcBorders>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Implemented</w:t>
            </w:r>
          </w:p>
        </w:tc>
      </w:tr>
      <w:tr w:rsidR="009F4762" w:rsidRPr="00886717" w:rsidTr="00886717">
        <w:tc>
          <w:tcPr>
            <w:tcW w:w="0" w:type="auto"/>
            <w:tcBorders>
              <w:left w:val="single" w:sz="4" w:space="0" w:color="auto"/>
            </w:tcBorders>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HR02</w:t>
            </w:r>
          </w:p>
        </w:tc>
        <w:tc>
          <w:tcPr>
            <w:tcW w:w="0" w:type="auto"/>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User should be able to update a student record</w:t>
            </w:r>
          </w:p>
        </w:tc>
        <w:tc>
          <w:tcPr>
            <w:tcW w:w="0" w:type="auto"/>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Technical</w:t>
            </w:r>
          </w:p>
        </w:tc>
        <w:tc>
          <w:tcPr>
            <w:tcW w:w="0" w:type="auto"/>
            <w:tcBorders>
              <w:right w:val="single" w:sz="4" w:space="0" w:color="auto"/>
            </w:tcBorders>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Implemented</w:t>
            </w:r>
          </w:p>
        </w:tc>
      </w:tr>
      <w:tr w:rsidR="009F4762" w:rsidRPr="00886717" w:rsidTr="00886717">
        <w:tc>
          <w:tcPr>
            <w:tcW w:w="0" w:type="auto"/>
            <w:tcBorders>
              <w:left w:val="single" w:sz="4" w:space="0" w:color="auto"/>
            </w:tcBorders>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HR03</w:t>
            </w:r>
          </w:p>
        </w:tc>
        <w:tc>
          <w:tcPr>
            <w:tcW w:w="0" w:type="auto"/>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User should be able to delete a patient record</w:t>
            </w:r>
          </w:p>
        </w:tc>
        <w:tc>
          <w:tcPr>
            <w:tcW w:w="0" w:type="auto"/>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Technical</w:t>
            </w:r>
          </w:p>
        </w:tc>
        <w:tc>
          <w:tcPr>
            <w:tcW w:w="0" w:type="auto"/>
            <w:tcBorders>
              <w:right w:val="single" w:sz="4" w:space="0" w:color="auto"/>
            </w:tcBorders>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Implemented</w:t>
            </w:r>
          </w:p>
        </w:tc>
      </w:tr>
      <w:tr w:rsidR="009F4762" w:rsidRPr="00886717" w:rsidTr="00886717">
        <w:tc>
          <w:tcPr>
            <w:tcW w:w="0" w:type="auto"/>
            <w:tcBorders>
              <w:left w:val="single" w:sz="4" w:space="0" w:color="auto"/>
              <w:bottom w:val="single" w:sz="4" w:space="0" w:color="auto"/>
            </w:tcBorders>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HR04</w:t>
            </w:r>
          </w:p>
        </w:tc>
        <w:tc>
          <w:tcPr>
            <w:tcW w:w="0" w:type="auto"/>
            <w:tcBorders>
              <w:bottom w:val="single" w:sz="4" w:space="0" w:color="auto"/>
            </w:tcBorders>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User should be able to read data from a file</w:t>
            </w:r>
          </w:p>
        </w:tc>
        <w:tc>
          <w:tcPr>
            <w:tcW w:w="0" w:type="auto"/>
            <w:tcBorders>
              <w:bottom w:val="single" w:sz="4" w:space="0" w:color="auto"/>
            </w:tcBorders>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Technical</w:t>
            </w:r>
          </w:p>
        </w:tc>
        <w:tc>
          <w:tcPr>
            <w:tcW w:w="0" w:type="auto"/>
            <w:tcBorders>
              <w:bottom w:val="single" w:sz="4" w:space="0" w:color="auto"/>
              <w:right w:val="single" w:sz="4" w:space="0" w:color="auto"/>
            </w:tcBorders>
          </w:tcPr>
          <w:p w:rsidR="009F4762" w:rsidRPr="00886717" w:rsidRDefault="000C6405" w:rsidP="00886717">
            <w:pPr>
              <w:pStyle w:val="Compact"/>
              <w:jc w:val="both"/>
              <w:rPr>
                <w:rFonts w:ascii="Times New Roman" w:hAnsi="Times New Roman" w:cs="Times New Roman"/>
              </w:rPr>
            </w:pPr>
            <w:r w:rsidRPr="00886717">
              <w:rPr>
                <w:rFonts w:ascii="Times New Roman" w:hAnsi="Times New Roman" w:cs="Times New Roman"/>
              </w:rPr>
              <w:t>Implemented</w:t>
            </w:r>
          </w:p>
        </w:tc>
      </w:tr>
      <w:tr w:rsidR="000C6405" w:rsidRPr="00886717" w:rsidTr="00886717">
        <w:tc>
          <w:tcPr>
            <w:tcW w:w="0" w:type="auto"/>
            <w:tcBorders>
              <w:top w:val="single" w:sz="4" w:space="0" w:color="auto"/>
            </w:tcBorders>
          </w:tcPr>
          <w:p w:rsidR="000C6405" w:rsidRPr="00886717" w:rsidRDefault="000C6405" w:rsidP="00886717">
            <w:pPr>
              <w:pStyle w:val="Compact"/>
              <w:jc w:val="both"/>
              <w:rPr>
                <w:rFonts w:ascii="Times New Roman" w:hAnsi="Times New Roman" w:cs="Times New Roman"/>
              </w:rPr>
            </w:pPr>
          </w:p>
        </w:tc>
        <w:tc>
          <w:tcPr>
            <w:tcW w:w="0" w:type="auto"/>
            <w:tcBorders>
              <w:top w:val="single" w:sz="4" w:space="0" w:color="auto"/>
            </w:tcBorders>
          </w:tcPr>
          <w:p w:rsidR="000C6405" w:rsidRPr="00886717" w:rsidRDefault="000C6405" w:rsidP="00886717">
            <w:pPr>
              <w:pStyle w:val="Compact"/>
              <w:jc w:val="both"/>
              <w:rPr>
                <w:rFonts w:ascii="Times New Roman" w:hAnsi="Times New Roman" w:cs="Times New Roman"/>
              </w:rPr>
            </w:pPr>
          </w:p>
        </w:tc>
        <w:tc>
          <w:tcPr>
            <w:tcW w:w="0" w:type="auto"/>
            <w:tcBorders>
              <w:top w:val="single" w:sz="4" w:space="0" w:color="auto"/>
            </w:tcBorders>
          </w:tcPr>
          <w:p w:rsidR="000C6405" w:rsidRPr="00886717" w:rsidRDefault="000C6405" w:rsidP="00886717">
            <w:pPr>
              <w:pStyle w:val="Compact"/>
              <w:jc w:val="both"/>
              <w:rPr>
                <w:rFonts w:ascii="Times New Roman" w:hAnsi="Times New Roman" w:cs="Times New Roman"/>
              </w:rPr>
            </w:pPr>
          </w:p>
        </w:tc>
        <w:tc>
          <w:tcPr>
            <w:tcW w:w="0" w:type="auto"/>
            <w:tcBorders>
              <w:top w:val="single" w:sz="4" w:space="0" w:color="auto"/>
            </w:tcBorders>
          </w:tcPr>
          <w:p w:rsidR="000C6405" w:rsidRPr="00886717" w:rsidRDefault="000C6405" w:rsidP="00886717">
            <w:pPr>
              <w:pStyle w:val="Compact"/>
              <w:jc w:val="both"/>
              <w:rPr>
                <w:rFonts w:ascii="Times New Roman" w:hAnsi="Times New Roman" w:cs="Times New Roman"/>
              </w:rPr>
            </w:pPr>
          </w:p>
        </w:tc>
      </w:tr>
    </w:tbl>
    <w:p w:rsidR="000C6405" w:rsidRPr="00886717" w:rsidRDefault="000C6405" w:rsidP="00886717">
      <w:pPr>
        <w:pStyle w:val="Heading2"/>
        <w:jc w:val="both"/>
        <w:rPr>
          <w:rFonts w:ascii="Times New Roman" w:hAnsi="Times New Roman" w:cs="Times New Roman"/>
          <w:color w:val="F79646" w:themeColor="accent6"/>
        </w:rPr>
      </w:pPr>
      <w:bookmarkStart w:id="9" w:name="low-level-requirements"/>
      <w:r w:rsidRPr="00886717">
        <w:rPr>
          <w:rFonts w:ascii="Times New Roman" w:hAnsi="Times New Roman" w:cs="Times New Roman"/>
          <w:color w:val="F79646" w:themeColor="accent6"/>
        </w:rPr>
        <w:lastRenderedPageBreak/>
        <w:t>Low level requirements</w:t>
      </w:r>
    </w:p>
    <w:p w:rsidR="000C6405" w:rsidRPr="00886717" w:rsidRDefault="000C6405" w:rsidP="00886717">
      <w:pPr>
        <w:jc w:val="both"/>
        <w:rPr>
          <w:rFonts w:ascii="Times New Roman" w:hAnsi="Times New Roman" w:cs="Times New Roman"/>
        </w:rPr>
      </w:pPr>
    </w:p>
    <w:tbl>
      <w:tblPr>
        <w:tblStyle w:val="PlainTable1"/>
        <w:tblW w:w="10327" w:type="dxa"/>
        <w:tblLook w:val="04A0"/>
      </w:tblPr>
      <w:tblGrid>
        <w:gridCol w:w="790"/>
        <w:gridCol w:w="7149"/>
        <w:gridCol w:w="905"/>
        <w:gridCol w:w="1483"/>
      </w:tblGrid>
      <w:tr w:rsidR="000C6405" w:rsidRPr="00886717" w:rsidTr="000C6405">
        <w:trPr>
          <w:cnfStyle w:val="100000000000"/>
          <w:trHeight w:val="382"/>
        </w:trPr>
        <w:tc>
          <w:tcPr>
            <w:cnfStyle w:val="001000000000"/>
            <w:tcW w:w="0" w:type="auto"/>
            <w:hideMark/>
          </w:tcPr>
          <w:p w:rsidR="000C6405" w:rsidRPr="00886717" w:rsidRDefault="000C6405" w:rsidP="00886717">
            <w:pPr>
              <w:spacing w:before="0" w:after="0"/>
              <w:jc w:val="both"/>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ID</w:t>
            </w:r>
          </w:p>
        </w:tc>
        <w:tc>
          <w:tcPr>
            <w:tcW w:w="0" w:type="auto"/>
            <w:hideMark/>
          </w:tcPr>
          <w:p w:rsidR="000C6405" w:rsidRPr="00886717" w:rsidRDefault="000C6405" w:rsidP="00886717">
            <w:pPr>
              <w:spacing w:before="0" w:after="0"/>
              <w:jc w:val="both"/>
              <w:cnfStyle w:val="1000000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Description</w:t>
            </w:r>
          </w:p>
        </w:tc>
        <w:tc>
          <w:tcPr>
            <w:tcW w:w="0" w:type="auto"/>
            <w:hideMark/>
          </w:tcPr>
          <w:p w:rsidR="000C6405" w:rsidRPr="00886717" w:rsidRDefault="000C6405" w:rsidP="00886717">
            <w:pPr>
              <w:spacing w:before="0" w:after="0"/>
              <w:jc w:val="both"/>
              <w:cnfStyle w:val="1000000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HLR ID</w:t>
            </w:r>
          </w:p>
        </w:tc>
        <w:tc>
          <w:tcPr>
            <w:tcW w:w="0" w:type="auto"/>
            <w:hideMark/>
          </w:tcPr>
          <w:p w:rsidR="000C6405" w:rsidRPr="00886717" w:rsidRDefault="000C6405" w:rsidP="00886717">
            <w:pPr>
              <w:spacing w:before="0" w:after="0"/>
              <w:jc w:val="both"/>
              <w:cnfStyle w:val="1000000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Status</w:t>
            </w:r>
          </w:p>
        </w:tc>
      </w:tr>
      <w:tr w:rsidR="000C6405" w:rsidRPr="00886717" w:rsidTr="000C6405">
        <w:trPr>
          <w:cnfStyle w:val="000000100000"/>
          <w:trHeight w:val="580"/>
        </w:trPr>
        <w:tc>
          <w:tcPr>
            <w:cnfStyle w:val="001000000000"/>
            <w:tcW w:w="0" w:type="auto"/>
            <w:hideMark/>
          </w:tcPr>
          <w:p w:rsidR="000C6405" w:rsidRPr="00886717" w:rsidRDefault="000C6405" w:rsidP="00886717">
            <w:pPr>
              <w:spacing w:before="0" w:after="0"/>
              <w:jc w:val="both"/>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LR01</w:t>
            </w:r>
          </w:p>
        </w:tc>
        <w:tc>
          <w:tcPr>
            <w:tcW w:w="0" w:type="auto"/>
            <w:hideMark/>
          </w:tcPr>
          <w:p w:rsidR="000C6405" w:rsidRPr="00886717" w:rsidRDefault="000C6405" w:rsidP="00886717">
            <w:pPr>
              <w:spacing w:before="0" w:after="0"/>
              <w:jc w:val="both"/>
              <w:cnfStyle w:val="0000001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While adding the student into the list, check for the uniqueness of the Roll Number of the student.</w:t>
            </w:r>
          </w:p>
        </w:tc>
        <w:tc>
          <w:tcPr>
            <w:tcW w:w="0" w:type="auto"/>
            <w:hideMark/>
          </w:tcPr>
          <w:p w:rsidR="000C6405" w:rsidRPr="00886717" w:rsidRDefault="000C6405" w:rsidP="00886717">
            <w:pPr>
              <w:spacing w:before="0" w:after="0"/>
              <w:jc w:val="both"/>
              <w:cnfStyle w:val="0000001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HR01</w:t>
            </w:r>
          </w:p>
        </w:tc>
        <w:tc>
          <w:tcPr>
            <w:tcW w:w="0" w:type="auto"/>
            <w:hideMark/>
          </w:tcPr>
          <w:p w:rsidR="000C6405" w:rsidRPr="00886717" w:rsidRDefault="000C6405" w:rsidP="00886717">
            <w:pPr>
              <w:spacing w:before="0" w:after="0"/>
              <w:jc w:val="both"/>
              <w:cnfStyle w:val="0000001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Implemented</w:t>
            </w:r>
          </w:p>
        </w:tc>
      </w:tr>
      <w:tr w:rsidR="000C6405" w:rsidRPr="00886717" w:rsidTr="000C6405">
        <w:trPr>
          <w:trHeight w:val="771"/>
        </w:trPr>
        <w:tc>
          <w:tcPr>
            <w:cnfStyle w:val="001000000000"/>
            <w:tcW w:w="0" w:type="auto"/>
            <w:hideMark/>
          </w:tcPr>
          <w:p w:rsidR="000C6405" w:rsidRPr="00886717" w:rsidRDefault="000C6405" w:rsidP="00886717">
            <w:pPr>
              <w:spacing w:before="0" w:after="0"/>
              <w:jc w:val="both"/>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LR02</w:t>
            </w:r>
          </w:p>
        </w:tc>
        <w:tc>
          <w:tcPr>
            <w:tcW w:w="0" w:type="auto"/>
            <w:hideMark/>
          </w:tcPr>
          <w:p w:rsidR="000C6405" w:rsidRPr="00886717" w:rsidRDefault="000C6405" w:rsidP="00886717">
            <w:pPr>
              <w:spacing w:before="0" w:after="0"/>
              <w:jc w:val="both"/>
              <w:cnfStyle w:val="0000000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User should get the data from the students and update the eligibility for the exams. User should updates the fee status required for the eligibility of exams.</w:t>
            </w:r>
          </w:p>
        </w:tc>
        <w:tc>
          <w:tcPr>
            <w:tcW w:w="0" w:type="auto"/>
            <w:hideMark/>
          </w:tcPr>
          <w:p w:rsidR="000C6405" w:rsidRPr="00886717" w:rsidRDefault="000C6405" w:rsidP="00886717">
            <w:pPr>
              <w:spacing w:before="0" w:after="0"/>
              <w:jc w:val="both"/>
              <w:cnfStyle w:val="0000000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HR02</w:t>
            </w:r>
          </w:p>
        </w:tc>
        <w:tc>
          <w:tcPr>
            <w:tcW w:w="0" w:type="auto"/>
            <w:hideMark/>
          </w:tcPr>
          <w:p w:rsidR="000C6405" w:rsidRPr="00886717" w:rsidRDefault="000C6405" w:rsidP="00886717">
            <w:pPr>
              <w:spacing w:before="0" w:after="0"/>
              <w:jc w:val="both"/>
              <w:cnfStyle w:val="0000000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Implemented</w:t>
            </w:r>
          </w:p>
        </w:tc>
      </w:tr>
      <w:tr w:rsidR="000C6405" w:rsidRPr="00886717" w:rsidTr="000C6405">
        <w:trPr>
          <w:cnfStyle w:val="000000100000"/>
          <w:trHeight w:val="389"/>
        </w:trPr>
        <w:tc>
          <w:tcPr>
            <w:cnfStyle w:val="001000000000"/>
            <w:tcW w:w="0" w:type="auto"/>
            <w:hideMark/>
          </w:tcPr>
          <w:p w:rsidR="000C6405" w:rsidRPr="00886717" w:rsidRDefault="000C6405" w:rsidP="00886717">
            <w:pPr>
              <w:spacing w:before="0" w:after="0"/>
              <w:jc w:val="both"/>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LR03</w:t>
            </w:r>
          </w:p>
        </w:tc>
        <w:tc>
          <w:tcPr>
            <w:tcW w:w="0" w:type="auto"/>
            <w:hideMark/>
          </w:tcPr>
          <w:p w:rsidR="000C6405" w:rsidRPr="00886717" w:rsidRDefault="000C6405" w:rsidP="00886717">
            <w:pPr>
              <w:spacing w:before="0" w:after="0"/>
              <w:jc w:val="both"/>
              <w:cnfStyle w:val="0000001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User should get the student roll number to delete the student record and update the student’s list.</w:t>
            </w:r>
          </w:p>
        </w:tc>
        <w:tc>
          <w:tcPr>
            <w:tcW w:w="0" w:type="auto"/>
            <w:hideMark/>
          </w:tcPr>
          <w:p w:rsidR="000C6405" w:rsidRPr="00886717" w:rsidRDefault="000C6405" w:rsidP="00886717">
            <w:pPr>
              <w:spacing w:before="0" w:after="0"/>
              <w:jc w:val="both"/>
              <w:cnfStyle w:val="0000001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HR03</w:t>
            </w:r>
          </w:p>
        </w:tc>
        <w:tc>
          <w:tcPr>
            <w:tcW w:w="0" w:type="auto"/>
            <w:hideMark/>
          </w:tcPr>
          <w:p w:rsidR="000C6405" w:rsidRPr="00886717" w:rsidRDefault="000C6405" w:rsidP="00886717">
            <w:pPr>
              <w:spacing w:before="0" w:after="0"/>
              <w:jc w:val="both"/>
              <w:cnfStyle w:val="0000001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Implemented</w:t>
            </w:r>
          </w:p>
        </w:tc>
      </w:tr>
      <w:tr w:rsidR="000C6405" w:rsidRPr="00886717" w:rsidTr="000C6405">
        <w:trPr>
          <w:trHeight w:val="573"/>
        </w:trPr>
        <w:tc>
          <w:tcPr>
            <w:cnfStyle w:val="001000000000"/>
            <w:tcW w:w="0" w:type="auto"/>
            <w:hideMark/>
          </w:tcPr>
          <w:p w:rsidR="000C6405" w:rsidRPr="00886717" w:rsidRDefault="000C6405" w:rsidP="00886717">
            <w:pPr>
              <w:spacing w:before="0" w:after="0"/>
              <w:jc w:val="both"/>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LR04</w:t>
            </w:r>
          </w:p>
        </w:tc>
        <w:tc>
          <w:tcPr>
            <w:tcW w:w="0" w:type="auto"/>
            <w:hideMark/>
          </w:tcPr>
          <w:p w:rsidR="000C6405" w:rsidRPr="00886717" w:rsidRDefault="000C6405" w:rsidP="00886717">
            <w:pPr>
              <w:spacing w:before="0" w:after="0"/>
              <w:jc w:val="both"/>
              <w:cnfStyle w:val="0000000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User should be able to read the read the data by searching student's roll number or by printing all the available records.</w:t>
            </w:r>
          </w:p>
        </w:tc>
        <w:tc>
          <w:tcPr>
            <w:tcW w:w="0" w:type="auto"/>
            <w:hideMark/>
          </w:tcPr>
          <w:p w:rsidR="000C6405" w:rsidRPr="00886717" w:rsidRDefault="000C6405" w:rsidP="00886717">
            <w:pPr>
              <w:spacing w:before="0" w:after="0"/>
              <w:jc w:val="both"/>
              <w:cnfStyle w:val="0000000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HR04</w:t>
            </w:r>
          </w:p>
        </w:tc>
        <w:tc>
          <w:tcPr>
            <w:tcW w:w="0" w:type="auto"/>
            <w:hideMark/>
          </w:tcPr>
          <w:p w:rsidR="000C6405" w:rsidRPr="00886717" w:rsidRDefault="000C6405" w:rsidP="00886717">
            <w:pPr>
              <w:spacing w:before="0" w:after="0"/>
              <w:jc w:val="both"/>
              <w:cnfStyle w:val="000000000000"/>
              <w:rPr>
                <w:rFonts w:ascii="Times New Roman" w:eastAsia="Times New Roman" w:hAnsi="Times New Roman" w:cs="Times New Roman"/>
                <w:color w:val="24292E"/>
                <w:lang w:val="en-IN" w:eastAsia="en-IN"/>
              </w:rPr>
            </w:pPr>
            <w:r w:rsidRPr="00886717">
              <w:rPr>
                <w:rFonts w:ascii="Times New Roman" w:eastAsia="Times New Roman" w:hAnsi="Times New Roman" w:cs="Times New Roman"/>
                <w:color w:val="24292E"/>
                <w:lang w:val="en-IN" w:eastAsia="en-IN"/>
              </w:rPr>
              <w:t>Implemented</w:t>
            </w:r>
          </w:p>
        </w:tc>
      </w:tr>
      <w:bookmarkEnd w:id="9"/>
    </w:tbl>
    <w:p w:rsidR="000C6405" w:rsidRPr="00886717" w:rsidRDefault="000C6405" w:rsidP="00886717">
      <w:pPr>
        <w:jc w:val="both"/>
        <w:rPr>
          <w:rFonts w:ascii="Times New Roman" w:hAnsi="Times New Roman" w:cs="Times New Roman"/>
        </w:rPr>
      </w:pPr>
    </w:p>
    <w:sectPr w:rsidR="000C6405" w:rsidRPr="00886717" w:rsidSect="000A24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5C9E43B"/>
    <w:multiLevelType w:val="multilevel"/>
    <w:tmpl w:val="5CD26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F5ECC0"/>
    <w:multiLevelType w:val="multilevel"/>
    <w:tmpl w:val="6C7069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07FCF9B"/>
    <w:multiLevelType w:val="multilevel"/>
    <w:tmpl w:val="B0BE0C44"/>
    <w:lvl w:ilvl="0">
      <w:start w:val="1"/>
      <w:numFmt w:val="decimal"/>
      <w:lvlText w:val="%1."/>
      <w:lvlJc w:val="left"/>
      <w:pPr>
        <w:tabs>
          <w:tab w:val="num" w:pos="0"/>
        </w:tabs>
        <w:ind w:left="480" w:hanging="480"/>
      </w:pPr>
      <w:rPr>
        <w:rFonts w:hint="default"/>
      </w:rPr>
    </w:lvl>
    <w:lvl w:ilvl="1">
      <w:start w:val="2"/>
      <w:numFmt w:val="decimal"/>
      <w:lvlText w:val="%2."/>
      <w:lvlJc w:val="left"/>
      <w:pPr>
        <w:tabs>
          <w:tab w:val="num" w:pos="720"/>
        </w:tabs>
        <w:ind w:left="1200" w:hanging="480"/>
      </w:pPr>
      <w:rPr>
        <w:rFonts w:hint="default"/>
      </w:rPr>
    </w:lvl>
    <w:lvl w:ilvl="2">
      <w:start w:val="2"/>
      <w:numFmt w:val="decimal"/>
      <w:lvlText w:val="%3."/>
      <w:lvlJc w:val="left"/>
      <w:pPr>
        <w:tabs>
          <w:tab w:val="num" w:pos="1440"/>
        </w:tabs>
        <w:ind w:left="1920" w:hanging="480"/>
      </w:pPr>
      <w:rPr>
        <w:rFonts w:hint="default"/>
      </w:rPr>
    </w:lvl>
    <w:lvl w:ilvl="3">
      <w:start w:val="2"/>
      <w:numFmt w:val="decimal"/>
      <w:lvlText w:val="%4."/>
      <w:lvlJc w:val="left"/>
      <w:pPr>
        <w:tabs>
          <w:tab w:val="num" w:pos="2160"/>
        </w:tabs>
        <w:ind w:left="2640" w:hanging="480"/>
      </w:pPr>
      <w:rPr>
        <w:rFonts w:hint="default"/>
      </w:rPr>
    </w:lvl>
    <w:lvl w:ilvl="4">
      <w:start w:val="2"/>
      <w:numFmt w:val="decimal"/>
      <w:lvlText w:val="%5."/>
      <w:lvlJc w:val="left"/>
      <w:pPr>
        <w:tabs>
          <w:tab w:val="num" w:pos="2880"/>
        </w:tabs>
        <w:ind w:left="3360" w:hanging="480"/>
      </w:pPr>
      <w:rPr>
        <w:rFonts w:hint="default"/>
      </w:rPr>
    </w:lvl>
    <w:lvl w:ilvl="5">
      <w:start w:val="2"/>
      <w:numFmt w:val="decimal"/>
      <w:lvlText w:val="%6."/>
      <w:lvlJc w:val="left"/>
      <w:pPr>
        <w:tabs>
          <w:tab w:val="num" w:pos="3600"/>
        </w:tabs>
        <w:ind w:left="4080" w:hanging="480"/>
      </w:pPr>
      <w:rPr>
        <w:rFonts w:hint="default"/>
      </w:rPr>
    </w:lvl>
    <w:lvl w:ilvl="6">
      <w:start w:val="2"/>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0A24CC"/>
    <w:rsid w:val="000C6405"/>
    <w:rsid w:val="004E29B3"/>
    <w:rsid w:val="00590D07"/>
    <w:rsid w:val="00784D58"/>
    <w:rsid w:val="00886717"/>
    <w:rsid w:val="008D6863"/>
    <w:rsid w:val="00913C14"/>
    <w:rsid w:val="009F4762"/>
    <w:rsid w:val="00B86B75"/>
    <w:rsid w:val="00BC48D5"/>
    <w:rsid w:val="00C36279"/>
    <w:rsid w:val="00E315A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A24CC"/>
    <w:pPr>
      <w:spacing w:before="180" w:after="180"/>
    </w:pPr>
  </w:style>
  <w:style w:type="paragraph" w:styleId="Heading1">
    <w:name w:val="heading 1"/>
    <w:basedOn w:val="Normal"/>
    <w:next w:val="Normal"/>
    <w:uiPriority w:val="9"/>
    <w:qFormat/>
    <w:rsid w:val="000A24CC"/>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0A24C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0A24C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0A24C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A24C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A24CC"/>
    <w:pPr>
      <w:spacing w:before="36" w:after="36"/>
    </w:pPr>
  </w:style>
  <w:style w:type="paragraph" w:styleId="Title">
    <w:name w:val="Title"/>
    <w:basedOn w:val="Normal"/>
    <w:next w:val="Normal"/>
    <w:qFormat/>
    <w:rsid w:val="000A24C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0A24CC"/>
    <w:pPr>
      <w:keepNext/>
      <w:keepLines/>
      <w:jc w:val="center"/>
    </w:pPr>
  </w:style>
  <w:style w:type="paragraph" w:styleId="Date">
    <w:name w:val="Date"/>
    <w:next w:val="Normal"/>
    <w:qFormat/>
    <w:rsid w:val="000A24CC"/>
    <w:pPr>
      <w:keepNext/>
      <w:keepLines/>
      <w:jc w:val="center"/>
    </w:pPr>
  </w:style>
  <w:style w:type="paragraph" w:customStyle="1" w:styleId="BlockQuote">
    <w:name w:val="Block Quote"/>
    <w:basedOn w:val="Normal"/>
    <w:next w:val="Normal"/>
    <w:uiPriority w:val="9"/>
    <w:unhideWhenUsed/>
    <w:qFormat/>
    <w:rsid w:val="000A24C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A24CC"/>
  </w:style>
  <w:style w:type="paragraph" w:customStyle="1" w:styleId="DefinitionTerm">
    <w:name w:val="Definition Term"/>
    <w:basedOn w:val="Normal"/>
    <w:next w:val="Definition"/>
    <w:rsid w:val="000A24CC"/>
    <w:pPr>
      <w:keepNext/>
      <w:keepLines/>
      <w:spacing w:after="0"/>
    </w:pPr>
    <w:rPr>
      <w:b/>
    </w:rPr>
  </w:style>
  <w:style w:type="paragraph" w:customStyle="1" w:styleId="Definition">
    <w:name w:val="Definition"/>
    <w:basedOn w:val="Normal"/>
    <w:rsid w:val="000A24CC"/>
  </w:style>
  <w:style w:type="paragraph" w:styleId="BodyText">
    <w:name w:val="Body Text"/>
    <w:basedOn w:val="Normal"/>
    <w:rsid w:val="000A24CC"/>
    <w:pPr>
      <w:spacing w:after="120"/>
    </w:pPr>
  </w:style>
  <w:style w:type="paragraph" w:customStyle="1" w:styleId="TableCaption">
    <w:name w:val="Table Caption"/>
    <w:basedOn w:val="Normal"/>
    <w:rsid w:val="000A24CC"/>
    <w:pPr>
      <w:spacing w:before="0" w:after="120"/>
    </w:pPr>
    <w:rPr>
      <w:i/>
    </w:rPr>
  </w:style>
  <w:style w:type="paragraph" w:customStyle="1" w:styleId="ImageCaption">
    <w:name w:val="Image Caption"/>
    <w:basedOn w:val="Normal"/>
    <w:link w:val="BodyTextChar"/>
    <w:rsid w:val="000A24CC"/>
    <w:pPr>
      <w:spacing w:before="0" w:after="120"/>
    </w:pPr>
    <w:rPr>
      <w:i/>
    </w:rPr>
  </w:style>
  <w:style w:type="character" w:customStyle="1" w:styleId="BodyTextChar">
    <w:name w:val="Body Text Char"/>
    <w:basedOn w:val="DefaultParagraphFont"/>
    <w:link w:val="ImageCaption"/>
    <w:rsid w:val="000A24CC"/>
  </w:style>
  <w:style w:type="character" w:customStyle="1" w:styleId="VerbatimChar">
    <w:name w:val="Verbatim Char"/>
    <w:basedOn w:val="BodyTextChar"/>
    <w:link w:val="SourceCode"/>
    <w:rsid w:val="000A24CC"/>
    <w:rPr>
      <w:rFonts w:ascii="Consolas" w:hAnsi="Consolas"/>
      <w:sz w:val="22"/>
    </w:rPr>
  </w:style>
  <w:style w:type="character" w:customStyle="1" w:styleId="FootnoteRef">
    <w:name w:val="Footnote Ref"/>
    <w:basedOn w:val="BodyTextChar"/>
    <w:rsid w:val="000A24CC"/>
    <w:rPr>
      <w:vertAlign w:val="superscript"/>
    </w:rPr>
  </w:style>
  <w:style w:type="character" w:customStyle="1" w:styleId="Link">
    <w:name w:val="Link"/>
    <w:basedOn w:val="BodyTextChar"/>
    <w:rsid w:val="000A24CC"/>
    <w:rPr>
      <w:color w:val="4F81BD" w:themeColor="accent1"/>
    </w:rPr>
  </w:style>
  <w:style w:type="paragraph" w:customStyle="1" w:styleId="SourceCode">
    <w:name w:val="Source Code"/>
    <w:basedOn w:val="Normal"/>
    <w:link w:val="VerbatimChar"/>
    <w:rsid w:val="000A24CC"/>
    <w:pPr>
      <w:wordWrap w:val="0"/>
    </w:pPr>
  </w:style>
  <w:style w:type="character" w:customStyle="1" w:styleId="KeywordTok">
    <w:name w:val="KeywordTok"/>
    <w:basedOn w:val="VerbatimChar"/>
    <w:rsid w:val="000A24CC"/>
    <w:rPr>
      <w:rFonts w:ascii="Consolas" w:hAnsi="Consolas"/>
      <w:b/>
      <w:color w:val="007020"/>
      <w:sz w:val="22"/>
    </w:rPr>
  </w:style>
  <w:style w:type="character" w:customStyle="1" w:styleId="DataTypeTok">
    <w:name w:val="DataTypeTok"/>
    <w:basedOn w:val="VerbatimChar"/>
    <w:rsid w:val="000A24CC"/>
    <w:rPr>
      <w:rFonts w:ascii="Consolas" w:hAnsi="Consolas"/>
      <w:color w:val="902000"/>
      <w:sz w:val="22"/>
    </w:rPr>
  </w:style>
  <w:style w:type="character" w:customStyle="1" w:styleId="DecValTok">
    <w:name w:val="DecValTok"/>
    <w:basedOn w:val="VerbatimChar"/>
    <w:rsid w:val="000A24CC"/>
    <w:rPr>
      <w:rFonts w:ascii="Consolas" w:hAnsi="Consolas"/>
      <w:color w:val="40A070"/>
      <w:sz w:val="22"/>
    </w:rPr>
  </w:style>
  <w:style w:type="character" w:customStyle="1" w:styleId="BaseNTok">
    <w:name w:val="BaseNTok"/>
    <w:basedOn w:val="VerbatimChar"/>
    <w:rsid w:val="000A24CC"/>
    <w:rPr>
      <w:rFonts w:ascii="Consolas" w:hAnsi="Consolas"/>
      <w:color w:val="40A070"/>
      <w:sz w:val="22"/>
    </w:rPr>
  </w:style>
  <w:style w:type="character" w:customStyle="1" w:styleId="FloatTok">
    <w:name w:val="FloatTok"/>
    <w:basedOn w:val="VerbatimChar"/>
    <w:rsid w:val="000A24CC"/>
    <w:rPr>
      <w:rFonts w:ascii="Consolas" w:hAnsi="Consolas"/>
      <w:color w:val="40A070"/>
      <w:sz w:val="22"/>
    </w:rPr>
  </w:style>
  <w:style w:type="character" w:customStyle="1" w:styleId="CharTok">
    <w:name w:val="CharTok"/>
    <w:basedOn w:val="VerbatimChar"/>
    <w:rsid w:val="000A24CC"/>
    <w:rPr>
      <w:rFonts w:ascii="Consolas" w:hAnsi="Consolas"/>
      <w:color w:val="4070A0"/>
      <w:sz w:val="22"/>
    </w:rPr>
  </w:style>
  <w:style w:type="character" w:customStyle="1" w:styleId="StringTok">
    <w:name w:val="StringTok"/>
    <w:basedOn w:val="VerbatimChar"/>
    <w:rsid w:val="000A24CC"/>
    <w:rPr>
      <w:rFonts w:ascii="Consolas" w:hAnsi="Consolas"/>
      <w:color w:val="4070A0"/>
      <w:sz w:val="22"/>
    </w:rPr>
  </w:style>
  <w:style w:type="character" w:customStyle="1" w:styleId="CommentTok">
    <w:name w:val="CommentTok"/>
    <w:basedOn w:val="VerbatimChar"/>
    <w:rsid w:val="000A24CC"/>
    <w:rPr>
      <w:rFonts w:ascii="Consolas" w:hAnsi="Consolas"/>
      <w:i/>
      <w:color w:val="60A0B0"/>
      <w:sz w:val="22"/>
    </w:rPr>
  </w:style>
  <w:style w:type="character" w:customStyle="1" w:styleId="OtherTok">
    <w:name w:val="OtherTok"/>
    <w:basedOn w:val="VerbatimChar"/>
    <w:rsid w:val="000A24CC"/>
    <w:rPr>
      <w:rFonts w:ascii="Consolas" w:hAnsi="Consolas"/>
      <w:color w:val="007020"/>
      <w:sz w:val="22"/>
    </w:rPr>
  </w:style>
  <w:style w:type="character" w:customStyle="1" w:styleId="AlertTok">
    <w:name w:val="AlertTok"/>
    <w:basedOn w:val="VerbatimChar"/>
    <w:rsid w:val="000A24CC"/>
    <w:rPr>
      <w:rFonts w:ascii="Consolas" w:hAnsi="Consolas"/>
      <w:b/>
      <w:color w:val="FF0000"/>
      <w:sz w:val="22"/>
    </w:rPr>
  </w:style>
  <w:style w:type="character" w:customStyle="1" w:styleId="FunctionTok">
    <w:name w:val="FunctionTok"/>
    <w:basedOn w:val="VerbatimChar"/>
    <w:rsid w:val="000A24CC"/>
    <w:rPr>
      <w:rFonts w:ascii="Consolas" w:hAnsi="Consolas"/>
      <w:color w:val="06287E"/>
      <w:sz w:val="22"/>
    </w:rPr>
  </w:style>
  <w:style w:type="character" w:customStyle="1" w:styleId="RegionMarkerTok">
    <w:name w:val="RegionMarkerTok"/>
    <w:basedOn w:val="VerbatimChar"/>
    <w:rsid w:val="000A24CC"/>
    <w:rPr>
      <w:rFonts w:ascii="Consolas" w:hAnsi="Consolas"/>
      <w:sz w:val="22"/>
    </w:rPr>
  </w:style>
  <w:style w:type="character" w:customStyle="1" w:styleId="ErrorTok">
    <w:name w:val="ErrorTok"/>
    <w:basedOn w:val="VerbatimChar"/>
    <w:rsid w:val="000A24CC"/>
    <w:rPr>
      <w:rFonts w:ascii="Consolas" w:hAnsi="Consolas"/>
      <w:b/>
      <w:color w:val="FF0000"/>
      <w:sz w:val="22"/>
    </w:rPr>
  </w:style>
  <w:style w:type="character" w:customStyle="1" w:styleId="NormalTok">
    <w:name w:val="NormalTok"/>
    <w:basedOn w:val="VerbatimChar"/>
    <w:rsid w:val="000A24CC"/>
    <w:rPr>
      <w:rFonts w:ascii="Consolas" w:hAnsi="Consolas"/>
      <w:sz w:val="22"/>
    </w:rPr>
  </w:style>
  <w:style w:type="table" w:customStyle="1" w:styleId="PlainTable1">
    <w:name w:val="Plain Table 1"/>
    <w:basedOn w:val="TableNormal"/>
    <w:rsid w:val="000C6405"/>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semiHidden/>
    <w:unhideWhenUsed/>
    <w:rsid w:val="00913C14"/>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913C14"/>
    <w:rPr>
      <w:rFonts w:ascii="Tahoma" w:hAnsi="Tahoma" w:cs="Tahoma"/>
      <w:sz w:val="16"/>
      <w:szCs w:val="16"/>
    </w:rPr>
  </w:style>
  <w:style w:type="paragraph" w:styleId="ListParagraph">
    <w:name w:val="List Paragraph"/>
    <w:basedOn w:val="Normal"/>
    <w:rsid w:val="00886717"/>
    <w:pPr>
      <w:ind w:left="720"/>
      <w:contextualSpacing/>
    </w:pPr>
  </w:style>
</w:styles>
</file>

<file path=word/webSettings.xml><?xml version="1.0" encoding="utf-8"?>
<w:webSettings xmlns:r="http://schemas.openxmlformats.org/officeDocument/2006/relationships" xmlns:w="http://schemas.openxmlformats.org/wordprocessingml/2006/main">
  <w:divs>
    <w:div w:id="1146700491">
      <w:bodyDiv w:val="1"/>
      <w:marLeft w:val="0"/>
      <w:marRight w:val="0"/>
      <w:marTop w:val="0"/>
      <w:marBottom w:val="0"/>
      <w:divBdr>
        <w:top w:val="none" w:sz="0" w:space="0" w:color="auto"/>
        <w:left w:val="none" w:sz="0" w:space="0" w:color="auto"/>
        <w:bottom w:val="none" w:sz="0" w:space="0" w:color="auto"/>
        <w:right w:val="none" w:sz="0" w:space="0" w:color="auto"/>
      </w:divBdr>
    </w:div>
    <w:div w:id="2074157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Windows User</cp:lastModifiedBy>
  <cp:revision>3</cp:revision>
  <dcterms:created xsi:type="dcterms:W3CDTF">2021-04-15T05:04:00Z</dcterms:created>
  <dcterms:modified xsi:type="dcterms:W3CDTF">2021-09-07T17:28:00Z</dcterms:modified>
</cp:coreProperties>
</file>