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 -->
  <w:body>
    <w:p w:rsidR="00A77B3E"/>
    <w:p w:rsidR="00A77B3E">
      <w:pPr>
        <w:jc w:val="left"/>
        <w:rPr>
          <w:b/>
          <w:i w:val="0"/>
          <w:strike w:val="0"/>
          <w:sz w:val="22"/>
          <w:u w:val="single"/>
          <w:shd w:val="clear" w:color="auto" w:fill="9DE8C4"/>
        </w:rPr>
      </w:pPr>
      <w:r>
        <w:rPr>
          <w:b/>
          <w:i w:val="0"/>
          <w:strike w:val="0"/>
          <w:sz w:val="22"/>
          <w:u w:val="single"/>
        </w:rPr>
        <w:t>I</w:t>
      </w:r>
      <w:r>
        <w:rPr>
          <w:rStyle w:val="CommentReference"/>
        </w:rPr>
        <w:commentReference w:id="0"/>
      </w:r>
      <w:r>
        <w:rPr>
          <w:b/>
          <w:i w:val="0"/>
          <w:strike w:val="0"/>
          <w:sz w:val="22"/>
          <w:u w:val="single"/>
          <w:shd w:val="clear" w:color="auto" w:fill="9DE8C4"/>
        </w:rPr>
        <w:t>n</w:t>
      </w:r>
      <w:r>
        <w:rPr>
          <w:b/>
          <w:i w:val="0"/>
          <w:strike w:val="0"/>
          <w:sz w:val="22"/>
          <w:u w:val="single"/>
          <w:shd w:val="clear" w:color="auto" w:fill="9DE8C4"/>
        </w:rPr>
        <w:t>s</w:t>
      </w:r>
      <w:r>
        <w:rPr>
          <w:b/>
          <w:i w:val="0"/>
          <w:strike w:val="0"/>
          <w:sz w:val="22"/>
          <w:u w:val="single"/>
          <w:shd w:val="clear" w:color="auto" w:fill="9DE8C4"/>
        </w:rPr>
        <w:t>t</w:t>
      </w:r>
      <w:r>
        <w:rPr>
          <w:b/>
          <w:i w:val="0"/>
          <w:strike w:val="0"/>
          <w:sz w:val="22"/>
          <w:u w:val="single"/>
          <w:shd w:val="clear" w:color="auto" w:fill="9DE8C4"/>
        </w:rPr>
        <w:t>r</w:t>
      </w:r>
      <w:r>
        <w:rPr>
          <w:b/>
          <w:i w:val="0"/>
          <w:strike w:val="0"/>
          <w:sz w:val="22"/>
          <w:u w:val="single"/>
          <w:shd w:val="clear" w:color="auto" w:fill="9DE8C4"/>
        </w:rPr>
        <w:t>u</w:t>
      </w:r>
      <w:r>
        <w:rPr>
          <w:b/>
          <w:i w:val="0"/>
          <w:strike w:val="0"/>
          <w:sz w:val="22"/>
          <w:u w:val="single"/>
          <w:shd w:val="clear" w:color="auto" w:fill="9DE8C4"/>
        </w:rPr>
        <w:t>c</w:t>
      </w:r>
      <w:r>
        <w:rPr>
          <w:b/>
          <w:i w:val="0"/>
          <w:strike w:val="0"/>
          <w:sz w:val="22"/>
          <w:u w:val="single"/>
          <w:shd w:val="clear" w:color="auto" w:fill="9DE8C4"/>
        </w:rPr>
        <w:t>t</w:t>
      </w:r>
      <w:r>
        <w:rPr>
          <w:b/>
          <w:i w:val="0"/>
          <w:strike w:val="0"/>
          <w:sz w:val="22"/>
          <w:u w:val="single"/>
          <w:shd w:val="clear" w:color="auto" w:fill="9DE8C4"/>
        </w:rPr>
        <w:t>i</w:t>
      </w:r>
      <w:r>
        <w:rPr>
          <w:b/>
          <w:i w:val="0"/>
          <w:strike w:val="0"/>
          <w:sz w:val="22"/>
          <w:u w:val="single"/>
          <w:shd w:val="clear" w:color="auto" w:fill="9DE8C4"/>
        </w:rPr>
        <w:t>o</w:t>
      </w:r>
      <w:r>
        <w:rPr>
          <w:b/>
          <w:i w:val="0"/>
          <w:strike w:val="0"/>
          <w:sz w:val="22"/>
          <w:u w:val="single"/>
          <w:shd w:val="clear" w:color="auto" w:fill="9DE8C4"/>
        </w:rPr>
        <w:t>n</w:t>
      </w:r>
      <w:r>
        <w:rPr>
          <w:b/>
          <w:i w:val="0"/>
          <w:strike w:val="0"/>
          <w:sz w:val="22"/>
          <w:u w:val="single"/>
          <w:shd w:val="clear" w:color="auto" w:fill="9DE8C4"/>
        </w:rPr>
        <w:t>s</w:t>
      </w:r>
      <w:r>
        <w:rPr>
          <w:b/>
          <w:i w:val="0"/>
          <w:strike w:val="0"/>
          <w:sz w:val="22"/>
          <w:u w:val="singl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single"/>
          <w:shd w:val="clear" w:color="auto" w:fill="9DE8C4"/>
        </w:rPr>
        <w:t>f</w:t>
      </w:r>
      <w:r>
        <w:rPr>
          <w:b/>
          <w:i w:val="0"/>
          <w:strike w:val="0"/>
          <w:sz w:val="22"/>
          <w:u w:val="single"/>
          <w:shd w:val="clear" w:color="auto" w:fill="9DE8C4"/>
        </w:rPr>
        <w:t>o</w:t>
      </w:r>
      <w:r>
        <w:rPr>
          <w:b/>
          <w:i w:val="0"/>
          <w:strike w:val="0"/>
          <w:sz w:val="22"/>
          <w:u w:val="single"/>
          <w:shd w:val="clear" w:color="auto" w:fill="9DE8C4"/>
        </w:rPr>
        <w:t>r</w:t>
      </w:r>
      <w:r>
        <w:rPr>
          <w:b/>
          <w:i w:val="0"/>
          <w:strike w:val="0"/>
          <w:sz w:val="22"/>
          <w:u w:val="singl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single"/>
          <w:shd w:val="clear" w:color="auto" w:fill="9DE8C4"/>
        </w:rPr>
        <w:t>u</w:t>
      </w:r>
      <w:r>
        <w:rPr>
          <w:b/>
          <w:i w:val="0"/>
          <w:strike w:val="0"/>
          <w:sz w:val="22"/>
          <w:u w:val="single"/>
          <w:shd w:val="clear" w:color="auto" w:fill="9DE8C4"/>
        </w:rPr>
        <w:t>s</w:t>
      </w:r>
      <w:r>
        <w:rPr>
          <w:b/>
          <w:i w:val="0"/>
          <w:strike w:val="0"/>
          <w:sz w:val="22"/>
          <w:u w:val="single"/>
          <w:shd w:val="clear" w:color="auto" w:fill="9DE8C4"/>
        </w:rPr>
        <w:t>i</w:t>
      </w:r>
      <w:r>
        <w:rPr>
          <w:b/>
          <w:i w:val="0"/>
          <w:strike w:val="0"/>
          <w:sz w:val="22"/>
          <w:u w:val="single"/>
          <w:shd w:val="clear" w:color="auto" w:fill="9DE8C4"/>
        </w:rPr>
        <w:t>n</w:t>
      </w:r>
      <w:r>
        <w:rPr>
          <w:b/>
          <w:i w:val="0"/>
          <w:strike w:val="0"/>
          <w:sz w:val="22"/>
          <w:u w:val="single"/>
          <w:shd w:val="clear" w:color="auto" w:fill="9DE8C4"/>
        </w:rPr>
        <w:t>g</w:t>
      </w:r>
      <w:r>
        <w:rPr>
          <w:b/>
          <w:i w:val="0"/>
          <w:strike w:val="0"/>
          <w:sz w:val="22"/>
          <w:u w:val="singl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single"/>
          <w:shd w:val="clear" w:color="auto" w:fill="9DE8C4"/>
        </w:rPr>
        <w:t>t</w:t>
      </w:r>
      <w:r>
        <w:rPr>
          <w:b/>
          <w:i w:val="0"/>
          <w:strike w:val="0"/>
          <w:sz w:val="22"/>
          <w:u w:val="single"/>
          <w:shd w:val="clear" w:color="auto" w:fill="9DE8C4"/>
        </w:rPr>
        <w:t>h</w:t>
      </w:r>
      <w:r>
        <w:rPr>
          <w:b/>
          <w:i w:val="0"/>
          <w:strike w:val="0"/>
          <w:sz w:val="22"/>
          <w:u w:val="single"/>
          <w:shd w:val="clear" w:color="auto" w:fill="9DE8C4"/>
        </w:rPr>
        <w:t>i</w:t>
      </w:r>
      <w:r>
        <w:rPr>
          <w:b/>
          <w:i w:val="0"/>
          <w:strike w:val="0"/>
          <w:sz w:val="22"/>
          <w:u w:val="single"/>
          <w:shd w:val="clear" w:color="auto" w:fill="9DE8C4"/>
        </w:rPr>
        <w:t>s</w:t>
      </w:r>
      <w:r>
        <w:rPr>
          <w:b/>
          <w:i w:val="0"/>
          <w:strike w:val="0"/>
          <w:sz w:val="22"/>
          <w:u w:val="singl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single"/>
          <w:shd w:val="clear" w:color="auto" w:fill="9DE8C4"/>
        </w:rPr>
        <w:t>t</w:t>
      </w:r>
      <w:r>
        <w:rPr>
          <w:b/>
          <w:i w:val="0"/>
          <w:strike w:val="0"/>
          <w:sz w:val="22"/>
          <w:u w:val="single"/>
          <w:shd w:val="clear" w:color="auto" w:fill="9DE8C4"/>
        </w:rPr>
        <w:t>e</w:t>
      </w:r>
      <w:r>
        <w:rPr>
          <w:b/>
          <w:i w:val="0"/>
          <w:strike w:val="0"/>
          <w:sz w:val="22"/>
          <w:u w:val="single"/>
          <w:shd w:val="clear" w:color="auto" w:fill="9DE8C4"/>
        </w:rPr>
        <w:t>m</w:t>
      </w:r>
      <w:r>
        <w:rPr>
          <w:b/>
          <w:i w:val="0"/>
          <w:strike w:val="0"/>
          <w:sz w:val="22"/>
          <w:u w:val="single"/>
          <w:shd w:val="clear" w:color="auto" w:fill="9DE8C4"/>
        </w:rPr>
        <w:t>p</w:t>
      </w:r>
      <w:r>
        <w:rPr>
          <w:b/>
          <w:i w:val="0"/>
          <w:strike w:val="0"/>
          <w:sz w:val="22"/>
          <w:u w:val="single"/>
          <w:shd w:val="clear" w:color="auto" w:fill="9DE8C4"/>
        </w:rPr>
        <w:t>l</w:t>
      </w:r>
      <w:r>
        <w:rPr>
          <w:b/>
          <w:i w:val="0"/>
          <w:strike w:val="0"/>
          <w:sz w:val="22"/>
          <w:u w:val="single"/>
          <w:shd w:val="clear" w:color="auto" w:fill="9DE8C4"/>
        </w:rPr>
        <w:t>a</w:t>
      </w:r>
      <w:r>
        <w:rPr>
          <w:b/>
          <w:i w:val="0"/>
          <w:strike w:val="0"/>
          <w:sz w:val="22"/>
          <w:u w:val="single"/>
          <w:shd w:val="clear" w:color="auto" w:fill="9DE8C4"/>
        </w:rPr>
        <w:t>t</w:t>
      </w:r>
      <w:r>
        <w:rPr>
          <w:b/>
          <w:i w:val="0"/>
          <w:strike w:val="0"/>
          <w:sz w:val="22"/>
          <w:u w:val="single"/>
          <w:shd w:val="clear" w:color="auto" w:fill="9DE8C4"/>
        </w:rPr>
        <w:t>e</w:t>
      </w:r>
      <w:r>
        <w:rPr>
          <w:b/>
          <w:i w:val="0"/>
          <w:strike w:val="0"/>
          <w:sz w:val="22"/>
          <w:u w:val="single"/>
          <w:shd w:val="clear" w:color="auto" w:fill="9DE8C4"/>
        </w:rPr>
        <w:t xml:space="preserve"> </w:t>
      </w:r>
    </w:p>
    <w:p w:rsidR="00A77B3E">
      <w:pPr>
        <w:jc w:val="left"/>
        <w:rPr>
          <w:b/>
          <w:i w:val="0"/>
          <w:strike w:val="0"/>
          <w:sz w:val="22"/>
          <w:u w:val="singl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v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v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q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q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,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K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j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,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v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>: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v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k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,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q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K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j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,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v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K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j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q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,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b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q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x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K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j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b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,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’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b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v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b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b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v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b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,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x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,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v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  <w:r>
        <w:rPr>
          <w:b w:val="0"/>
          <w:i/>
          <w:strike w:val="0"/>
          <w:sz w:val="22"/>
          <w:u w:val="single"/>
          <w:shd w:val="clear" w:color="auto" w:fill="9DE8C4"/>
        </w:rPr>
        <w:t>F</w:t>
      </w:r>
      <w:r>
        <w:rPr>
          <w:b w:val="0"/>
          <w:i/>
          <w:strike w:val="0"/>
          <w:sz w:val="22"/>
          <w:u w:val="single"/>
          <w:shd w:val="clear" w:color="auto" w:fill="9DE8C4"/>
        </w:rPr>
        <w:t>o</w:t>
      </w:r>
      <w:r>
        <w:rPr>
          <w:b w:val="0"/>
          <w:i/>
          <w:strike w:val="0"/>
          <w:sz w:val="22"/>
          <w:u w:val="single"/>
          <w:shd w:val="clear" w:color="auto" w:fill="9DE8C4"/>
        </w:rPr>
        <w:t>r</w:t>
      </w:r>
      <w:r>
        <w:rPr>
          <w:b w:val="0"/>
          <w:i/>
          <w:strike w:val="0"/>
          <w:sz w:val="22"/>
          <w:u w:val="single"/>
          <w:shd w:val="clear" w:color="auto" w:fill="9DE8C4"/>
        </w:rPr>
        <w:t>m</w:t>
      </w:r>
      <w:r>
        <w:rPr>
          <w:b w:val="0"/>
          <w:i/>
          <w:strike w:val="0"/>
          <w:sz w:val="22"/>
          <w:u w:val="single"/>
          <w:shd w:val="clear" w:color="auto" w:fill="9DE8C4"/>
        </w:rPr>
        <w:t>a</w:t>
      </w:r>
      <w:r>
        <w:rPr>
          <w:b w:val="0"/>
          <w:i/>
          <w:strike w:val="0"/>
          <w:sz w:val="22"/>
          <w:u w:val="singl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: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k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’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“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:</w:t>
      </w:r>
      <w:r>
        <w:rPr>
          <w:b w:val="0"/>
          <w:i/>
          <w:strike w:val="0"/>
          <w:sz w:val="22"/>
          <w:u w:val="none"/>
          <w:shd w:val="clear" w:color="auto" w:fill="9DE8C4"/>
        </w:rPr>
        <w:t>”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“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:</w:t>
      </w:r>
      <w:r>
        <w:rPr>
          <w:b w:val="0"/>
          <w:i/>
          <w:strike w:val="0"/>
          <w:sz w:val="22"/>
          <w:u w:val="none"/>
          <w:shd w:val="clear" w:color="auto" w:fill="9DE8C4"/>
        </w:rPr>
        <w:t>”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–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: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?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: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4</w:t>
      </w:r>
      <w:r>
        <w:rPr>
          <w:b w:val="0"/>
          <w:i/>
          <w:strike w:val="0"/>
          <w:sz w:val="22"/>
          <w:u w:val="none"/>
          <w:shd w:val="clear" w:color="auto" w:fill="9DE8C4"/>
        </w:rPr>
        <w:t>2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  <w:r>
        <w:rPr>
          <w:b w:val="0"/>
          <w:i/>
          <w:strike w:val="0"/>
          <w:sz w:val="22"/>
          <w:u w:val="single"/>
          <w:shd w:val="clear" w:color="auto" w:fill="9DE8C4"/>
        </w:rPr>
        <w:t>S</w:t>
      </w:r>
      <w:r>
        <w:rPr>
          <w:b w:val="0"/>
          <w:i/>
          <w:strike w:val="0"/>
          <w:sz w:val="22"/>
          <w:u w:val="single"/>
          <w:shd w:val="clear" w:color="auto" w:fill="9DE8C4"/>
        </w:rPr>
        <w:t>k</w:t>
      </w:r>
      <w:r>
        <w:rPr>
          <w:b w:val="0"/>
          <w:i/>
          <w:strike w:val="0"/>
          <w:sz w:val="22"/>
          <w:u w:val="single"/>
          <w:shd w:val="clear" w:color="auto" w:fill="9DE8C4"/>
        </w:rPr>
        <w:t>i</w:t>
      </w:r>
      <w:r>
        <w:rPr>
          <w:b w:val="0"/>
          <w:i/>
          <w:strike w:val="0"/>
          <w:sz w:val="22"/>
          <w:u w:val="single"/>
          <w:shd w:val="clear" w:color="auto" w:fill="9DE8C4"/>
        </w:rPr>
        <w:t>p</w:t>
      </w:r>
      <w:r>
        <w:rPr>
          <w:b w:val="0"/>
          <w:i/>
          <w:strike w:val="0"/>
          <w:sz w:val="22"/>
          <w:u w:val="single"/>
          <w:shd w:val="clear" w:color="auto" w:fill="9DE8C4"/>
        </w:rPr>
        <w:t>p</w:t>
      </w:r>
      <w:r>
        <w:rPr>
          <w:b w:val="0"/>
          <w:i/>
          <w:strike w:val="0"/>
          <w:sz w:val="22"/>
          <w:u w:val="single"/>
          <w:shd w:val="clear" w:color="auto" w:fill="9DE8C4"/>
        </w:rPr>
        <w:t>e</w:t>
      </w:r>
      <w:r>
        <w:rPr>
          <w:b w:val="0"/>
          <w:i/>
          <w:strike w:val="0"/>
          <w:sz w:val="22"/>
          <w:u w:val="single"/>
          <w:shd w:val="clear" w:color="auto" w:fill="9DE8C4"/>
        </w:rPr>
        <w:t>d</w:t>
      </w:r>
      <w:r>
        <w:rPr>
          <w:b w:val="0"/>
          <w:i/>
          <w:strike w:val="0"/>
          <w:sz w:val="22"/>
          <w:u w:val="singl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single"/>
          <w:shd w:val="clear" w:color="auto" w:fill="9DE8C4"/>
        </w:rPr>
        <w:t>q</w:t>
      </w:r>
      <w:r>
        <w:rPr>
          <w:b w:val="0"/>
          <w:i/>
          <w:strike w:val="0"/>
          <w:sz w:val="22"/>
          <w:u w:val="single"/>
          <w:shd w:val="clear" w:color="auto" w:fill="9DE8C4"/>
        </w:rPr>
        <w:t>u</w:t>
      </w:r>
      <w:r>
        <w:rPr>
          <w:b w:val="0"/>
          <w:i/>
          <w:strike w:val="0"/>
          <w:sz w:val="22"/>
          <w:u w:val="single"/>
          <w:shd w:val="clear" w:color="auto" w:fill="9DE8C4"/>
        </w:rPr>
        <w:t>e</w:t>
      </w:r>
      <w:r>
        <w:rPr>
          <w:b w:val="0"/>
          <w:i/>
          <w:strike w:val="0"/>
          <w:sz w:val="22"/>
          <w:u w:val="single"/>
          <w:shd w:val="clear" w:color="auto" w:fill="9DE8C4"/>
        </w:rPr>
        <w:t>s</w:t>
      </w:r>
      <w:r>
        <w:rPr>
          <w:b w:val="0"/>
          <w:i/>
          <w:strike w:val="0"/>
          <w:sz w:val="22"/>
          <w:u w:val="single"/>
          <w:shd w:val="clear" w:color="auto" w:fill="9DE8C4"/>
        </w:rPr>
        <w:t>t</w:t>
      </w:r>
      <w:r>
        <w:rPr>
          <w:b w:val="0"/>
          <w:i/>
          <w:strike w:val="0"/>
          <w:sz w:val="22"/>
          <w:u w:val="single"/>
          <w:shd w:val="clear" w:color="auto" w:fill="9DE8C4"/>
        </w:rPr>
        <w:t>i</w:t>
      </w:r>
      <w:r>
        <w:rPr>
          <w:b w:val="0"/>
          <w:i/>
          <w:strike w:val="0"/>
          <w:sz w:val="22"/>
          <w:u w:val="single"/>
          <w:shd w:val="clear" w:color="auto" w:fill="9DE8C4"/>
        </w:rPr>
        <w:t>o</w:t>
      </w:r>
      <w:r>
        <w:rPr>
          <w:b w:val="0"/>
          <w:i/>
          <w:strike w:val="0"/>
          <w:sz w:val="22"/>
          <w:u w:val="single"/>
          <w:shd w:val="clear" w:color="auto" w:fill="9DE8C4"/>
        </w:rPr>
        <w:t>n</w:t>
      </w:r>
      <w:r>
        <w:rPr>
          <w:b w:val="0"/>
          <w:i/>
          <w:strike w:val="0"/>
          <w:sz w:val="22"/>
          <w:u w:val="singl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: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q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k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v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–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q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k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,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k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x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q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k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  <w:r>
        <w:rPr>
          <w:b w:val="0"/>
          <w:i/>
          <w:strike w:val="0"/>
          <w:sz w:val="22"/>
          <w:u w:val="single"/>
          <w:shd w:val="clear" w:color="auto" w:fill="9DE8C4"/>
        </w:rPr>
        <w:t>U</w:t>
      </w:r>
      <w:r>
        <w:rPr>
          <w:b w:val="0"/>
          <w:i/>
          <w:strike w:val="0"/>
          <w:sz w:val="22"/>
          <w:u w:val="single"/>
          <w:shd w:val="clear" w:color="auto" w:fill="9DE8C4"/>
        </w:rPr>
        <w:t>n</w:t>
      </w:r>
      <w:r>
        <w:rPr>
          <w:b w:val="0"/>
          <w:i/>
          <w:strike w:val="0"/>
          <w:sz w:val="22"/>
          <w:u w:val="single"/>
          <w:shd w:val="clear" w:color="auto" w:fill="9DE8C4"/>
        </w:rPr>
        <w:t>c</w:t>
      </w:r>
      <w:r>
        <w:rPr>
          <w:b w:val="0"/>
          <w:i/>
          <w:strike w:val="0"/>
          <w:sz w:val="22"/>
          <w:u w:val="single"/>
          <w:shd w:val="clear" w:color="auto" w:fill="9DE8C4"/>
        </w:rPr>
        <w:t>l</w:t>
      </w:r>
      <w:r>
        <w:rPr>
          <w:b w:val="0"/>
          <w:i/>
          <w:strike w:val="0"/>
          <w:sz w:val="22"/>
          <w:u w:val="single"/>
          <w:shd w:val="clear" w:color="auto" w:fill="9DE8C4"/>
        </w:rPr>
        <w:t>e</w:t>
      </w:r>
      <w:r>
        <w:rPr>
          <w:b w:val="0"/>
          <w:i/>
          <w:strike w:val="0"/>
          <w:sz w:val="22"/>
          <w:u w:val="single"/>
          <w:shd w:val="clear" w:color="auto" w:fill="9DE8C4"/>
        </w:rPr>
        <w:t>a</w:t>
      </w:r>
      <w:r>
        <w:rPr>
          <w:b w:val="0"/>
          <w:i/>
          <w:strike w:val="0"/>
          <w:sz w:val="22"/>
          <w:u w:val="single"/>
          <w:shd w:val="clear" w:color="auto" w:fill="9DE8C4"/>
        </w:rPr>
        <w:t>r</w:t>
      </w:r>
      <w:r>
        <w:rPr>
          <w:b w:val="0"/>
          <w:i/>
          <w:strike w:val="0"/>
          <w:sz w:val="22"/>
          <w:u w:val="singl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single"/>
          <w:shd w:val="clear" w:color="auto" w:fill="9DE8C4"/>
        </w:rPr>
        <w:t>w</w:t>
      </w:r>
      <w:r>
        <w:rPr>
          <w:b w:val="0"/>
          <w:i/>
          <w:strike w:val="0"/>
          <w:sz w:val="22"/>
          <w:u w:val="single"/>
          <w:shd w:val="clear" w:color="auto" w:fill="9DE8C4"/>
        </w:rPr>
        <w:t>o</w:t>
      </w:r>
      <w:r>
        <w:rPr>
          <w:b w:val="0"/>
          <w:i/>
          <w:strike w:val="0"/>
          <w:sz w:val="22"/>
          <w:u w:val="single"/>
          <w:shd w:val="clear" w:color="auto" w:fill="9DE8C4"/>
        </w:rPr>
        <w:t>r</w:t>
      </w:r>
      <w:r>
        <w:rPr>
          <w:b w:val="0"/>
          <w:i/>
          <w:strike w:val="0"/>
          <w:sz w:val="22"/>
          <w:u w:val="single"/>
          <w:shd w:val="clear" w:color="auto" w:fill="9DE8C4"/>
        </w:rPr>
        <w:t>d</w:t>
      </w:r>
      <w:r>
        <w:rPr>
          <w:b w:val="0"/>
          <w:i/>
          <w:strike w:val="0"/>
          <w:sz w:val="22"/>
          <w:u w:val="singl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: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’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’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b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k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x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  <w:r>
        <w:rPr>
          <w:b w:val="0"/>
          <w:i/>
          <w:strike w:val="0"/>
          <w:sz w:val="22"/>
          <w:u w:val="single"/>
          <w:shd w:val="clear" w:color="auto" w:fill="9DE8C4"/>
        </w:rPr>
        <w:t>R</w:t>
      </w:r>
      <w:r>
        <w:rPr>
          <w:b w:val="0"/>
          <w:i/>
          <w:strike w:val="0"/>
          <w:sz w:val="22"/>
          <w:u w:val="single"/>
          <w:shd w:val="clear" w:color="auto" w:fill="9DE8C4"/>
        </w:rPr>
        <w:t>e</w:t>
      </w:r>
      <w:r>
        <w:rPr>
          <w:b w:val="0"/>
          <w:i/>
          <w:strike w:val="0"/>
          <w:sz w:val="22"/>
          <w:u w:val="single"/>
          <w:shd w:val="clear" w:color="auto" w:fill="9DE8C4"/>
        </w:rPr>
        <w:t>v</w:t>
      </w:r>
      <w:r>
        <w:rPr>
          <w:b w:val="0"/>
          <w:i/>
          <w:strike w:val="0"/>
          <w:sz w:val="22"/>
          <w:u w:val="single"/>
          <w:shd w:val="clear" w:color="auto" w:fill="9DE8C4"/>
        </w:rPr>
        <w:t>i</w:t>
      </w:r>
      <w:r>
        <w:rPr>
          <w:b w:val="0"/>
          <w:i/>
          <w:strike w:val="0"/>
          <w:sz w:val="22"/>
          <w:u w:val="single"/>
          <w:shd w:val="clear" w:color="auto" w:fill="9DE8C4"/>
        </w:rPr>
        <w:t>e</w:t>
      </w:r>
      <w:r>
        <w:rPr>
          <w:b w:val="0"/>
          <w:i/>
          <w:strike w:val="0"/>
          <w:sz w:val="22"/>
          <w:u w:val="single"/>
          <w:shd w:val="clear" w:color="auto" w:fill="9DE8C4"/>
        </w:rPr>
        <w:t>w</w:t>
      </w:r>
      <w:r>
        <w:rPr>
          <w:b w:val="0"/>
          <w:i/>
          <w:strike w:val="0"/>
          <w:sz w:val="22"/>
          <w:u w:val="single"/>
          <w:shd w:val="clear" w:color="auto" w:fill="9DE8C4"/>
        </w:rPr>
        <w:t>e</w:t>
      </w:r>
      <w:r>
        <w:rPr>
          <w:b w:val="0"/>
          <w:i/>
          <w:strike w:val="0"/>
          <w:sz w:val="22"/>
          <w:u w:val="single"/>
          <w:shd w:val="clear" w:color="auto" w:fill="9DE8C4"/>
        </w:rPr>
        <w:t>r</w:t>
      </w:r>
      <w:r>
        <w:rPr>
          <w:b w:val="0"/>
          <w:i/>
          <w:strike w:val="0"/>
          <w:sz w:val="22"/>
          <w:u w:val="singl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: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,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,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B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x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  <w:r>
        <w:rPr>
          <w:b w:val="0"/>
          <w:i/>
          <w:strike w:val="0"/>
          <w:sz w:val="22"/>
          <w:u w:val="single"/>
          <w:shd w:val="clear" w:color="auto" w:fill="9DE8C4"/>
        </w:rPr>
        <w:t>F</w:t>
      </w:r>
      <w:r>
        <w:rPr>
          <w:b w:val="0"/>
          <w:i/>
          <w:strike w:val="0"/>
          <w:sz w:val="22"/>
          <w:u w:val="single"/>
          <w:shd w:val="clear" w:color="auto" w:fill="9DE8C4"/>
        </w:rPr>
        <w:t>i</w:t>
      </w:r>
      <w:r>
        <w:rPr>
          <w:b w:val="0"/>
          <w:i/>
          <w:strike w:val="0"/>
          <w:sz w:val="22"/>
          <w:u w:val="single"/>
          <w:shd w:val="clear" w:color="auto" w:fill="9DE8C4"/>
        </w:rPr>
        <w:t>l</w:t>
      </w:r>
      <w:r>
        <w:rPr>
          <w:b w:val="0"/>
          <w:i/>
          <w:strike w:val="0"/>
          <w:sz w:val="22"/>
          <w:u w:val="single"/>
          <w:shd w:val="clear" w:color="auto" w:fill="9DE8C4"/>
        </w:rPr>
        <w:t>e</w:t>
      </w:r>
      <w:r>
        <w:rPr>
          <w:b w:val="0"/>
          <w:i/>
          <w:strike w:val="0"/>
          <w:sz w:val="22"/>
          <w:u w:val="singl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single"/>
          <w:shd w:val="clear" w:color="auto" w:fill="9DE8C4"/>
        </w:rPr>
        <w:t>n</w:t>
      </w:r>
      <w:r>
        <w:rPr>
          <w:b w:val="0"/>
          <w:i/>
          <w:strike w:val="0"/>
          <w:sz w:val="22"/>
          <w:u w:val="single"/>
          <w:shd w:val="clear" w:color="auto" w:fill="9DE8C4"/>
        </w:rPr>
        <w:t>a</w:t>
      </w:r>
      <w:r>
        <w:rPr>
          <w:b w:val="0"/>
          <w:i/>
          <w:strike w:val="0"/>
          <w:sz w:val="22"/>
          <w:u w:val="single"/>
          <w:shd w:val="clear" w:color="auto" w:fill="9DE8C4"/>
        </w:rPr>
        <w:t>m</w:t>
      </w:r>
      <w:r>
        <w:rPr>
          <w:b w:val="0"/>
          <w:i/>
          <w:strike w:val="0"/>
          <w:sz w:val="22"/>
          <w:u w:val="single"/>
          <w:shd w:val="clear" w:color="auto" w:fill="9DE8C4"/>
        </w:rPr>
        <w:t>i</w:t>
      </w:r>
      <w:r>
        <w:rPr>
          <w:b w:val="0"/>
          <w:i/>
          <w:strike w:val="0"/>
          <w:sz w:val="22"/>
          <w:u w:val="single"/>
          <w:shd w:val="clear" w:color="auto" w:fill="9DE8C4"/>
        </w:rPr>
        <w:t>n</w:t>
      </w:r>
      <w:r>
        <w:rPr>
          <w:b w:val="0"/>
          <w:i/>
          <w:strike w:val="0"/>
          <w:sz w:val="22"/>
          <w:u w:val="singl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>: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b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,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v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b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,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“</w:t>
      </w:r>
      <w:r>
        <w:rPr>
          <w:b w:val="0"/>
          <w:i/>
          <w:strike w:val="0"/>
          <w:sz w:val="22"/>
          <w:u w:val="none"/>
          <w:shd w:val="clear" w:color="auto" w:fill="9DE8C4"/>
        </w:rPr>
        <w:t>0</w:t>
      </w:r>
      <w:r>
        <w:rPr>
          <w:b w:val="0"/>
          <w:i/>
          <w:strike w:val="0"/>
          <w:sz w:val="22"/>
          <w:u w:val="none"/>
          <w:shd w:val="clear" w:color="auto" w:fill="9DE8C4"/>
        </w:rPr>
        <w:t>0</w:t>
      </w:r>
      <w:r>
        <w:rPr>
          <w:b w:val="0"/>
          <w:i/>
          <w:strike w:val="0"/>
          <w:sz w:val="22"/>
          <w:u w:val="none"/>
          <w:shd w:val="clear" w:color="auto" w:fill="9DE8C4"/>
        </w:rPr>
        <w:t>1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Z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>”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v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,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v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b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,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“</w:t>
      </w:r>
      <w:r>
        <w:rPr>
          <w:b w:val="0"/>
          <w:i/>
          <w:strike w:val="0"/>
          <w:sz w:val="22"/>
          <w:u w:val="none"/>
          <w:shd w:val="clear" w:color="auto" w:fill="9DE8C4"/>
        </w:rPr>
        <w:t>0</w:t>
      </w:r>
      <w:r>
        <w:rPr>
          <w:b w:val="0"/>
          <w:i/>
          <w:strike w:val="0"/>
          <w:sz w:val="22"/>
          <w:u w:val="none"/>
          <w:shd w:val="clear" w:color="auto" w:fill="9DE8C4"/>
        </w:rPr>
        <w:t>0</w:t>
      </w:r>
      <w:r>
        <w:rPr>
          <w:b w:val="0"/>
          <w:i/>
          <w:strike w:val="0"/>
          <w:sz w:val="22"/>
          <w:u w:val="none"/>
          <w:shd w:val="clear" w:color="auto" w:fill="9DE8C4"/>
        </w:rPr>
        <w:t>1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Z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V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”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  <w:r>
        <w:rPr>
          <w:b w:val="0"/>
          <w:i/>
          <w:strike w:val="0"/>
          <w:sz w:val="22"/>
          <w:u w:val="single"/>
          <w:shd w:val="clear" w:color="auto" w:fill="9DE8C4"/>
        </w:rPr>
        <w:t>F</w:t>
      </w:r>
      <w:r>
        <w:rPr>
          <w:b w:val="0"/>
          <w:i/>
          <w:strike w:val="0"/>
          <w:sz w:val="22"/>
          <w:u w:val="single"/>
          <w:shd w:val="clear" w:color="auto" w:fill="9DE8C4"/>
        </w:rPr>
        <w:t>i</w:t>
      </w:r>
      <w:r>
        <w:rPr>
          <w:b w:val="0"/>
          <w:i/>
          <w:strike w:val="0"/>
          <w:sz w:val="22"/>
          <w:u w:val="single"/>
          <w:shd w:val="clear" w:color="auto" w:fill="9DE8C4"/>
        </w:rPr>
        <w:t>l</w:t>
      </w:r>
      <w:r>
        <w:rPr>
          <w:b w:val="0"/>
          <w:i/>
          <w:strike w:val="0"/>
          <w:sz w:val="22"/>
          <w:u w:val="single"/>
          <w:shd w:val="clear" w:color="auto" w:fill="9DE8C4"/>
        </w:rPr>
        <w:t>e</w:t>
      </w:r>
      <w:r>
        <w:rPr>
          <w:b w:val="0"/>
          <w:i/>
          <w:strike w:val="0"/>
          <w:sz w:val="22"/>
          <w:u w:val="singl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single"/>
          <w:shd w:val="clear" w:color="auto" w:fill="9DE8C4"/>
        </w:rPr>
        <w:t>s</w:t>
      </w:r>
      <w:r>
        <w:rPr>
          <w:b w:val="0"/>
          <w:i/>
          <w:strike w:val="0"/>
          <w:sz w:val="22"/>
          <w:u w:val="single"/>
          <w:shd w:val="clear" w:color="auto" w:fill="9DE8C4"/>
        </w:rPr>
        <w:t>e</w:t>
      </w:r>
      <w:r>
        <w:rPr>
          <w:b w:val="0"/>
          <w:i/>
          <w:strike w:val="0"/>
          <w:sz w:val="22"/>
          <w:u w:val="single"/>
          <w:shd w:val="clear" w:color="auto" w:fill="9DE8C4"/>
        </w:rPr>
        <w:t>n</w:t>
      </w:r>
      <w:r>
        <w:rPr>
          <w:b w:val="0"/>
          <w:i/>
          <w:strike w:val="0"/>
          <w:sz w:val="22"/>
          <w:u w:val="single"/>
          <w:shd w:val="clear" w:color="auto" w:fill="9DE8C4"/>
        </w:rPr>
        <w:t>d</w:t>
      </w:r>
      <w:r>
        <w:rPr>
          <w:b w:val="0"/>
          <w:i/>
          <w:strike w:val="0"/>
          <w:sz w:val="22"/>
          <w:u w:val="single"/>
          <w:shd w:val="clear" w:color="auto" w:fill="9DE8C4"/>
        </w:rPr>
        <w:t>i</w:t>
      </w:r>
      <w:r>
        <w:rPr>
          <w:b w:val="0"/>
          <w:i/>
          <w:strike w:val="0"/>
          <w:sz w:val="22"/>
          <w:u w:val="single"/>
          <w:shd w:val="clear" w:color="auto" w:fill="9DE8C4"/>
        </w:rPr>
        <w:t>n</w:t>
      </w:r>
      <w:r>
        <w:rPr>
          <w:b w:val="0"/>
          <w:i/>
          <w:strike w:val="0"/>
          <w:sz w:val="22"/>
          <w:u w:val="singl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>: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b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q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k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b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x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v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x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/>
          <w:strike w:val="0"/>
          <w:sz w:val="22"/>
          <w:u w:val="none"/>
          <w:shd w:val="clear" w:color="auto" w:fill="9DE8C4"/>
        </w:rPr>
      </w:pPr>
      <w:r>
        <w:rPr>
          <w:b/>
          <w:i/>
          <w:strike w:val="0"/>
          <w:sz w:val="22"/>
          <w:u w:val="none"/>
          <w:shd w:val="clear" w:color="auto" w:fill="9DE8C4"/>
        </w:rPr>
        <w:t>A</w:t>
      </w:r>
      <w:r>
        <w:rPr>
          <w:b/>
          <w:i/>
          <w:strike w:val="0"/>
          <w:sz w:val="22"/>
          <w:u w:val="none"/>
          <w:shd w:val="clear" w:color="auto" w:fill="9DE8C4"/>
        </w:rPr>
        <w:t>u</w:t>
      </w:r>
      <w:r>
        <w:rPr>
          <w:b/>
          <w:i/>
          <w:strike w:val="0"/>
          <w:sz w:val="22"/>
          <w:u w:val="none"/>
          <w:shd w:val="clear" w:color="auto" w:fill="9DE8C4"/>
        </w:rPr>
        <w:t>d</w:t>
      </w:r>
      <w:r>
        <w:rPr>
          <w:b/>
          <w:i/>
          <w:strike w:val="0"/>
          <w:sz w:val="22"/>
          <w:u w:val="none"/>
          <w:shd w:val="clear" w:color="auto" w:fill="9DE8C4"/>
        </w:rPr>
        <w:t>i</w:t>
      </w:r>
      <w:r>
        <w:rPr>
          <w:b/>
          <w:i/>
          <w:strike w:val="0"/>
          <w:sz w:val="22"/>
          <w:u w:val="none"/>
          <w:shd w:val="clear" w:color="auto" w:fill="9DE8C4"/>
        </w:rPr>
        <w:t>o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f</w:t>
      </w:r>
      <w:r>
        <w:rPr>
          <w:b/>
          <w:i/>
          <w:strike w:val="0"/>
          <w:sz w:val="22"/>
          <w:u w:val="none"/>
          <w:shd w:val="clear" w:color="auto" w:fill="9DE8C4"/>
        </w:rPr>
        <w:t>i</w:t>
      </w:r>
      <w:r>
        <w:rPr>
          <w:b/>
          <w:i/>
          <w:strike w:val="0"/>
          <w:sz w:val="22"/>
          <w:u w:val="none"/>
          <w:shd w:val="clear" w:color="auto" w:fill="9DE8C4"/>
        </w:rPr>
        <w:t>l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>a</w:t>
      </w:r>
      <w:r>
        <w:rPr>
          <w:b/>
          <w:i/>
          <w:strike w:val="0"/>
          <w:sz w:val="22"/>
          <w:u w:val="none"/>
          <w:shd w:val="clear" w:color="auto" w:fill="9DE8C4"/>
        </w:rPr>
        <w:t>m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: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[</w:t>
      </w:r>
      <w:r>
        <w:rPr>
          <w:b/>
          <w:i/>
          <w:strike w:val="0"/>
          <w:sz w:val="22"/>
          <w:u w:val="none"/>
          <w:shd w:val="clear" w:color="auto" w:fill="9DE8C4"/>
        </w:rPr>
        <w:t>0</w:t>
      </w:r>
      <w:r>
        <w:rPr>
          <w:b/>
          <w:i/>
          <w:strike w:val="0"/>
          <w:sz w:val="22"/>
          <w:u w:val="none"/>
          <w:shd w:val="clear" w:color="auto" w:fill="9DE8C4"/>
        </w:rPr>
        <w:t>8</w:t>
      </w:r>
      <w:r>
        <w:rPr>
          <w:b/>
          <w:i/>
          <w:strike w:val="0"/>
          <w:sz w:val="22"/>
          <w:u w:val="none"/>
          <w:shd w:val="clear" w:color="auto" w:fill="9DE8C4"/>
        </w:rPr>
        <w:t>5</w:t>
      </w:r>
      <w:r>
        <w:rPr>
          <w:b/>
          <w:i/>
          <w:strike w:val="0"/>
          <w:sz w:val="22"/>
          <w:u w:val="none"/>
          <w:shd w:val="clear" w:color="auto" w:fill="9DE8C4"/>
        </w:rPr>
        <w:t>]</w:t>
      </w:r>
    </w:p>
    <w:p w:rsidR="00A77B3E">
      <w:pPr>
        <w:jc w:val="left"/>
        <w:rPr>
          <w:b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ö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/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/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  <w:r>
        <w:rPr>
          <w:b w:val="0"/>
          <w:i/>
          <w:strike w:val="0"/>
          <w:sz w:val="22"/>
          <w:u w:val="none"/>
          <w:shd w:val="clear" w:color="auto" w:fill="9DE8C4"/>
        </w:rPr>
        <w:t>[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b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b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]</w:t>
      </w: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3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4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4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4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;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5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5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/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/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“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/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>”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5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6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6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6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4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7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7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7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8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8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8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9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9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9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ö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>-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ö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8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8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ö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3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3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3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4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4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4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ä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5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5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5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7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7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7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8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8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8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9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9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Ş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9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-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ö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3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3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3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4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4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4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5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5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5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ş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Ş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ä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ş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ö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ä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ä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…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…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…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…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ö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ß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4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1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3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2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(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)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'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3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4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rStyle w:val="CommentReference"/>
        </w:rPr>
        <w:commentReference w:id="5"/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rStyle w:val="CommentReference"/>
        </w:rPr>
        <w:commentReference w:id="6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(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)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2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4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rStyle w:val="CommentReference"/>
        </w:rPr>
        <w:commentReference w:id="7"/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rStyle w:val="CommentReference"/>
        </w:rPr>
        <w:commentReference w:id="8"/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rStyle w:val="CommentReference"/>
        </w:rPr>
        <w:commentReference w:id="9"/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rStyle w:val="CommentReference"/>
        </w:rPr>
        <w:commentReference w:id="10"/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>”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11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12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(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)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rStyle w:val="CommentReference"/>
        </w:rPr>
        <w:commentReference w:id="13"/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/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[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]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[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]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[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]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/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/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/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[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[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[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]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;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;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'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'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'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rStyle w:val="CommentReference"/>
        </w:rPr>
        <w:commentReference w:id="14"/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rStyle w:val="CommentReference"/>
        </w:rPr>
        <w:commentReference w:id="15"/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-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rStyle w:val="CommentReference"/>
        </w:rPr>
        <w:commentReference w:id="16"/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j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rStyle w:val="CommentReference"/>
        </w:rPr>
        <w:commentReference w:id="17"/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18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3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8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19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/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/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/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20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3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21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2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1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1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22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rStyle w:val="CommentReference"/>
        </w:rPr>
        <w:commentReference w:id="23"/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“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”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6666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6666"/>
        </w:rPr>
      </w:pPr>
      <w:r>
        <w:rPr>
          <w:b w:val="0"/>
          <w:i w:val="0"/>
          <w:strike w:val="0"/>
          <w:sz w:val="22"/>
          <w:u w:val="none"/>
          <w:shd w:val="clear" w:color="auto" w:fill="FF6666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6666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6666"/>
        </w:rPr>
      </w:pPr>
      <w:r>
        <w:rPr>
          <w:b w:val="0"/>
          <w:i w:val="0"/>
          <w:strike w:val="0"/>
          <w:sz w:val="22"/>
          <w:u w:val="none"/>
          <w:shd w:val="clear" w:color="auto" w:fill="FF6666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6666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2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24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2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/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rStyle w:val="CommentReference"/>
        </w:rPr>
        <w:commentReference w:id="25"/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rStyle w:val="CommentReference"/>
        </w:rPr>
        <w:commentReference w:id="26"/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/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/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27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2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…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/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1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2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28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29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30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31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3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2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'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'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'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2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7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1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'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3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3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4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4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-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4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2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4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rStyle w:val="CommentReference"/>
        </w:rPr>
        <w:commentReference w:id="32"/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>
    <w:p>
      <w:pPr>
        <w:pStyle w:val="CommentText"/>
      </w:pPr>
      <w:r>
        <w:rPr>
          <w:rStyle w:val="CommentReference"/>
        </w:rPr>
        <w:annotationRef/>
      </w:r>
      <w:r>
        <w:t>Codes (6922-6999)</w:t>
      </w:r>
    </w:p>
    <w:p>
      <w:pPr>
        <w:pStyle w:val="CommentText"/>
      </w:pPr>
      <w:r>
        <w:t>Family reunification</w:t>
      </w:r>
    </w:p>
    <w:p>
      <w:pPr>
        <w:pStyle w:val="CommentText"/>
      </w:pPr>
      <w:r>
        <w:t>Factors</w:t>
      </w:r>
    </w:p>
    <w:p>
      <w:pPr>
        <w:pStyle w:val="CommentText"/>
      </w:pPr>
      <w:r>
        <w:t>Rebuilding</w:t>
      </w:r>
    </w:p>
  </w:comment>
  <w:comment w:id="1">
    <w:p>
      <w:pPr>
        <w:pStyle w:val="CommentText"/>
      </w:pPr>
      <w:r>
        <w:rPr>
          <w:rStyle w:val="CommentReference"/>
        </w:rPr>
        <w:annotationRef/>
      </w:r>
      <w:r>
        <w:t>Codes (8537-8683)</w:t>
      </w:r>
    </w:p>
    <w:p>
      <w:pPr>
        <w:pStyle w:val="CommentText"/>
      </w:pPr>
      <w:r>
        <w:t>Positive</w:t>
      </w:r>
    </w:p>
    <w:p>
      <w:pPr>
        <w:pStyle w:val="CommentText"/>
      </w:pPr>
      <w:r>
        <w:t>Life before ISIS</w:t>
      </w:r>
    </w:p>
    <w:p>
      <w:pPr>
        <w:pStyle w:val="CommentText"/>
      </w:pPr>
      <w:r>
        <w:t>Settling</w:t>
      </w:r>
    </w:p>
  </w:comment>
  <w:comment w:id="2">
    <w:p>
      <w:pPr>
        <w:pStyle w:val="CommentText"/>
      </w:pPr>
      <w:r>
        <w:rPr>
          <w:rStyle w:val="CommentReference"/>
        </w:rPr>
        <w:annotationRef/>
      </w:r>
      <w:r>
        <w:t>Codes (10245-10430)</w:t>
      </w:r>
    </w:p>
    <w:p>
      <w:pPr>
        <w:pStyle w:val="CommentText"/>
      </w:pPr>
      <w:r>
        <w:t>Security</w:t>
      </w:r>
    </w:p>
    <w:p>
      <w:pPr>
        <w:pStyle w:val="CommentText"/>
      </w:pPr>
      <w:r>
        <w:t>Factors</w:t>
      </w:r>
    </w:p>
    <w:p>
      <w:pPr>
        <w:pStyle w:val="CommentText"/>
      </w:pPr>
      <w:r>
        <w:t>Rebuilding</w:t>
      </w:r>
    </w:p>
  </w:comment>
  <w:comment w:id="3">
    <w:p>
      <w:pPr>
        <w:pStyle w:val="CommentText"/>
      </w:pPr>
      <w:r>
        <w:rPr>
          <w:rStyle w:val="CommentReference"/>
        </w:rPr>
        <w:annotationRef/>
      </w:r>
      <w:r>
        <w:t>Codes (12732-12880)</w:t>
      </w:r>
    </w:p>
    <w:p>
      <w:pPr>
        <w:pStyle w:val="CommentText"/>
      </w:pPr>
      <w:r>
        <w:t>Suffered harms by ISIS</w:t>
      </w:r>
    </w:p>
    <w:p>
      <w:pPr>
        <w:pStyle w:val="CommentText"/>
      </w:pPr>
      <w:r>
        <w:t>Why justice important</w:t>
      </w:r>
    </w:p>
    <w:p>
      <w:pPr>
        <w:pStyle w:val="CommentText"/>
      </w:pPr>
      <w:r>
        <w:t>Justice and Accountability</w:t>
      </w:r>
    </w:p>
  </w:comment>
  <w:comment w:id="4">
    <w:p>
      <w:pPr>
        <w:pStyle w:val="CommentText"/>
      </w:pPr>
      <w:r>
        <w:rPr>
          <w:rStyle w:val="CommentReference"/>
        </w:rPr>
        <w:annotationRef/>
      </w:r>
      <w:r>
        <w:t>Codes (12994-13290)</w:t>
      </w:r>
    </w:p>
    <w:p>
      <w:pPr>
        <w:pStyle w:val="CommentText"/>
      </w:pPr>
      <w:r>
        <w:t xml:space="preserve">All ISIS </w:t>
      </w:r>
    </w:p>
    <w:p>
      <w:pPr>
        <w:pStyle w:val="CommentText"/>
      </w:pPr>
      <w:r>
        <w:t xml:space="preserve">Who to punish </w:t>
      </w:r>
    </w:p>
    <w:p>
      <w:pPr>
        <w:pStyle w:val="CommentText"/>
      </w:pPr>
      <w:r>
        <w:t>Justice and Accountability</w:t>
      </w:r>
    </w:p>
  </w:comment>
  <w:comment w:id="5">
    <w:p>
      <w:pPr>
        <w:pStyle w:val="CommentText"/>
      </w:pPr>
      <w:r>
        <w:rPr>
          <w:rStyle w:val="CommentReference"/>
        </w:rPr>
        <w:annotationRef/>
      </w:r>
      <w:r>
        <w:t>Codes (13467-13565)</w:t>
      </w:r>
    </w:p>
    <w:p>
      <w:pPr>
        <w:pStyle w:val="CommentText"/>
      </w:pPr>
      <w:r>
        <w:t>Likelihood of justice</w:t>
      </w:r>
    </w:p>
    <w:p>
      <w:pPr>
        <w:pStyle w:val="CommentText"/>
      </w:pPr>
      <w:r>
        <w:t>Types of justice</w:t>
      </w:r>
    </w:p>
    <w:p>
      <w:pPr>
        <w:pStyle w:val="CommentText"/>
      </w:pPr>
      <w:r>
        <w:t>Justice and Accountability</w:t>
      </w:r>
    </w:p>
  </w:comment>
  <w:comment w:id="6">
    <w:p>
      <w:pPr>
        <w:pStyle w:val="CommentText"/>
      </w:pPr>
      <w:r>
        <w:rPr>
          <w:rStyle w:val="CommentReference"/>
        </w:rPr>
        <w:annotationRef/>
      </w:r>
      <w:r>
        <w:t>Codes (13565-13818)</w:t>
      </w:r>
    </w:p>
    <w:p>
      <w:pPr>
        <w:pStyle w:val="CommentText"/>
      </w:pPr>
      <w:r>
        <w:t>Other</w:t>
      </w:r>
    </w:p>
    <w:p>
      <w:pPr>
        <w:pStyle w:val="CommentText"/>
      </w:pPr>
      <w:r>
        <w:t>Types of justice</w:t>
      </w:r>
    </w:p>
    <w:p>
      <w:pPr>
        <w:pStyle w:val="CommentText"/>
      </w:pPr>
      <w:r>
        <w:t>Justice and Accountability</w:t>
      </w:r>
    </w:p>
  </w:comment>
  <w:comment w:id="7">
    <w:p>
      <w:pPr>
        <w:pStyle w:val="CommentText"/>
      </w:pPr>
      <w:r>
        <w:rPr>
          <w:rStyle w:val="CommentReference"/>
        </w:rPr>
        <w:annotationRef/>
      </w:r>
      <w:r>
        <w:t>Codes (16528-16588)</w:t>
      </w:r>
    </w:p>
    <w:p>
      <w:pPr>
        <w:pStyle w:val="CommentText"/>
      </w:pPr>
      <w:r>
        <w:t>Knowledge</w:t>
      </w:r>
    </w:p>
    <w:p>
      <w:pPr>
        <w:pStyle w:val="CommentText"/>
      </w:pPr>
      <w:r>
        <w:t>Importance of truth/memory</w:t>
      </w:r>
    </w:p>
    <w:p>
      <w:pPr>
        <w:pStyle w:val="CommentText"/>
      </w:pPr>
      <w:r>
        <w:t>Truth and memory</w:t>
      </w:r>
    </w:p>
  </w:comment>
  <w:comment w:id="8">
    <w:p>
      <w:pPr>
        <w:pStyle w:val="CommentText"/>
      </w:pPr>
      <w:r>
        <w:rPr>
          <w:rStyle w:val="CommentReference"/>
        </w:rPr>
        <w:annotationRef/>
      </w:r>
      <w:r>
        <w:t>Codes (19197-19214)</w:t>
      </w:r>
    </w:p>
    <w:p>
      <w:pPr>
        <w:pStyle w:val="CommentText"/>
      </w:pPr>
      <w:r>
        <w:t>Likelihood of help</w:t>
      </w:r>
    </w:p>
    <w:p>
      <w:pPr>
        <w:pStyle w:val="CommentText"/>
      </w:pPr>
      <w:r>
        <w:t>Help</w:t>
      </w:r>
    </w:p>
    <w:p>
      <w:pPr>
        <w:pStyle w:val="CommentText"/>
      </w:pPr>
      <w:r>
        <w:t>Help for Victims</w:t>
      </w:r>
    </w:p>
  </w:comment>
  <w:comment w:id="9">
    <w:p>
      <w:pPr>
        <w:pStyle w:val="CommentText"/>
      </w:pPr>
      <w:r>
        <w:rPr>
          <w:rStyle w:val="CommentReference"/>
        </w:rPr>
        <w:annotationRef/>
      </w:r>
      <w:r>
        <w:t>Codes (19471-19556)</w:t>
      </w:r>
    </w:p>
    <w:p>
      <w:pPr>
        <w:pStyle w:val="CommentText"/>
      </w:pPr>
      <w:r>
        <w:t>Likelihood</w:t>
      </w:r>
    </w:p>
    <w:p>
      <w:pPr>
        <w:pStyle w:val="CommentText"/>
      </w:pPr>
      <w:r>
        <w:t>Help</w:t>
      </w:r>
    </w:p>
    <w:p>
      <w:pPr>
        <w:pStyle w:val="CommentText"/>
      </w:pPr>
      <w:r>
        <w:t xml:space="preserve">Help for Yazidis </w:t>
      </w:r>
    </w:p>
  </w:comment>
  <w:comment w:id="10">
    <w:p>
      <w:pPr>
        <w:pStyle w:val="CommentText"/>
      </w:pPr>
      <w:r>
        <w:rPr>
          <w:rStyle w:val="CommentReference"/>
        </w:rPr>
        <w:annotationRef/>
      </w:r>
      <w:r>
        <w:t>Codes (19612-19786)</w:t>
      </w:r>
    </w:p>
    <w:p>
      <w:pPr>
        <w:pStyle w:val="CommentText"/>
      </w:pPr>
      <w:r>
        <w:t>Restore rights</w:t>
      </w:r>
    </w:p>
    <w:p>
      <w:pPr>
        <w:pStyle w:val="CommentText"/>
      </w:pPr>
      <w:r>
        <w:t>Help</w:t>
      </w:r>
    </w:p>
    <w:p>
      <w:pPr>
        <w:pStyle w:val="CommentText"/>
      </w:pPr>
      <w:r>
        <w:t xml:space="preserve">Help for Yazidis </w:t>
      </w:r>
    </w:p>
  </w:comment>
  <w:comment w:id="11">
    <w:p>
      <w:pPr>
        <w:pStyle w:val="CommentText"/>
      </w:pPr>
      <w:r>
        <w:rPr>
          <w:rStyle w:val="CommentReference"/>
        </w:rPr>
        <w:annotationRef/>
      </w:r>
      <w:r>
        <w:t>Codes (21542-21668)</w:t>
      </w:r>
    </w:p>
    <w:p>
      <w:pPr>
        <w:pStyle w:val="CommentText"/>
      </w:pPr>
      <w:r>
        <w:t>Finish ISIS</w:t>
      </w:r>
    </w:p>
    <w:p>
      <w:pPr>
        <w:pStyle w:val="CommentText"/>
      </w:pPr>
      <w:r>
        <w:t>Lasting peace in Iraq/region</w:t>
      </w:r>
    </w:p>
    <w:p>
      <w:pPr>
        <w:pStyle w:val="CommentText"/>
      </w:pPr>
      <w:r>
        <w:t>Peace</w:t>
      </w:r>
    </w:p>
  </w:comment>
  <w:comment w:id="12">
    <w:p>
      <w:pPr>
        <w:pStyle w:val="CommentText"/>
      </w:pPr>
      <w:r>
        <w:rPr>
          <w:rStyle w:val="CommentReference"/>
        </w:rPr>
        <w:annotationRef/>
      </w:r>
      <w:r>
        <w:t>Codes (21908-22088)</w:t>
      </w:r>
    </w:p>
    <w:p>
      <w:pPr>
        <w:pStyle w:val="CommentText"/>
      </w:pPr>
      <w:r>
        <w:t>No faith</w:t>
      </w:r>
    </w:p>
    <w:p>
      <w:pPr>
        <w:pStyle w:val="CommentText"/>
      </w:pPr>
      <w:r>
        <w:t>Military campaign</w:t>
      </w:r>
    </w:p>
    <w:p>
      <w:pPr>
        <w:pStyle w:val="CommentText"/>
      </w:pPr>
      <w:r>
        <w:t>Peace</w:t>
      </w:r>
    </w:p>
  </w:comment>
  <w:comment w:id="13">
    <w:p>
      <w:pPr>
        <w:pStyle w:val="CommentText"/>
      </w:pPr>
      <w:r>
        <w:rPr>
          <w:rStyle w:val="CommentReference"/>
        </w:rPr>
        <w:annotationRef/>
      </w:r>
      <w:r>
        <w:t>Codes (23681-23729)</w:t>
      </w:r>
    </w:p>
    <w:p>
      <w:pPr>
        <w:pStyle w:val="CommentText"/>
      </w:pPr>
      <w:r>
        <w:t>Family/friends</w:t>
      </w:r>
    </w:p>
    <w:p>
      <w:pPr>
        <w:pStyle w:val="CommentText"/>
      </w:pPr>
      <w:r>
        <w:t>How discuss</w:t>
      </w:r>
    </w:p>
    <w:p>
      <w:pPr>
        <w:pStyle w:val="CommentText"/>
      </w:pPr>
      <w:r>
        <w:t>Discussing experiences</w:t>
      </w:r>
    </w:p>
  </w:comment>
  <w:comment w:id="14">
    <w:p>
      <w:pPr>
        <w:pStyle w:val="CommentText"/>
      </w:pPr>
      <w:r>
        <w:rPr>
          <w:rStyle w:val="CommentReference"/>
        </w:rPr>
        <w:annotationRef/>
      </w:r>
      <w:r>
        <w:t>Codes (32498-32776)</w:t>
      </w:r>
    </w:p>
    <w:p>
      <w:pPr>
        <w:pStyle w:val="CommentText"/>
      </w:pPr>
      <w:r>
        <w:t>Family Separation</w:t>
      </w:r>
    </w:p>
    <w:p>
      <w:pPr>
        <w:pStyle w:val="CommentText"/>
      </w:pPr>
      <w:r>
        <w:t xml:space="preserve">Acts of ISIS violence </w:t>
      </w:r>
    </w:p>
    <w:p>
      <w:pPr>
        <w:pStyle w:val="CommentText"/>
      </w:pPr>
      <w:r>
        <w:t xml:space="preserve">Acts of ISIS violence/genocide against Yazidis </w:t>
      </w:r>
    </w:p>
  </w:comment>
  <w:comment w:id="15">
    <w:p>
      <w:pPr>
        <w:pStyle w:val="CommentText"/>
      </w:pPr>
      <w:r>
        <w:rPr>
          <w:rStyle w:val="CommentReference"/>
        </w:rPr>
        <w:annotationRef/>
      </w:r>
      <w:r>
        <w:t>Codes (32777-32894)</w:t>
      </w:r>
    </w:p>
    <w:p>
      <w:pPr>
        <w:pStyle w:val="CommentText"/>
      </w:pPr>
      <w:r>
        <w:t>Self defence of victims</w:t>
      </w:r>
    </w:p>
    <w:p>
      <w:pPr>
        <w:pStyle w:val="CommentText"/>
      </w:pPr>
      <w:r>
        <w:t>Defence against IS-violence</w:t>
      </w:r>
    </w:p>
    <w:p>
      <w:pPr>
        <w:pStyle w:val="CommentText"/>
      </w:pPr>
      <w:r>
        <w:t xml:space="preserve">Acts of ISIS violence/genocide against Yazidis </w:t>
      </w:r>
    </w:p>
  </w:comment>
  <w:comment w:id="16">
    <w:p>
      <w:pPr>
        <w:pStyle w:val="CommentText"/>
      </w:pPr>
      <w:r>
        <w:rPr>
          <w:rStyle w:val="CommentReference"/>
        </w:rPr>
        <w:annotationRef/>
      </w:r>
      <w:r>
        <w:t>Codes (32914-33027)</w:t>
      </w:r>
    </w:p>
    <w:p>
      <w:pPr>
        <w:pStyle w:val="CommentText"/>
      </w:pPr>
      <w:r>
        <w:t>Badosh</w:t>
      </w:r>
    </w:p>
    <w:p>
      <w:pPr>
        <w:pStyle w:val="CommentText"/>
      </w:pPr>
      <w:r>
        <w:t>Location</w:t>
      </w:r>
    </w:p>
    <w:p>
      <w:pPr>
        <w:pStyle w:val="CommentText"/>
      </w:pPr>
      <w:r>
        <w:t xml:space="preserve">Acts of ISIS violence/genocide against Yazidis </w:t>
      </w:r>
    </w:p>
  </w:comment>
  <w:comment w:id="17">
    <w:p>
      <w:pPr>
        <w:pStyle w:val="CommentText"/>
      </w:pPr>
      <w:r>
        <w:rPr>
          <w:rStyle w:val="CommentReference"/>
        </w:rPr>
        <w:annotationRef/>
      </w:r>
      <w:r>
        <w:t>Codes (33083-33134)</w:t>
      </w:r>
    </w:p>
    <w:p>
      <w:pPr>
        <w:pStyle w:val="CommentText"/>
      </w:pPr>
      <w:r>
        <w:t>Tal Afar</w:t>
      </w:r>
    </w:p>
    <w:p>
      <w:pPr>
        <w:pStyle w:val="CommentText"/>
      </w:pPr>
      <w:r>
        <w:t>Location</w:t>
      </w:r>
    </w:p>
    <w:p>
      <w:pPr>
        <w:pStyle w:val="CommentText"/>
      </w:pPr>
      <w:r>
        <w:t xml:space="preserve">Acts of ISIS violence/genocide against Yazidis </w:t>
      </w:r>
    </w:p>
  </w:comment>
  <w:comment w:id="18">
    <w:p>
      <w:pPr>
        <w:pStyle w:val="CommentText"/>
      </w:pPr>
      <w:r>
        <w:rPr>
          <w:rStyle w:val="CommentReference"/>
        </w:rPr>
        <w:annotationRef/>
      </w:r>
      <w:r>
        <w:t>Codes (33553-33642)</w:t>
      </w:r>
    </w:p>
    <w:p>
      <w:pPr>
        <w:pStyle w:val="CommentText"/>
      </w:pPr>
      <w:r>
        <w:t>1-6 months</w:t>
      </w:r>
    </w:p>
    <w:p>
      <w:pPr>
        <w:pStyle w:val="CommentText"/>
      </w:pPr>
      <w:r>
        <w:t>Captivity timeline</w:t>
      </w:r>
    </w:p>
    <w:p>
      <w:pPr>
        <w:pStyle w:val="CommentText"/>
      </w:pPr>
      <w:r>
        <w:t xml:space="preserve">Acts of ISIS violence/genocide against Yazidis </w:t>
      </w:r>
    </w:p>
  </w:comment>
  <w:comment w:id="19">
    <w:p>
      <w:pPr>
        <w:pStyle w:val="CommentText"/>
      </w:pPr>
      <w:r>
        <w:rPr>
          <w:rStyle w:val="CommentReference"/>
        </w:rPr>
        <w:annotationRef/>
      </w:r>
      <w:r>
        <w:t>Codes (34406-34579)</w:t>
      </w:r>
    </w:p>
    <w:p>
      <w:pPr>
        <w:pStyle w:val="CommentText"/>
      </w:pPr>
      <w:r>
        <w:t>Emotional effects</w:t>
      </w:r>
    </w:p>
    <w:p>
      <w:pPr>
        <w:pStyle w:val="CommentText"/>
      </w:pPr>
      <w:r>
        <w:t>Mental Health effects</w:t>
      </w:r>
    </w:p>
    <w:p>
      <w:pPr>
        <w:pStyle w:val="CommentText"/>
      </w:pPr>
      <w:r>
        <w:t>Effects of the experienced violence</w:t>
        <w:tab/>
      </w:r>
    </w:p>
  </w:comment>
  <w:comment w:id="20">
    <w:p>
      <w:pPr>
        <w:pStyle w:val="CommentText"/>
      </w:pPr>
      <w:r>
        <w:rPr>
          <w:rStyle w:val="CommentReference"/>
        </w:rPr>
        <w:annotationRef/>
      </w:r>
      <w:r>
        <w:t>Codes (36165-36253)</w:t>
      </w:r>
    </w:p>
    <w:p>
      <w:pPr>
        <w:pStyle w:val="CommentText"/>
      </w:pPr>
      <w:r>
        <w:t>Somatic effects without  sufficiant physiological cause</w:t>
      </w:r>
    </w:p>
    <w:p>
      <w:pPr>
        <w:pStyle w:val="CommentText"/>
      </w:pPr>
      <w:r>
        <w:t>Physical health effects</w:t>
      </w:r>
    </w:p>
    <w:p>
      <w:pPr>
        <w:pStyle w:val="CommentText"/>
      </w:pPr>
      <w:r>
        <w:t>Effects of the experienced violence</w:t>
        <w:tab/>
      </w:r>
    </w:p>
  </w:comment>
  <w:comment w:id="21">
    <w:p>
      <w:pPr>
        <w:pStyle w:val="CommentText"/>
      </w:pPr>
      <w:r>
        <w:rPr>
          <w:rStyle w:val="CommentReference"/>
        </w:rPr>
        <w:annotationRef/>
      </w:r>
      <w:r>
        <w:t>Codes (36652-36779)</w:t>
      </w:r>
    </w:p>
    <w:p>
      <w:pPr>
        <w:pStyle w:val="CommentText"/>
      </w:pPr>
      <w:r>
        <w:t>Mental/psychological disease models</w:t>
      </w:r>
    </w:p>
    <w:p>
      <w:pPr>
        <w:pStyle w:val="CommentText"/>
      </w:pPr>
      <w:r>
        <w:t>Health related disease models</w:t>
      </w:r>
    </w:p>
    <w:p>
      <w:pPr>
        <w:pStyle w:val="CommentText"/>
      </w:pPr>
      <w:r>
        <w:t>Disease model</w:t>
      </w:r>
    </w:p>
  </w:comment>
  <w:comment w:id="22">
    <w:p>
      <w:pPr>
        <w:pStyle w:val="CommentText"/>
      </w:pPr>
      <w:r>
        <w:rPr>
          <w:rStyle w:val="CommentReference"/>
        </w:rPr>
        <w:annotationRef/>
      </w:r>
      <w:r>
        <w:t>Codes (40597-40636)</w:t>
      </w:r>
    </w:p>
    <w:p>
      <w:pPr>
        <w:pStyle w:val="CommentText"/>
      </w:pPr>
      <w:r>
        <w:t>Own reactions to others</w:t>
      </w:r>
    </w:p>
    <w:p>
      <w:pPr>
        <w:pStyle w:val="CommentText"/>
      </w:pPr>
      <w:r>
        <w:t>Social effects</w:t>
      </w:r>
    </w:p>
    <w:p>
      <w:pPr>
        <w:pStyle w:val="CommentText"/>
      </w:pPr>
      <w:r>
        <w:t>Effects of the experienced violence</w:t>
        <w:tab/>
      </w:r>
    </w:p>
  </w:comment>
  <w:comment w:id="23">
    <w:p>
      <w:pPr>
        <w:pStyle w:val="CommentText"/>
      </w:pPr>
      <w:r>
        <w:rPr>
          <w:rStyle w:val="CommentReference"/>
        </w:rPr>
        <w:annotationRef/>
      </w:r>
      <w:r>
        <w:t>Codes (40636-40974)</w:t>
      </w:r>
    </w:p>
    <w:p>
      <w:pPr>
        <w:pStyle w:val="CommentText"/>
      </w:pPr>
      <w:r>
        <w:t>Hyperarousal</w:t>
      </w:r>
    </w:p>
    <w:p>
      <w:pPr>
        <w:pStyle w:val="CommentText"/>
      </w:pPr>
      <w:r>
        <w:t>Mental Health effects</w:t>
      </w:r>
    </w:p>
    <w:p>
      <w:pPr>
        <w:pStyle w:val="CommentText"/>
      </w:pPr>
      <w:r>
        <w:t>Effects of the experienced violence</w:t>
        <w:tab/>
      </w:r>
    </w:p>
    <w:p>
      <w:pPr>
        <w:pStyle w:val="CommentText"/>
      </w:pPr>
      <w:r>
        <w:t>Own reactions to others</w:t>
      </w:r>
    </w:p>
    <w:p>
      <w:pPr>
        <w:pStyle w:val="CommentText"/>
      </w:pPr>
      <w:r>
        <w:t>Social effects</w:t>
      </w:r>
    </w:p>
    <w:p>
      <w:pPr>
        <w:pStyle w:val="CommentText"/>
      </w:pPr>
      <w:r>
        <w:t>Effects of the experienced violence</w:t>
        <w:tab/>
      </w:r>
    </w:p>
  </w:comment>
  <w:comment w:id="24">
    <w:p>
      <w:pPr>
        <w:pStyle w:val="CommentText"/>
      </w:pPr>
      <w:r>
        <w:rPr>
          <w:rStyle w:val="CommentReference"/>
        </w:rPr>
        <w:annotationRef/>
      </w:r>
      <w:r>
        <w:t>Codes (42500-42605)</w:t>
      </w:r>
    </w:p>
    <w:p>
      <w:pPr>
        <w:pStyle w:val="CommentText"/>
      </w:pPr>
      <w:r>
        <w:t>Self care</w:t>
      </w:r>
    </w:p>
    <w:p>
      <w:pPr>
        <w:pStyle w:val="CommentText"/>
      </w:pPr>
      <w:r>
        <w:t>Individual coping</w:t>
      </w:r>
    </w:p>
    <w:p>
      <w:pPr>
        <w:pStyle w:val="CommentText"/>
      </w:pPr>
      <w:r>
        <w:t>Coping with effects of violence</w:t>
      </w:r>
    </w:p>
  </w:comment>
  <w:comment w:id="25">
    <w:p>
      <w:pPr>
        <w:pStyle w:val="CommentText"/>
      </w:pPr>
      <w:r>
        <w:rPr>
          <w:rStyle w:val="CommentReference"/>
        </w:rPr>
        <w:annotationRef/>
      </w:r>
      <w:r>
        <w:t>Codes (44628-44689)</w:t>
      </w:r>
    </w:p>
    <w:p>
      <w:pPr>
        <w:pStyle w:val="CommentText"/>
      </w:pPr>
      <w:r>
        <w:t>Emotional effects</w:t>
      </w:r>
    </w:p>
    <w:p>
      <w:pPr>
        <w:pStyle w:val="CommentText"/>
      </w:pPr>
      <w:r>
        <w:t>Mental Health effects</w:t>
      </w:r>
    </w:p>
    <w:p>
      <w:pPr>
        <w:pStyle w:val="CommentText"/>
      </w:pPr>
      <w:r>
        <w:t>Effects of the experienced violence</w:t>
        <w:tab/>
      </w:r>
    </w:p>
  </w:comment>
  <w:comment w:id="26">
    <w:p>
      <w:pPr>
        <w:pStyle w:val="CommentText"/>
      </w:pPr>
      <w:r>
        <w:rPr>
          <w:rStyle w:val="CommentReference"/>
        </w:rPr>
        <w:annotationRef/>
      </w:r>
      <w:r>
        <w:t>Codes (44745-44777)</w:t>
      </w:r>
    </w:p>
    <w:p>
      <w:pPr>
        <w:pStyle w:val="CommentText"/>
      </w:pPr>
      <w:r>
        <w:t>Avoidance</w:t>
      </w:r>
    </w:p>
    <w:p>
      <w:pPr>
        <w:pStyle w:val="CommentText"/>
      </w:pPr>
      <w:r>
        <w:t>Individual coping</w:t>
      </w:r>
    </w:p>
    <w:p>
      <w:pPr>
        <w:pStyle w:val="CommentText"/>
      </w:pPr>
      <w:r>
        <w:t>Coping with effects of violence</w:t>
      </w:r>
    </w:p>
  </w:comment>
  <w:comment w:id="27">
    <w:p>
      <w:pPr>
        <w:pStyle w:val="CommentText"/>
      </w:pPr>
      <w:r>
        <w:rPr>
          <w:rStyle w:val="CommentReference"/>
        </w:rPr>
        <w:annotationRef/>
      </w:r>
      <w:r>
        <w:t>Codes (45289-45478)</w:t>
      </w:r>
    </w:p>
    <w:p>
      <w:pPr>
        <w:pStyle w:val="CommentText"/>
      </w:pPr>
      <w:r>
        <w:t xml:space="preserve">Doctors </w:t>
      </w:r>
    </w:p>
    <w:p>
      <w:pPr>
        <w:pStyle w:val="CommentText"/>
      </w:pPr>
      <w:r>
        <w:t>Professional help</w:t>
      </w:r>
    </w:p>
    <w:p>
      <w:pPr>
        <w:pStyle w:val="CommentText"/>
      </w:pPr>
      <w:r>
        <w:t>Coping with effects of violence</w:t>
      </w:r>
    </w:p>
  </w:comment>
  <w:comment w:id="28">
    <w:p>
      <w:pPr>
        <w:pStyle w:val="CommentText"/>
      </w:pPr>
      <w:r>
        <w:rPr>
          <w:rStyle w:val="CommentReference"/>
        </w:rPr>
        <w:annotationRef/>
      </w:r>
      <w:r>
        <w:t>Codes (48657-48722)</w:t>
      </w:r>
    </w:p>
    <w:p>
      <w:pPr>
        <w:pStyle w:val="CommentText"/>
      </w:pPr>
      <w:r>
        <w:t>Psychotherapy</w:t>
      </w:r>
    </w:p>
    <w:p>
      <w:pPr>
        <w:pStyle w:val="CommentText"/>
      </w:pPr>
      <w:r>
        <w:t>Professional help</w:t>
      </w:r>
    </w:p>
    <w:p>
      <w:pPr>
        <w:pStyle w:val="CommentText"/>
      </w:pPr>
      <w:r>
        <w:t>Coping with effects of violence</w:t>
      </w:r>
    </w:p>
  </w:comment>
  <w:comment w:id="29">
    <w:p>
      <w:pPr>
        <w:pStyle w:val="CommentText"/>
      </w:pPr>
      <w:r>
        <w:rPr>
          <w:rStyle w:val="CommentReference"/>
        </w:rPr>
        <w:annotationRef/>
      </w:r>
      <w:r>
        <w:t>Codes (48866-48936)</w:t>
      </w:r>
    </w:p>
    <w:p>
      <w:pPr>
        <w:pStyle w:val="CommentText"/>
      </w:pPr>
      <w:r>
        <w:t>Religious coping</w:t>
      </w:r>
    </w:p>
    <w:p>
      <w:pPr>
        <w:pStyle w:val="CommentText"/>
      </w:pPr>
      <w:r>
        <w:t>Individual coping</w:t>
      </w:r>
    </w:p>
    <w:p>
      <w:pPr>
        <w:pStyle w:val="CommentText"/>
      </w:pPr>
      <w:r>
        <w:t>Coping with effects of violence</w:t>
      </w:r>
    </w:p>
  </w:comment>
  <w:comment w:id="30">
    <w:p>
      <w:pPr>
        <w:pStyle w:val="CommentText"/>
      </w:pPr>
      <w:r>
        <w:rPr>
          <w:rStyle w:val="CommentReference"/>
        </w:rPr>
        <w:annotationRef/>
      </w:r>
      <w:r>
        <w:t>Codes (51203-51318)</w:t>
      </w:r>
    </w:p>
    <w:p>
      <w:pPr>
        <w:pStyle w:val="CommentText"/>
      </w:pPr>
      <w:r>
        <w:t>Psychotherapy</w:t>
      </w:r>
    </w:p>
    <w:p>
      <w:pPr>
        <w:pStyle w:val="CommentText"/>
      </w:pPr>
      <w:r>
        <w:t>Professional help</w:t>
      </w:r>
    </w:p>
    <w:p>
      <w:pPr>
        <w:pStyle w:val="CommentText"/>
      </w:pPr>
      <w:r>
        <w:t>Coping with effects of violence</w:t>
      </w:r>
    </w:p>
  </w:comment>
  <w:comment w:id="31">
    <w:p>
      <w:pPr>
        <w:pStyle w:val="CommentText"/>
      </w:pPr>
      <w:r>
        <w:rPr>
          <w:rStyle w:val="CommentReference"/>
        </w:rPr>
        <w:annotationRef/>
      </w:r>
      <w:r>
        <w:t>Codes (51926-52079)</w:t>
      </w:r>
    </w:p>
    <w:p>
      <w:pPr>
        <w:pStyle w:val="CommentText"/>
      </w:pPr>
      <w:r>
        <w:t>Other</w:t>
      </w:r>
    </w:p>
    <w:p>
      <w:pPr>
        <w:pStyle w:val="CommentText"/>
      </w:pPr>
      <w:r>
        <w:t>Professional help</w:t>
      </w:r>
    </w:p>
    <w:p>
      <w:pPr>
        <w:pStyle w:val="CommentText"/>
      </w:pPr>
      <w:r>
        <w:t>Coping with effects of violence</w:t>
      </w:r>
    </w:p>
  </w:comment>
  <w:comment w:id="32">
    <w:p>
      <w:pPr>
        <w:pStyle w:val="CommentText"/>
      </w:pPr>
      <w:r>
        <w:rPr>
          <w:rStyle w:val="CommentReference"/>
        </w:rPr>
        <w:annotationRef/>
      </w:r>
      <w:r>
        <w:t>Codes (61090-61251)</w:t>
      </w:r>
    </w:p>
    <w:p>
      <w:pPr>
        <w:pStyle w:val="CommentText"/>
      </w:pPr>
      <w:r>
        <w:t>Interpersonal support</w:t>
      </w:r>
    </w:p>
    <w:p>
      <w:pPr>
        <w:pStyle w:val="CommentText"/>
      </w:pPr>
      <w:r>
        <w:t>Positive</w:t>
      </w:r>
    </w:p>
    <w:p>
      <w:pPr>
        <w:pStyle w:val="CommentText"/>
      </w:pPr>
      <w:r>
        <w:t xml:space="preserve">Special Quota program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rsid w:val="00805BC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webSettings" Target="webSettings.xml"/><Relationship Id="rId1" Type="http://schemas.openxmlformats.org/officeDocument/2006/relationships/settings" Target="settings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comments" Target="comment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9FCFB6E7A69C4C9E8F1D525F18431E" ma:contentTypeVersion="" ma:contentTypeDescription="Create a new document." ma:contentTypeScope="" ma:versionID="e79666ba0015fa66f7c23456d06e733c">
  <xsd:schema xmlns:xsd="http://www.w3.org/2001/XMLSchema" xmlns:xs="http://www.w3.org/2001/XMLSchema" xmlns:p="http://schemas.microsoft.com/office/2006/metadata/properties" xmlns:ns2="a9ca279a-f831-4d2a-86d9-6360de24a229" xmlns:ns3="d6102c02-c387-4e05-aee2-a30aa4ebf531" xmlns:ns4="92189f96-18b6-4ce7-a223-1f352ebb1e25" targetNamespace="http://schemas.microsoft.com/office/2006/metadata/properties" ma:root="true" ma:fieldsID="c9c6f0eb2ca88c493f0841ee8daa717d" ns2:_="" ns3:_="" ns4:_="">
    <xsd:import namespace="a9ca279a-f831-4d2a-86d9-6360de24a229"/>
    <xsd:import namespace="d6102c02-c387-4e05-aee2-a30aa4ebf531"/>
    <xsd:import namespace="92189f96-18b6-4ce7-a223-1f352ebb1e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4:SharedWithDetails" minOccurs="0"/>
                <xsd:element ref="ns2:numbe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a279a-f831-4d2a-86d9-6360de24a2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umber" ma:index="12" nillable="true" ma:displayName="number" ma:format="Dropdown" ma:internalName="number" ma:percentage="FALSE">
      <xsd:simpleType>
        <xsd:restriction base="dms:Number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02c02-c387-4e05-aee2-a30aa4ebf5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89f96-18b6-4ce7-a223-1f352ebb1e25" elementFormDefault="qualified">
    <xsd:import namespace="http://schemas.microsoft.com/office/2006/documentManagement/types"/>
    <xsd:import namespace="http://schemas.microsoft.com/office/infopath/2007/PartnerControls"/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umber xmlns="a9ca279a-f831-4d2a-86d9-6360de24a229" xsi:nil="true"/>
  </documentManagement>
</p:properties>
</file>

<file path=customXml/itemProps1.xml><?xml version="1.0" encoding="utf-8"?>
<ds:datastoreItem xmlns:ds="http://schemas.openxmlformats.org/officeDocument/2006/customXml" ds:itemID="{D36D50FD-86F1-4C4B-863E-ECBB82468995}"/>
</file>

<file path=customXml/itemProps2.xml><?xml version="1.0" encoding="utf-8"?>
<ds:datastoreItem xmlns:ds="http://schemas.openxmlformats.org/officeDocument/2006/customXml" ds:itemID="{37967683-5EEA-4942-9039-38B31BCB40D2}"/>
</file>

<file path=customXml/itemProps3.xml><?xml version="1.0" encoding="utf-8"?>
<ds:datastoreItem xmlns:ds="http://schemas.openxmlformats.org/officeDocument/2006/customXml" ds:itemID="{48E41B62-7607-46A7-A186-3609C31CAF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0x010100479FCFB6E7A69C4C9E8F1D525F18431E</vt:lpwstr>
  </property>
</Properties>
</file>