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2F" w:rsidRDefault="0027582F" w:rsidP="0027582F">
      <w:pPr>
        <w:shd w:val="clear" w:color="auto" w:fill="FFFFFF"/>
        <w:rPr>
          <w:rFonts w:ascii="Arial" w:hAnsi="Arial" w:cs="Arial"/>
          <w:color w:val="353833"/>
          <w:sz w:val="21"/>
          <w:szCs w:val="21"/>
        </w:rPr>
      </w:pPr>
      <w:proofErr w:type="spellStart"/>
      <w:r>
        <w:rPr>
          <w:rFonts w:ascii="Arial" w:hAnsi="Arial" w:cs="Arial"/>
          <w:color w:val="353833"/>
          <w:sz w:val="21"/>
          <w:szCs w:val="21"/>
        </w:rPr>
        <w:t>org.springframework.web.servlet</w:t>
      </w:r>
      <w:proofErr w:type="spellEnd"/>
    </w:p>
    <w:p w:rsidR="0027582F" w:rsidRDefault="0027582F" w:rsidP="0027582F">
      <w:pPr>
        <w:pStyle w:val="Heading2"/>
        <w:shd w:val="clear" w:color="auto" w:fill="FFFFFF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 xml:space="preserve">Class </w:t>
      </w:r>
      <w:proofErr w:type="spellStart"/>
      <w:r>
        <w:rPr>
          <w:rFonts w:ascii="Arial" w:hAnsi="Arial" w:cs="Arial"/>
          <w:color w:val="2C4557"/>
          <w:sz w:val="27"/>
          <w:szCs w:val="27"/>
        </w:rPr>
        <w:t>ModelAndView</w:t>
      </w:r>
      <w:proofErr w:type="spellEnd"/>
    </w:p>
    <w:p w:rsidR="0027582F" w:rsidRDefault="0027582F" w:rsidP="0027582F">
      <w:pPr>
        <w:pStyle w:val="HTMLPreformatted"/>
        <w:shd w:val="clear" w:color="auto" w:fill="FFFFFF"/>
        <w:spacing w:line="294" w:lineRule="atLeast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class </w:t>
      </w:r>
      <w:proofErr w:type="spellStart"/>
      <w:r>
        <w:rPr>
          <w:rStyle w:val="typenamelabel"/>
          <w:rFonts w:eastAsiaTheme="majorEastAsia"/>
          <w:b/>
          <w:bCs/>
          <w:color w:val="353833"/>
          <w:sz w:val="21"/>
          <w:szCs w:val="21"/>
        </w:rPr>
        <w:t>ModelAndView</w:t>
      </w:r>
      <w:proofErr w:type="spellEnd"/>
    </w:p>
    <w:p w:rsidR="0027582F" w:rsidRDefault="0027582F" w:rsidP="0027582F">
      <w:pPr>
        <w:pStyle w:val="HTMLPreformatted"/>
        <w:shd w:val="clear" w:color="auto" w:fill="FFFFFF"/>
        <w:spacing w:line="294" w:lineRule="atLeast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extends</w:t>
      </w:r>
      <w:proofErr w:type="gramEnd"/>
      <w:r>
        <w:rPr>
          <w:color w:val="353833"/>
          <w:sz w:val="21"/>
          <w:szCs w:val="21"/>
        </w:rPr>
        <w:t xml:space="preserve"> </w:t>
      </w:r>
      <w:hyperlink r:id="rId5" w:tooltip="class or interface in java.lang" w:history="1">
        <w:r>
          <w:rPr>
            <w:rStyle w:val="Hyperlink"/>
            <w:color w:val="4A6782"/>
            <w:sz w:val="21"/>
            <w:szCs w:val="21"/>
          </w:rPr>
          <w:t>Object</w:t>
        </w:r>
      </w:hyperlink>
    </w:p>
    <w:p w:rsidR="0027582F" w:rsidRDefault="0027582F" w:rsidP="0027582F">
      <w:pPr>
        <w:shd w:val="clear" w:color="auto" w:fill="FFFFFF"/>
        <w:spacing w:line="294" w:lineRule="atLeast"/>
        <w:rPr>
          <w:rFonts w:ascii="Georgia" w:hAnsi="Georgia"/>
          <w:color w:val="474747"/>
          <w:sz w:val="21"/>
          <w:szCs w:val="21"/>
        </w:rPr>
      </w:pPr>
      <w:proofErr w:type="gramStart"/>
      <w:r>
        <w:rPr>
          <w:rFonts w:ascii="Georgia" w:hAnsi="Georgia"/>
          <w:color w:val="474747"/>
          <w:sz w:val="21"/>
          <w:szCs w:val="21"/>
        </w:rPr>
        <w:t>Holder for both Model and View in the web MVC framework.</w:t>
      </w:r>
      <w:proofErr w:type="gramEnd"/>
      <w:r>
        <w:rPr>
          <w:rFonts w:ascii="Georgia" w:hAnsi="Georgia"/>
          <w:color w:val="474747"/>
          <w:sz w:val="21"/>
          <w:szCs w:val="21"/>
        </w:rPr>
        <w:t xml:space="preserve"> Note that these are entirely distinct. This class merely holds both to make it possible for a controller to return both model and view in a single return value.</w:t>
      </w:r>
    </w:p>
    <w:p w:rsidR="0027582F" w:rsidRDefault="0027582F" w:rsidP="0027582F">
      <w:pPr>
        <w:pStyle w:val="NormalWeb"/>
        <w:shd w:val="clear" w:color="auto" w:fill="FFFFFF"/>
        <w:spacing w:line="294" w:lineRule="atLeast"/>
        <w:rPr>
          <w:rFonts w:ascii="Georgia" w:hAnsi="Georgia"/>
          <w:color w:val="474747"/>
          <w:sz w:val="21"/>
          <w:szCs w:val="21"/>
        </w:rPr>
      </w:pPr>
      <w:proofErr w:type="gramStart"/>
      <w:r>
        <w:rPr>
          <w:rFonts w:ascii="Georgia" w:hAnsi="Georgia"/>
          <w:color w:val="474747"/>
          <w:sz w:val="21"/>
          <w:szCs w:val="21"/>
        </w:rPr>
        <w:t xml:space="preserve">Represents a model and view returned by a handler, to be resolved by a </w:t>
      </w:r>
      <w:proofErr w:type="spellStart"/>
      <w:r>
        <w:rPr>
          <w:rFonts w:ascii="Georgia" w:hAnsi="Georgia"/>
          <w:color w:val="474747"/>
          <w:sz w:val="21"/>
          <w:szCs w:val="21"/>
        </w:rPr>
        <w:t>DispatcherServlet</w:t>
      </w:r>
      <w:proofErr w:type="spellEnd"/>
      <w:r>
        <w:rPr>
          <w:rFonts w:ascii="Georgia" w:hAnsi="Georgia"/>
          <w:color w:val="474747"/>
          <w:sz w:val="21"/>
          <w:szCs w:val="21"/>
        </w:rPr>
        <w:t>.</w:t>
      </w:r>
      <w:proofErr w:type="gramEnd"/>
      <w:r>
        <w:rPr>
          <w:rFonts w:ascii="Georgia" w:hAnsi="Georgia"/>
          <w:color w:val="474747"/>
          <w:sz w:val="21"/>
          <w:szCs w:val="21"/>
        </w:rPr>
        <w:t xml:space="preserve"> The view can take the form of a String view name which will need to be resolved by a </w:t>
      </w:r>
      <w:proofErr w:type="spellStart"/>
      <w:r>
        <w:rPr>
          <w:rFonts w:ascii="Georgia" w:hAnsi="Georgia"/>
          <w:color w:val="474747"/>
          <w:sz w:val="21"/>
          <w:szCs w:val="21"/>
        </w:rPr>
        <w:t>ViewResolver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object; alternatively a View object can be specified directly. The model is a Map, allowing the use of multiple objects keyed by name.</w:t>
      </w:r>
    </w:p>
    <w:tbl>
      <w:tblPr>
        <w:tblW w:w="14010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14010"/>
      </w:tblGrid>
      <w:tr w:rsidR="0027582F" w:rsidTr="0027582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7582F" w:rsidRDefault="0027582F">
            <w:pPr>
              <w:spacing w:line="294" w:lineRule="atLeast"/>
              <w:rPr>
                <w:rFonts w:ascii="Arial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7582F" w:rsidTr="00854686">
        <w:trPr>
          <w:tblCellSpacing w:w="0" w:type="dxa"/>
        </w:trPr>
        <w:tc>
          <w:tcPr>
            <w:tcW w:w="14010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7582F" w:rsidRDefault="0027582F">
            <w:pPr>
              <w:spacing w:line="294" w:lineRule="atLeast"/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</w:rPr>
              <w:t>Constructor and Description</w:t>
            </w:r>
          </w:p>
        </w:tc>
      </w:tr>
      <w:tr w:rsidR="0027582F" w:rsidTr="00854686">
        <w:trPr>
          <w:tblCellSpacing w:w="0" w:type="dxa"/>
        </w:trPr>
        <w:tc>
          <w:tcPr>
            <w:tcW w:w="140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7582F" w:rsidRDefault="00E830B3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6" w:anchor="ModelAndView--" w:history="1">
              <w:proofErr w:type="spellStart"/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ModelAndView</w:t>
              </w:r>
              <w:proofErr w:type="spellEnd"/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()</w:t>
            </w:r>
          </w:p>
          <w:p w:rsidR="0027582F" w:rsidRDefault="0027582F" w:rsidP="0027582F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Default constructor for bean-style usage: populating bean properties instead of passing in constructor arguments.</w:t>
            </w:r>
          </w:p>
        </w:tc>
      </w:tr>
      <w:tr w:rsidR="0027582F" w:rsidTr="00854686">
        <w:trPr>
          <w:tblCellSpacing w:w="0" w:type="dxa"/>
        </w:trPr>
        <w:tc>
          <w:tcPr>
            <w:tcW w:w="1401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7582F" w:rsidRDefault="00E830B3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7" w:anchor="ModelAndView-java.lang.String-" w:history="1">
              <w:proofErr w:type="spellStart"/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ModelAndView</w:t>
              </w:r>
              <w:proofErr w:type="spellEnd"/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(</w:t>
            </w:r>
            <w:hyperlink r:id="rId8" w:tooltip="class or interface in java.lang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 </w:t>
            </w:r>
            <w:proofErr w:type="spellStart"/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viewName</w:t>
            </w:r>
            <w:proofErr w:type="spellEnd"/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)</w:t>
            </w:r>
          </w:p>
          <w:p w:rsidR="0027582F" w:rsidRDefault="0027582F" w:rsidP="0027582F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Convenient constructor when there is no model data to expose.</w:t>
            </w:r>
          </w:p>
        </w:tc>
      </w:tr>
      <w:tr w:rsidR="0027582F" w:rsidTr="00854686">
        <w:trPr>
          <w:tblCellSpacing w:w="0" w:type="dxa"/>
        </w:trPr>
        <w:tc>
          <w:tcPr>
            <w:tcW w:w="140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7582F" w:rsidRDefault="00E830B3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9" w:anchor="ModelAndView-java.lang.String-java.util.Map-" w:history="1">
              <w:proofErr w:type="spellStart"/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ModelAndView</w:t>
              </w:r>
              <w:proofErr w:type="spellEnd"/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(</w:t>
            </w:r>
            <w:hyperlink r:id="rId10" w:tooltip="class or interface in java.lang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 </w:t>
            </w:r>
            <w:proofErr w:type="spellStart"/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viewName</w:t>
            </w:r>
            <w:proofErr w:type="spellEnd"/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,</w:t>
            </w:r>
            <w:r w:rsidR="0027582F">
              <w:rPr>
                <w:rStyle w:val="apple-converted-space"/>
                <w:color w:val="353833"/>
                <w:sz w:val="21"/>
                <w:szCs w:val="21"/>
              </w:rPr>
              <w:t> </w:t>
            </w:r>
            <w:hyperlink r:id="rId11" w:tooltip="class or interface in java.util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Map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&lt;</w:t>
            </w:r>
            <w:hyperlink r:id="rId12" w:tooltip="class or interface in java.lang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,?&gt; model)</w:t>
            </w:r>
          </w:p>
          <w:p w:rsidR="0027582F" w:rsidRDefault="0027582F" w:rsidP="0027582F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 xml:space="preserve">Creates new </w:t>
            </w:r>
            <w:proofErr w:type="spellStart"/>
            <w:r>
              <w:rPr>
                <w:rFonts w:ascii="Georgia" w:hAnsi="Georgia" w:cs="Arial"/>
                <w:color w:val="474747"/>
                <w:sz w:val="21"/>
                <w:szCs w:val="21"/>
              </w:rPr>
              <w:t>ModelAndView</w:t>
            </w:r>
            <w:proofErr w:type="spellEnd"/>
            <w:r>
              <w:rPr>
                <w:rFonts w:ascii="Georgia" w:hAnsi="Georgia" w:cs="Arial"/>
                <w:color w:val="474747"/>
                <w:sz w:val="21"/>
                <w:szCs w:val="21"/>
              </w:rPr>
              <w:t xml:space="preserve"> given a view name and a model.</w:t>
            </w:r>
          </w:p>
        </w:tc>
      </w:tr>
      <w:tr w:rsidR="0027582F" w:rsidTr="00854686">
        <w:trPr>
          <w:tblCellSpacing w:w="0" w:type="dxa"/>
        </w:trPr>
        <w:tc>
          <w:tcPr>
            <w:tcW w:w="1401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7582F" w:rsidRDefault="00E830B3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3" w:anchor="ModelAndView-java.lang.String-java.lang.String-java.lang.Object-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ModelAndView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(</w:t>
            </w:r>
            <w:hyperlink r:id="rId14" w:tooltip="class or interface in java.lang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 viewName,</w:t>
            </w:r>
            <w:r w:rsidR="0027582F">
              <w:rPr>
                <w:rStyle w:val="apple-converted-space"/>
                <w:color w:val="353833"/>
                <w:sz w:val="21"/>
                <w:szCs w:val="21"/>
              </w:rPr>
              <w:t> </w:t>
            </w:r>
            <w:hyperlink r:id="rId15" w:tooltip="class or interface in java.lang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 modelName,</w:t>
            </w:r>
            <w:r w:rsidR="0027582F">
              <w:rPr>
                <w:rStyle w:val="apple-converted-space"/>
                <w:color w:val="353833"/>
                <w:sz w:val="21"/>
                <w:szCs w:val="21"/>
              </w:rPr>
              <w:t> </w:t>
            </w:r>
            <w:hyperlink r:id="rId16" w:tooltip="class or interface in java.lang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 modelObject)</w:t>
            </w:r>
          </w:p>
          <w:p w:rsidR="0027582F" w:rsidRDefault="0027582F" w:rsidP="0027582F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Convenient constructor to take a single model object.</w:t>
            </w:r>
          </w:p>
        </w:tc>
      </w:tr>
      <w:tr w:rsidR="0027582F" w:rsidTr="00854686">
        <w:trPr>
          <w:tblCellSpacing w:w="0" w:type="dxa"/>
        </w:trPr>
        <w:tc>
          <w:tcPr>
            <w:tcW w:w="140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7582F" w:rsidRDefault="00E830B3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7" w:anchor="ModelAndView-org.springframework.web.servlet.View-" w:history="1">
              <w:proofErr w:type="spellStart"/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ModelAndView</w:t>
              </w:r>
              <w:proofErr w:type="spellEnd"/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(</w:t>
            </w:r>
            <w:hyperlink r:id="rId18" w:tooltip="interface in org.springframework.web.servlet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View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 view)</w:t>
            </w:r>
          </w:p>
          <w:p w:rsidR="0027582F" w:rsidRDefault="0027582F" w:rsidP="0027582F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Convenient constructor when there is no model data to expose.</w:t>
            </w:r>
          </w:p>
        </w:tc>
      </w:tr>
      <w:tr w:rsidR="0027582F" w:rsidTr="00854686">
        <w:trPr>
          <w:tblCellSpacing w:w="0" w:type="dxa"/>
        </w:trPr>
        <w:tc>
          <w:tcPr>
            <w:tcW w:w="14010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7582F" w:rsidRDefault="00E830B3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19" w:anchor="ModelAndView-org.springframework.web.servlet.View-java.util.Map-" w:history="1">
              <w:proofErr w:type="spellStart"/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ModelAndView</w:t>
              </w:r>
              <w:proofErr w:type="spellEnd"/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(</w:t>
            </w:r>
            <w:hyperlink r:id="rId20" w:tooltip="interface in org.springframework.web.servlet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View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 view,</w:t>
            </w:r>
            <w:r w:rsidR="0027582F">
              <w:rPr>
                <w:rStyle w:val="apple-converted-space"/>
                <w:color w:val="353833"/>
                <w:sz w:val="21"/>
                <w:szCs w:val="21"/>
              </w:rPr>
              <w:t> </w:t>
            </w:r>
            <w:hyperlink r:id="rId21" w:tooltip="class or interface in java.util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Map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&lt;</w:t>
            </w:r>
            <w:hyperlink r:id="rId22" w:tooltip="class or interface in java.lang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,?&gt; model)</w:t>
            </w:r>
          </w:p>
          <w:p w:rsidR="0027582F" w:rsidRDefault="0027582F" w:rsidP="0027582F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 xml:space="preserve">Creates new </w:t>
            </w:r>
            <w:proofErr w:type="spellStart"/>
            <w:r>
              <w:rPr>
                <w:rFonts w:ascii="Georgia" w:hAnsi="Georgia" w:cs="Arial"/>
                <w:color w:val="474747"/>
                <w:sz w:val="21"/>
                <w:szCs w:val="21"/>
              </w:rPr>
              <w:t>ModelAndView</w:t>
            </w:r>
            <w:proofErr w:type="spellEnd"/>
            <w:r>
              <w:rPr>
                <w:rFonts w:ascii="Georgia" w:hAnsi="Georgia" w:cs="Arial"/>
                <w:color w:val="474747"/>
                <w:sz w:val="21"/>
                <w:szCs w:val="21"/>
              </w:rPr>
              <w:t xml:space="preserve"> given a View object and a model.</w:t>
            </w:r>
          </w:p>
        </w:tc>
      </w:tr>
      <w:tr w:rsidR="0027582F" w:rsidTr="00854686">
        <w:trPr>
          <w:tblCellSpacing w:w="0" w:type="dxa"/>
        </w:trPr>
        <w:tc>
          <w:tcPr>
            <w:tcW w:w="14010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7582F" w:rsidRDefault="00E830B3">
            <w:pPr>
              <w:spacing w:line="294" w:lineRule="atLeast"/>
              <w:rPr>
                <w:rFonts w:ascii="Arial" w:hAnsi="Arial" w:cs="Arial"/>
                <w:color w:val="353833"/>
                <w:sz w:val="20"/>
                <w:szCs w:val="20"/>
              </w:rPr>
            </w:pPr>
            <w:hyperlink r:id="rId23" w:anchor="ModelAndView-org.springframework.web.servlet.View-java.lang.String-java.lang.Object-" w:history="1">
              <w:proofErr w:type="spellStart"/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ModelAndView</w:t>
              </w:r>
              <w:proofErr w:type="spellEnd"/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(</w:t>
            </w:r>
            <w:hyperlink r:id="rId24" w:tooltip="interface in org.springframework.web.servlet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View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 view,</w:t>
            </w:r>
            <w:r w:rsidR="0027582F">
              <w:rPr>
                <w:rStyle w:val="apple-converted-space"/>
                <w:color w:val="353833"/>
                <w:sz w:val="21"/>
                <w:szCs w:val="21"/>
              </w:rPr>
              <w:t> </w:t>
            </w:r>
            <w:hyperlink r:id="rId25" w:tooltip="class or interface in java.lang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String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 modelName,</w:t>
            </w:r>
            <w:r w:rsidR="0027582F">
              <w:rPr>
                <w:rStyle w:val="apple-converted-space"/>
                <w:color w:val="353833"/>
                <w:sz w:val="21"/>
                <w:szCs w:val="21"/>
              </w:rPr>
              <w:t> </w:t>
            </w:r>
            <w:hyperlink r:id="rId26" w:tooltip="class or interface in java.lang" w:history="1">
              <w:r w:rsidR="0027582F">
                <w:rPr>
                  <w:rStyle w:val="Hyperlink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Object</w:t>
              </w:r>
            </w:hyperlink>
            <w:r w:rsidR="0027582F">
              <w:rPr>
                <w:rStyle w:val="HTMLCode"/>
                <w:rFonts w:eastAsiaTheme="minorEastAsia"/>
                <w:color w:val="353833"/>
                <w:sz w:val="21"/>
                <w:szCs w:val="21"/>
              </w:rPr>
              <w:t> modelObject)</w:t>
            </w:r>
          </w:p>
          <w:p w:rsidR="0027582F" w:rsidRDefault="0027582F" w:rsidP="0027582F">
            <w:pPr>
              <w:spacing w:line="294" w:lineRule="atLeast"/>
              <w:rPr>
                <w:rFonts w:ascii="Georgia" w:hAnsi="Georgia" w:cs="Arial"/>
                <w:color w:val="474747"/>
                <w:sz w:val="21"/>
                <w:szCs w:val="21"/>
              </w:rPr>
            </w:pPr>
            <w:r>
              <w:rPr>
                <w:rFonts w:ascii="Georgia" w:hAnsi="Georgia" w:cs="Arial"/>
                <w:color w:val="474747"/>
                <w:sz w:val="21"/>
                <w:szCs w:val="21"/>
              </w:rPr>
              <w:t>Convenient constructor to take a single model object.</w:t>
            </w:r>
          </w:p>
        </w:tc>
      </w:tr>
    </w:tbl>
    <w:p w:rsidR="00854686" w:rsidRDefault="00854686" w:rsidP="00854686">
      <w:pPr>
        <w:pStyle w:val="Heading2"/>
        <w:shd w:val="clear" w:color="auto" w:fill="FFFFFF"/>
        <w:spacing w:before="0" w:line="540" w:lineRule="atLeast"/>
        <w:jc w:val="both"/>
        <w:textAlignment w:val="baseline"/>
        <w:rPr>
          <w:rFonts w:ascii="Arial" w:hAnsi="Arial" w:cs="Arial"/>
          <w:color w:val="111111"/>
          <w:sz w:val="24"/>
          <w:szCs w:val="24"/>
        </w:rPr>
      </w:pPr>
      <w:proofErr w:type="gramStart"/>
      <w:r>
        <w:rPr>
          <w:rFonts w:ascii="inherit" w:hAnsi="inherit" w:cs="Arial"/>
          <w:color w:val="111111"/>
          <w:sz w:val="24"/>
          <w:szCs w:val="24"/>
          <w:bdr w:val="none" w:sz="0" w:space="0" w:color="auto" w:frame="1"/>
        </w:rPr>
        <w:t>spring-servlet.xml</w:t>
      </w:r>
      <w:proofErr w:type="gramEnd"/>
    </w:p>
    <w:p w:rsidR="00854686" w:rsidRDefault="00854686" w:rsidP="00854686">
      <w:pPr>
        <w:pStyle w:val="NormalWeb"/>
        <w:shd w:val="clear" w:color="auto" w:fill="FFFFFF"/>
        <w:spacing w:before="0" w:beforeAutospacing="0" w:after="150" w:afterAutospacing="0" w:line="315" w:lineRule="atLeast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name for</w:t>
      </w:r>
      <w:r>
        <w:rPr>
          <w:rStyle w:val="apple-converted-space"/>
          <w:rFonts w:ascii="Arial" w:eastAsiaTheme="majorEastAsia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b/>
          <w:bCs/>
          <w:color w:val="000000"/>
          <w:sz w:val="23"/>
          <w:szCs w:val="23"/>
        </w:rPr>
        <w:t>spring-servlet.xml</w:t>
      </w:r>
      <w:r>
        <w:rPr>
          <w:rStyle w:val="apple-converted-space"/>
          <w:rFonts w:ascii="Arial" w:eastAsiaTheme="majorEastAsia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>is must match the</w:t>
      </w:r>
      <w:r>
        <w:rPr>
          <w:rStyle w:val="apple-converted-space"/>
          <w:rFonts w:ascii="Arial" w:eastAsiaTheme="majorEastAsia" w:hAnsi="Arial" w:cs="Arial"/>
          <w:color w:val="000000"/>
          <w:sz w:val="23"/>
          <w:szCs w:val="23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servlet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>-name</w:t>
      </w:r>
      <w:r>
        <w:rPr>
          <w:rStyle w:val="apple-converted-space"/>
          <w:rFonts w:ascii="Arial" w:eastAsiaTheme="majorEastAsia" w:hAnsi="Arial" w:cs="Arial"/>
          <w:color w:val="000000"/>
          <w:sz w:val="23"/>
          <w:szCs w:val="23"/>
        </w:rPr>
        <w:t> </w:t>
      </w:r>
      <w:r>
        <w:rPr>
          <w:rFonts w:ascii="Arial" w:hAnsi="Arial" w:cs="Arial"/>
          <w:color w:val="000000"/>
          <w:sz w:val="23"/>
          <w:szCs w:val="23"/>
        </w:rPr>
        <w:t xml:space="preserve">we have provided on web.xml. In our case we have provided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servlet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-name as spring, so we need to append "-servlet.xml"</w:t>
      </w:r>
    </w:p>
    <w:p w:rsidR="0017052F" w:rsidRDefault="001567DD" w:rsidP="00BA759E">
      <w:pPr>
        <w:rPr>
          <w:szCs w:val="24"/>
        </w:rPr>
      </w:pPr>
      <w:r>
        <w:rPr>
          <w:szCs w:val="24"/>
        </w:rPr>
        <w:t>Web.xml</w:t>
      </w:r>
    </w:p>
    <w:p w:rsidR="001567DD" w:rsidRDefault="001567DD" w:rsidP="00BA759E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display-name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short name intended to be displayed by GUI tools.</w:t>
      </w:r>
    </w:p>
    <w:p w:rsidR="001567DD" w:rsidRPr="001567DD" w:rsidRDefault="001567DD" w:rsidP="001567DD">
      <w:pPr>
        <w:shd w:val="clear" w:color="auto" w:fill="FFFFFF"/>
        <w:ind w:left="2160" w:hanging="2160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-pattern&gt;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1567DD">
        <w:rPr>
          <w:rFonts w:ascii="Verdana" w:eastAsia="Times New Roman" w:hAnsi="Verdana" w:cs="Times New Roman"/>
          <w:color w:val="000000"/>
          <w:sz w:val="20"/>
          <w:szCs w:val="20"/>
        </w:rPr>
        <w:t>Describes</w:t>
      </w:r>
      <w:proofErr w:type="gramEnd"/>
      <w:r w:rsidRPr="001567DD">
        <w:rPr>
          <w:rFonts w:ascii="Verdana" w:eastAsia="Times New Roman" w:hAnsi="Verdana" w:cs="Times New Roman"/>
          <w:color w:val="000000"/>
          <w:sz w:val="20"/>
          <w:szCs w:val="20"/>
        </w:rPr>
        <w:t xml:space="preserve"> a pattern used to resolve URLs. The portion of the URL after the</w:t>
      </w:r>
      <w:r w:rsidRPr="001567DD">
        <w:rPr>
          <w:rFonts w:ascii="Verdana" w:eastAsia="Times New Roman" w:hAnsi="Verdana" w:cs="Times New Roman"/>
          <w:color w:val="000000"/>
          <w:sz w:val="20"/>
        </w:rPr>
        <w:t> </w:t>
      </w:r>
      <w:r w:rsidRPr="001567DD">
        <w:rPr>
          <w:rFonts w:ascii="Courier New" w:eastAsia="Times New Roman" w:hAnsi="Courier New" w:cs="Courier New"/>
          <w:color w:val="000000"/>
          <w:sz w:val="20"/>
        </w:rPr>
        <w:t>http://host:port</w:t>
      </w:r>
      <w:r w:rsidRPr="001567DD">
        <w:rPr>
          <w:rFonts w:ascii="Verdana" w:eastAsia="Times New Roman" w:hAnsi="Verdana" w:cs="Times New Roman"/>
          <w:color w:val="000000"/>
          <w:sz w:val="20"/>
        </w:rPr>
        <w:t> </w:t>
      </w:r>
      <w:r w:rsidRPr="001567DD">
        <w:rPr>
          <w:rFonts w:ascii="Verdana" w:eastAsia="Times New Roman" w:hAnsi="Verdana" w:cs="Times New Roman"/>
          <w:color w:val="000000"/>
          <w:sz w:val="20"/>
          <w:szCs w:val="20"/>
        </w:rPr>
        <w:t>+</w:t>
      </w:r>
      <w:r w:rsidRPr="001567DD">
        <w:rPr>
          <w:rFonts w:ascii="Verdana" w:eastAsia="Times New Roman" w:hAnsi="Verdana" w:cs="Times New Roman"/>
          <w:color w:val="000000"/>
          <w:sz w:val="20"/>
        </w:rPr>
        <w:t> </w:t>
      </w:r>
      <w:proofErr w:type="spellStart"/>
      <w:r w:rsidRPr="001567DD">
        <w:rPr>
          <w:rFonts w:ascii="Courier New" w:eastAsia="Times New Roman" w:hAnsi="Courier New" w:cs="Courier New"/>
          <w:color w:val="000000"/>
          <w:sz w:val="20"/>
        </w:rPr>
        <w:t>ContextPath</w:t>
      </w:r>
      <w:proofErr w:type="spellEnd"/>
      <w:r w:rsidRPr="001567DD">
        <w:rPr>
          <w:rFonts w:ascii="Verdana" w:eastAsia="Times New Roman" w:hAnsi="Verdana" w:cs="Times New Roman"/>
          <w:color w:val="000000"/>
          <w:sz w:val="20"/>
        </w:rPr>
        <w:t> </w:t>
      </w:r>
      <w:r w:rsidRPr="001567DD">
        <w:rPr>
          <w:rFonts w:ascii="Verdana" w:eastAsia="Times New Roman" w:hAnsi="Verdana" w:cs="Times New Roman"/>
          <w:color w:val="000000"/>
          <w:sz w:val="20"/>
          <w:szCs w:val="20"/>
        </w:rPr>
        <w:t>is compared to the</w:t>
      </w:r>
      <w:r w:rsidRPr="001567DD">
        <w:rPr>
          <w:rFonts w:ascii="Verdana" w:eastAsia="Times New Roman" w:hAnsi="Verdana" w:cs="Times New Roman"/>
          <w:color w:val="000000"/>
          <w:sz w:val="20"/>
        </w:rPr>
        <w:t> </w:t>
      </w:r>
      <w:r w:rsidRPr="001567DD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1567DD">
        <w:rPr>
          <w:rFonts w:ascii="Courier New" w:eastAsia="Times New Roman" w:hAnsi="Courier New" w:cs="Courier New"/>
          <w:color w:val="000000"/>
          <w:sz w:val="20"/>
        </w:rPr>
        <w:t>url</w:t>
      </w:r>
      <w:proofErr w:type="spellEnd"/>
      <w:r w:rsidRPr="001567DD">
        <w:rPr>
          <w:rFonts w:ascii="Courier New" w:eastAsia="Times New Roman" w:hAnsi="Courier New" w:cs="Courier New"/>
          <w:color w:val="000000"/>
          <w:sz w:val="20"/>
        </w:rPr>
        <w:t>-pattern&gt; </w:t>
      </w:r>
      <w:r w:rsidRPr="001567DD">
        <w:rPr>
          <w:rFonts w:ascii="Verdana" w:eastAsia="Times New Roman" w:hAnsi="Verdana" w:cs="Times New Roman"/>
          <w:color w:val="000000"/>
          <w:sz w:val="20"/>
          <w:szCs w:val="20"/>
        </w:rPr>
        <w:t xml:space="preserve">by </w:t>
      </w:r>
      <w:proofErr w:type="spellStart"/>
      <w:r w:rsidRPr="001567DD">
        <w:rPr>
          <w:rFonts w:ascii="Verdana" w:eastAsia="Times New Roman" w:hAnsi="Verdana" w:cs="Times New Roman"/>
          <w:color w:val="000000"/>
          <w:sz w:val="20"/>
          <w:szCs w:val="20"/>
        </w:rPr>
        <w:t>WebLogic</w:t>
      </w:r>
      <w:proofErr w:type="spellEnd"/>
      <w:r w:rsidRPr="001567DD">
        <w:rPr>
          <w:rFonts w:ascii="Verdana" w:eastAsia="Times New Roman" w:hAnsi="Verdana" w:cs="Times New Roman"/>
          <w:color w:val="000000"/>
          <w:sz w:val="20"/>
          <w:szCs w:val="20"/>
        </w:rPr>
        <w:t xml:space="preserve"> Server. If the patterns match, the filter mapped in this element is called.</w:t>
      </w:r>
    </w:p>
    <w:p w:rsidR="001567DD" w:rsidRPr="001567DD" w:rsidRDefault="001567DD" w:rsidP="001567DD">
      <w:pPr>
        <w:shd w:val="clear" w:color="auto" w:fill="FFFFFF"/>
        <w:spacing w:after="120" w:line="240" w:lineRule="auto"/>
        <w:ind w:left="1440" w:firstLine="72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wp1039545"/>
      <w:bookmarkEnd w:id="0"/>
      <w:r w:rsidRPr="001567DD">
        <w:rPr>
          <w:rFonts w:ascii="Verdana" w:eastAsia="Times New Roman" w:hAnsi="Verdana" w:cs="Times New Roman"/>
          <w:color w:val="000000"/>
          <w:sz w:val="20"/>
          <w:szCs w:val="20"/>
        </w:rPr>
        <w:t>Example patterns:</w:t>
      </w:r>
    </w:p>
    <w:p w:rsidR="001567DD" w:rsidRPr="001567DD" w:rsidRDefault="001567DD" w:rsidP="001567DD">
      <w:pPr>
        <w:shd w:val="clear" w:color="auto" w:fill="FFFFFF"/>
        <w:spacing w:after="120" w:line="240" w:lineRule="auto"/>
        <w:ind w:left="216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1" w:name="wp1039546"/>
      <w:bookmarkEnd w:id="1"/>
      <w:r w:rsidRPr="001567DD">
        <w:rPr>
          <w:rFonts w:ascii="Courier New" w:eastAsia="Times New Roman" w:hAnsi="Courier New" w:cs="Courier New"/>
          <w:color w:val="000000"/>
          <w:sz w:val="20"/>
        </w:rPr>
        <w:t>/soda/grape/*</w:t>
      </w:r>
      <w:r w:rsidRPr="001567D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67DD">
        <w:rPr>
          <w:rFonts w:ascii="Courier New" w:eastAsia="Times New Roman" w:hAnsi="Courier New" w:cs="Courier New"/>
          <w:color w:val="000000"/>
          <w:sz w:val="20"/>
        </w:rPr>
        <w:t>/</w:t>
      </w:r>
      <w:proofErr w:type="spellStart"/>
      <w:r w:rsidRPr="001567DD">
        <w:rPr>
          <w:rFonts w:ascii="Courier New" w:eastAsia="Times New Roman" w:hAnsi="Courier New" w:cs="Courier New"/>
          <w:color w:val="000000"/>
          <w:sz w:val="20"/>
        </w:rPr>
        <w:t>foo</w:t>
      </w:r>
      <w:proofErr w:type="spellEnd"/>
      <w:r w:rsidRPr="001567DD">
        <w:rPr>
          <w:rFonts w:ascii="Courier New" w:eastAsia="Times New Roman" w:hAnsi="Courier New" w:cs="Courier New"/>
          <w:color w:val="000000"/>
          <w:sz w:val="20"/>
        </w:rPr>
        <w:t>/* </w:t>
      </w:r>
      <w:r w:rsidRPr="001567D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67DD">
        <w:rPr>
          <w:rFonts w:ascii="Courier New" w:eastAsia="Times New Roman" w:hAnsi="Courier New" w:cs="Courier New"/>
          <w:color w:val="000000"/>
          <w:sz w:val="20"/>
        </w:rPr>
        <w:t>/contents</w:t>
      </w:r>
      <w:r w:rsidRPr="001567D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567DD">
        <w:rPr>
          <w:rFonts w:ascii="Courier New" w:eastAsia="Times New Roman" w:hAnsi="Courier New" w:cs="Courier New"/>
          <w:color w:val="000000"/>
          <w:sz w:val="20"/>
        </w:rPr>
        <w:t>*.foo</w:t>
      </w:r>
    </w:p>
    <w:p w:rsidR="001567DD" w:rsidRPr="001567DD" w:rsidRDefault="001567DD" w:rsidP="001567DD">
      <w:pPr>
        <w:shd w:val="clear" w:color="auto" w:fill="FFFFFF"/>
        <w:spacing w:after="120" w:line="240" w:lineRule="auto"/>
        <w:ind w:left="216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2" w:name="wp1039547"/>
      <w:bookmarkEnd w:id="2"/>
      <w:r w:rsidRPr="001567DD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URL must follow the rules specified in the </w:t>
      </w:r>
      <w:proofErr w:type="spellStart"/>
      <w:r w:rsidRPr="001567DD">
        <w:rPr>
          <w:rFonts w:ascii="Verdana" w:eastAsia="Times New Roman" w:hAnsi="Verdana" w:cs="Times New Roman"/>
          <w:color w:val="000000"/>
          <w:sz w:val="20"/>
          <w:szCs w:val="20"/>
        </w:rPr>
        <w:t>Servlet</w:t>
      </w:r>
      <w:proofErr w:type="spellEnd"/>
      <w:r w:rsidRPr="001567DD">
        <w:rPr>
          <w:rFonts w:ascii="Verdana" w:eastAsia="Times New Roman" w:hAnsi="Verdana" w:cs="Times New Roman"/>
          <w:color w:val="000000"/>
          <w:sz w:val="20"/>
          <w:szCs w:val="20"/>
        </w:rPr>
        <w:t xml:space="preserve"> 2.3 Specification.</w:t>
      </w:r>
    </w:p>
    <w:p w:rsidR="001567DD" w:rsidRDefault="00850E76" w:rsidP="00850E76">
      <w:pPr>
        <w:ind w:left="2160" w:hanging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-name&gt;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Defines the canonical name of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used to reference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definition elsewhere in the deployment descriptor.</w:t>
      </w:r>
    </w:p>
    <w:p w:rsidR="00850E76" w:rsidRPr="00850E76" w:rsidRDefault="00850E76" w:rsidP="00850E76">
      <w:pPr>
        <w:shd w:val="clear" w:color="auto" w:fill="FFFFFF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-class&gt;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850E76">
        <w:rPr>
          <w:rFonts w:ascii="Verdana" w:eastAsia="Times New Roman" w:hAnsi="Verdana" w:cs="Times New Roman"/>
          <w:color w:val="000000"/>
          <w:sz w:val="20"/>
          <w:szCs w:val="20"/>
        </w:rPr>
        <w:t>The</w:t>
      </w:r>
      <w:proofErr w:type="gramEnd"/>
      <w:r w:rsidRPr="00850E76">
        <w:rPr>
          <w:rFonts w:ascii="Verdana" w:eastAsia="Times New Roman" w:hAnsi="Verdana" w:cs="Times New Roman"/>
          <w:color w:val="000000"/>
          <w:sz w:val="20"/>
          <w:szCs w:val="20"/>
        </w:rPr>
        <w:t xml:space="preserve"> fully-qualified class name of the </w:t>
      </w:r>
      <w:proofErr w:type="spellStart"/>
      <w:r w:rsidRPr="00850E76">
        <w:rPr>
          <w:rFonts w:ascii="Verdana" w:eastAsia="Times New Roman" w:hAnsi="Verdana" w:cs="Times New Roman"/>
          <w:color w:val="000000"/>
          <w:sz w:val="20"/>
          <w:szCs w:val="20"/>
        </w:rPr>
        <w:t>servlet</w:t>
      </w:r>
      <w:proofErr w:type="spellEnd"/>
      <w:r w:rsidRPr="00850E7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50E76" w:rsidRDefault="00850E76" w:rsidP="00850E76">
      <w:pPr>
        <w:shd w:val="clear" w:color="auto" w:fill="FFFFFF"/>
        <w:spacing w:after="120" w:line="240" w:lineRule="auto"/>
        <w:ind w:left="2160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3" w:name="wp1062640"/>
      <w:bookmarkEnd w:id="3"/>
      <w:r w:rsidRPr="00850E76">
        <w:rPr>
          <w:rFonts w:ascii="Verdana" w:eastAsia="Times New Roman" w:hAnsi="Verdana" w:cs="Times New Roman"/>
          <w:color w:val="000000"/>
          <w:sz w:val="20"/>
          <w:szCs w:val="20"/>
        </w:rPr>
        <w:t>Use only one of either the</w:t>
      </w:r>
      <w:r w:rsidRPr="00850E76">
        <w:rPr>
          <w:rFonts w:ascii="Verdana" w:eastAsia="Times New Roman" w:hAnsi="Verdana" w:cs="Times New Roman"/>
          <w:color w:val="000000"/>
          <w:sz w:val="20"/>
        </w:rPr>
        <w:t> </w:t>
      </w:r>
      <w:r w:rsidRPr="00850E7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850E76">
        <w:rPr>
          <w:rFonts w:ascii="Courier New" w:eastAsia="Times New Roman" w:hAnsi="Courier New" w:cs="Courier New"/>
          <w:color w:val="000000"/>
          <w:sz w:val="20"/>
        </w:rPr>
        <w:t>servlet</w:t>
      </w:r>
      <w:proofErr w:type="spellEnd"/>
      <w:r w:rsidRPr="00850E76">
        <w:rPr>
          <w:rFonts w:ascii="Courier New" w:eastAsia="Times New Roman" w:hAnsi="Courier New" w:cs="Courier New"/>
          <w:color w:val="000000"/>
          <w:sz w:val="20"/>
        </w:rPr>
        <w:t>-class&gt;</w:t>
      </w:r>
      <w:r w:rsidRPr="00850E76">
        <w:rPr>
          <w:rFonts w:ascii="Verdana" w:eastAsia="Times New Roman" w:hAnsi="Verdana" w:cs="Times New Roman"/>
          <w:color w:val="000000"/>
          <w:sz w:val="20"/>
        </w:rPr>
        <w:t> </w:t>
      </w:r>
      <w:r w:rsidRPr="00850E76">
        <w:rPr>
          <w:rFonts w:ascii="Verdana" w:eastAsia="Times New Roman" w:hAnsi="Verdana" w:cs="Times New Roman"/>
          <w:color w:val="000000"/>
          <w:sz w:val="20"/>
          <w:szCs w:val="20"/>
        </w:rPr>
        <w:t>tags or</w:t>
      </w:r>
      <w:r w:rsidRPr="00850E76">
        <w:rPr>
          <w:rFonts w:ascii="Verdana" w:eastAsia="Times New Roman" w:hAnsi="Verdana" w:cs="Times New Roman"/>
          <w:color w:val="000000"/>
          <w:sz w:val="20"/>
        </w:rPr>
        <w:t> </w:t>
      </w:r>
      <w:r w:rsidRPr="00850E76">
        <w:rPr>
          <w:rFonts w:ascii="Courier New" w:eastAsia="Times New Roman" w:hAnsi="Courier New" w:cs="Courier New"/>
          <w:color w:val="000000"/>
          <w:sz w:val="20"/>
        </w:rPr>
        <w:t>&lt;</w:t>
      </w:r>
      <w:proofErr w:type="spellStart"/>
      <w:r w:rsidRPr="00850E76">
        <w:rPr>
          <w:rFonts w:ascii="Courier New" w:eastAsia="Times New Roman" w:hAnsi="Courier New" w:cs="Courier New"/>
          <w:color w:val="000000"/>
          <w:sz w:val="20"/>
        </w:rPr>
        <w:t>jsp</w:t>
      </w:r>
      <w:proofErr w:type="spellEnd"/>
      <w:r w:rsidRPr="00850E76">
        <w:rPr>
          <w:rFonts w:ascii="Courier New" w:eastAsia="Times New Roman" w:hAnsi="Courier New" w:cs="Courier New"/>
          <w:color w:val="000000"/>
          <w:sz w:val="20"/>
        </w:rPr>
        <w:t>-file&gt;</w:t>
      </w:r>
      <w:r w:rsidRPr="00850E76">
        <w:rPr>
          <w:rFonts w:ascii="Verdana" w:eastAsia="Times New Roman" w:hAnsi="Verdana" w:cs="Times New Roman"/>
          <w:color w:val="000000"/>
          <w:sz w:val="20"/>
        </w:rPr>
        <w:t> </w:t>
      </w:r>
      <w:r w:rsidRPr="00850E76">
        <w:rPr>
          <w:rFonts w:ascii="Verdana" w:eastAsia="Times New Roman" w:hAnsi="Verdana" w:cs="Times New Roman"/>
          <w:color w:val="000000"/>
          <w:sz w:val="20"/>
          <w:szCs w:val="20"/>
        </w:rPr>
        <w:t xml:space="preserve">tags in your </w:t>
      </w:r>
      <w:proofErr w:type="spellStart"/>
      <w:r w:rsidRPr="00850E76">
        <w:rPr>
          <w:rFonts w:ascii="Verdana" w:eastAsia="Times New Roman" w:hAnsi="Verdana" w:cs="Times New Roman"/>
          <w:color w:val="000000"/>
          <w:sz w:val="20"/>
          <w:szCs w:val="20"/>
        </w:rPr>
        <w:t>servlet</w:t>
      </w:r>
      <w:proofErr w:type="spellEnd"/>
      <w:r w:rsidRPr="00850E76">
        <w:rPr>
          <w:rFonts w:ascii="Verdana" w:eastAsia="Times New Roman" w:hAnsi="Verdana" w:cs="Times New Roman"/>
          <w:color w:val="000000"/>
          <w:sz w:val="20"/>
          <w:szCs w:val="20"/>
        </w:rPr>
        <w:t xml:space="preserve"> body.</w:t>
      </w:r>
    </w:p>
    <w:p w:rsidR="00850E76" w:rsidRDefault="00850E76" w:rsidP="00850E76">
      <w:pPr>
        <w:ind w:left="2160" w:hanging="21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&lt;load-on-startup&gt;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WebLogic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Server initializes this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when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WebLogic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Server starts up. The optional content of this element must be a positive integer indicating the order in which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should be loaded. Lower integers are loaded before higher integers. If no value is specified, or if the value specified is not a positive integer,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WebLogic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Server can load the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 any order during application startup.</w:t>
      </w:r>
    </w:p>
    <w:p w:rsidR="00850E76" w:rsidRDefault="00850E76" w:rsidP="00850E76">
      <w:pPr>
        <w:pStyle w:val="Heading2"/>
        <w:spacing w:before="288" w:after="151"/>
        <w:ind w:left="302"/>
        <w:rPr>
          <w:rFonts w:ascii="Arial" w:hAnsi="Arial" w:cs="Arial"/>
          <w:b w:val="0"/>
          <w:bCs w:val="0"/>
          <w:color w:val="000000"/>
          <w:sz w:val="60"/>
          <w:szCs w:val="6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60"/>
          <w:szCs w:val="60"/>
        </w:rPr>
        <w:t>servlet</w:t>
      </w:r>
      <w:proofErr w:type="spellEnd"/>
      <w:r>
        <w:rPr>
          <w:rFonts w:ascii="Arial" w:hAnsi="Arial" w:cs="Arial"/>
          <w:b w:val="0"/>
          <w:bCs w:val="0"/>
          <w:color w:val="000000"/>
          <w:sz w:val="60"/>
          <w:szCs w:val="60"/>
        </w:rPr>
        <w:t>-mapping</w:t>
      </w:r>
      <w:proofErr w:type="gramEnd"/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4" w:name="wp1017256"/>
      <w:bookmarkEnd w:id="4"/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>
        <w:rPr>
          <w:rStyle w:val="HTMLCode"/>
          <w:color w:val="000000"/>
        </w:rPr>
        <w:t>servlet</w:t>
      </w:r>
      <w:proofErr w:type="spellEnd"/>
      <w:r>
        <w:rPr>
          <w:rStyle w:val="HTMLCode"/>
          <w:color w:val="000000"/>
        </w:rPr>
        <w:t>-mapping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 xml:space="preserve">element defines a mapping between a </w:t>
      </w:r>
      <w:proofErr w:type="spellStart"/>
      <w:r>
        <w:rPr>
          <w:rFonts w:ascii="Verdana" w:hAnsi="Verdana"/>
          <w:color w:val="000000"/>
          <w:sz w:val="20"/>
          <w:szCs w:val="20"/>
        </w:rPr>
        <w:t>servlet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and a URL pattern.</w:t>
      </w:r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5" w:name="wp1015250"/>
      <w:bookmarkEnd w:id="5"/>
      <w:r>
        <w:rPr>
          <w:rFonts w:ascii="Verdana" w:hAnsi="Verdana"/>
          <w:color w:val="000000"/>
          <w:sz w:val="20"/>
          <w:szCs w:val="20"/>
        </w:rPr>
        <w:lastRenderedPageBreak/>
        <w:t>The following table describes the elements you can define within a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>
        <w:rPr>
          <w:rStyle w:val="HTMLCode"/>
          <w:color w:val="000000"/>
        </w:rPr>
        <w:t>servlet</w:t>
      </w:r>
      <w:proofErr w:type="spellEnd"/>
      <w:r>
        <w:rPr>
          <w:rStyle w:val="HTMLCode"/>
          <w:color w:val="000000"/>
        </w:rPr>
        <w:t>-mapping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element.</w:t>
      </w:r>
    </w:p>
    <w:tbl>
      <w:tblPr>
        <w:tblW w:w="0" w:type="auto"/>
        <w:tblInd w:w="3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51"/>
        <w:gridCol w:w="1200"/>
        <w:gridCol w:w="6497"/>
      </w:tblGrid>
      <w:tr w:rsidR="00850E76" w:rsidTr="00850E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6" w:name="wp1017152"/>
            <w:bookmarkEnd w:id="6"/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7" w:name="wp1017154"/>
            <w:bookmarkEnd w:id="7"/>
            <w:r>
              <w:rPr>
                <w:b/>
                <w:bCs/>
              </w:rPr>
              <w:t>Required/</w:t>
            </w:r>
            <w:r>
              <w:rPr>
                <w:b/>
                <w:bCs/>
              </w:rPr>
              <w:br/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8" w:name="wp1017156"/>
            <w:bookmarkEnd w:id="8"/>
            <w:r>
              <w:rPr>
                <w:b/>
                <w:bCs/>
              </w:rPr>
              <w:t>Description</w:t>
            </w:r>
          </w:p>
        </w:tc>
      </w:tr>
      <w:tr w:rsidR="00850E76" w:rsidTr="00850E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9" w:name="wp1017225"/>
            <w:bookmarkEnd w:id="9"/>
            <w:r>
              <w:rPr>
                <w:rStyle w:val="HTMLCode"/>
                <w:rFonts w:eastAsiaTheme="minorEastAsia"/>
                <w:color w:val="000000"/>
              </w:rPr>
              <w:t>&lt;</w:t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servlet</w:t>
            </w:r>
            <w:proofErr w:type="spellEnd"/>
            <w:r>
              <w:rPr>
                <w:rStyle w:val="HTMLCode"/>
                <w:rFonts w:eastAsiaTheme="minorEastAsia"/>
                <w:color w:val="000000"/>
              </w:rPr>
              <w:t>-name&gt;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10" w:name="wp1017227"/>
            <w:bookmarkEnd w:id="10"/>
            <w:r>
              <w:rPr>
                <w:rFonts w:ascii="Verdana" w:hAnsi="Verdan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11" w:name="wp1017229"/>
            <w:bookmarkEnd w:id="11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The name of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servlet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to which you are mapping a URL pattern. This name corresponds to the name you assigned a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servlet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in a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HTMLCode"/>
                <w:rFonts w:eastAsiaTheme="minorEastAsia"/>
                <w:color w:val="000000"/>
              </w:rPr>
              <w:t>&lt;</w:t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servlet</w:t>
            </w:r>
            <w:proofErr w:type="spellEnd"/>
            <w:r>
              <w:rPr>
                <w:rStyle w:val="HTMLCode"/>
                <w:rFonts w:eastAsiaTheme="minorEastAsia"/>
                <w:color w:val="000000"/>
              </w:rPr>
              <w:t>&gt;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declaration tag.</w:t>
            </w:r>
          </w:p>
        </w:tc>
      </w:tr>
      <w:tr w:rsidR="00850E76" w:rsidTr="00850E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12" w:name="wp1017231"/>
            <w:bookmarkEnd w:id="12"/>
            <w:r>
              <w:rPr>
                <w:rStyle w:val="HTMLCode"/>
                <w:rFonts w:eastAsiaTheme="minorEastAsia"/>
                <w:color w:val="000000"/>
              </w:rPr>
              <w:t>&lt;</w:t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url</w:t>
            </w:r>
            <w:proofErr w:type="spellEnd"/>
            <w:r>
              <w:rPr>
                <w:rStyle w:val="HTMLCode"/>
                <w:rFonts w:eastAsiaTheme="minorEastAsia"/>
                <w:color w:val="000000"/>
              </w:rPr>
              <w:t>-pattern&gt;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13" w:name="wp1017233"/>
            <w:bookmarkEnd w:id="13"/>
            <w:r>
              <w:rPr>
                <w:rFonts w:ascii="Verdana" w:hAnsi="Verdana"/>
                <w:color w:val="000000"/>
                <w:sz w:val="20"/>
                <w:szCs w:val="20"/>
              </w:rPr>
              <w:t>Required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14" w:name="wp1017235"/>
            <w:bookmarkEnd w:id="14"/>
            <w:r>
              <w:rPr>
                <w:rFonts w:ascii="Verdana" w:hAnsi="Verdana"/>
                <w:color w:val="000000"/>
                <w:sz w:val="20"/>
                <w:szCs w:val="20"/>
              </w:rPr>
              <w:t>Describes a pattern used to resolve URLs. The portion of the URL after the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HTMLCode"/>
                <w:rFonts w:eastAsiaTheme="minorEastAsia"/>
                <w:color w:val="000000"/>
              </w:rPr>
              <w:t>http://host:port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+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WebAppName</w:t>
            </w:r>
            <w:proofErr w:type="spellEnd"/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is compared to the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HTMLCode"/>
                <w:rFonts w:eastAsiaTheme="minorEastAsia"/>
                <w:color w:val="000000"/>
              </w:rPr>
              <w:t>&lt;</w:t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url</w:t>
            </w:r>
            <w:proofErr w:type="spellEnd"/>
            <w:r>
              <w:rPr>
                <w:rStyle w:val="HTMLCode"/>
                <w:rFonts w:eastAsiaTheme="minorEastAsia"/>
                <w:color w:val="000000"/>
              </w:rPr>
              <w:t>-pattern&gt;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by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WebLogic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Server. If the patterns match,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servlet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mapped in this element will be called.</w:t>
            </w:r>
          </w:p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15" w:name="wp1017236"/>
            <w:bookmarkEnd w:id="15"/>
            <w:r>
              <w:rPr>
                <w:rFonts w:ascii="Verdana" w:hAnsi="Verdana"/>
                <w:color w:val="000000"/>
                <w:sz w:val="20"/>
                <w:szCs w:val="20"/>
              </w:rPr>
              <w:t>Example patterns:</w:t>
            </w:r>
          </w:p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16" w:name="wp1017237"/>
            <w:bookmarkEnd w:id="16"/>
            <w:r>
              <w:rPr>
                <w:rStyle w:val="HTMLCode"/>
                <w:rFonts w:eastAsiaTheme="minorEastAsia"/>
                <w:color w:val="000000"/>
              </w:rPr>
              <w:t>/soda/grape/*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/</w:t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foo</w:t>
            </w:r>
            <w:proofErr w:type="spellEnd"/>
            <w:r>
              <w:rPr>
                <w:rStyle w:val="HTMLCode"/>
                <w:rFonts w:eastAsiaTheme="minorEastAsia"/>
                <w:color w:val="000000"/>
              </w:rPr>
              <w:t>/*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/contents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HTMLCode"/>
                <w:rFonts w:eastAsiaTheme="minorEastAsia"/>
                <w:color w:val="000000"/>
              </w:rPr>
              <w:t>*.foo</w:t>
            </w:r>
          </w:p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17" w:name="wp1017238"/>
            <w:bookmarkEnd w:id="17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The URL must follow the rules specified in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Servlet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2.3 Specification.</w:t>
            </w:r>
          </w:p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18" w:name="wp1030076"/>
            <w:bookmarkEnd w:id="18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For additional examples of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servlet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mapping, see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proofErr w:type="spellStart"/>
            <w:r w:rsidR="00E830B3">
              <w:rPr>
                <w:rFonts w:ascii="Verdana" w:hAnsi="Verdan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instrText xml:space="preserve"> HYPERLINK "http://docs.oracle.com/cd/E11035_01/wls100/webapp/configureservlet.html" \l "wp148787" </w:instrText>
            </w:r>
            <w:r w:rsidR="00E830B3">
              <w:rPr>
                <w:rFonts w:ascii="Verdana" w:hAnsi="Verdana"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chyperlink"/>
                <w:rFonts w:ascii="Verdana" w:hAnsi="Verdana"/>
                <w:color w:val="0076CC"/>
                <w:sz w:val="20"/>
                <w:szCs w:val="20"/>
                <w:shd w:val="clear" w:color="auto" w:fill="FFFFFF"/>
              </w:rPr>
              <w:t>Servlet</w:t>
            </w:r>
            <w:proofErr w:type="spellEnd"/>
            <w:r>
              <w:rPr>
                <w:rStyle w:val="chyperlink"/>
                <w:rFonts w:ascii="Verdana" w:hAnsi="Verdana"/>
                <w:color w:val="0076CC"/>
                <w:sz w:val="20"/>
                <w:szCs w:val="20"/>
                <w:shd w:val="clear" w:color="auto" w:fill="FFFFFF"/>
              </w:rPr>
              <w:t xml:space="preserve"> Mapping</w:t>
            </w:r>
            <w:r w:rsidR="00E830B3">
              <w:rPr>
                <w:rFonts w:ascii="Verdana" w:hAnsi="Verdan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850E76" w:rsidRDefault="00850E76" w:rsidP="00850E76">
      <w:pPr>
        <w:pStyle w:val="Heading2"/>
        <w:spacing w:before="288" w:after="151"/>
        <w:ind w:left="302"/>
        <w:rPr>
          <w:rFonts w:ascii="Arial" w:hAnsi="Arial" w:cs="Arial"/>
          <w:b w:val="0"/>
          <w:bCs w:val="0"/>
          <w:color w:val="000000"/>
          <w:sz w:val="60"/>
          <w:szCs w:val="60"/>
        </w:rPr>
      </w:pPr>
      <w:proofErr w:type="gramStart"/>
      <w:r>
        <w:rPr>
          <w:rFonts w:ascii="Arial" w:hAnsi="Arial" w:cs="Arial"/>
          <w:b w:val="0"/>
          <w:bCs w:val="0"/>
          <w:color w:val="000000"/>
          <w:sz w:val="60"/>
          <w:szCs w:val="60"/>
        </w:rPr>
        <w:t>welcome-file-list</w:t>
      </w:r>
      <w:proofErr w:type="gramEnd"/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19" w:name="wp1026981"/>
      <w:bookmarkEnd w:id="19"/>
      <w:r>
        <w:rPr>
          <w:rFonts w:ascii="Verdana" w:hAnsi="Verdana"/>
          <w:color w:val="000000"/>
          <w:sz w:val="20"/>
          <w:szCs w:val="20"/>
        </w:rPr>
        <w:t>The optional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welcome-file-list</w:t>
      </w:r>
      <w:r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element contains an ordered list of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welcome-file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elements.</w:t>
      </w:r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20" w:name="wp1018898"/>
      <w:bookmarkEnd w:id="20"/>
      <w:r>
        <w:rPr>
          <w:rFonts w:ascii="Verdana" w:hAnsi="Verdana"/>
          <w:color w:val="000000"/>
          <w:sz w:val="20"/>
          <w:szCs w:val="20"/>
        </w:rPr>
        <w:t xml:space="preserve">When the URL request is a directory name, </w:t>
      </w:r>
      <w:proofErr w:type="spellStart"/>
      <w:r>
        <w:rPr>
          <w:rFonts w:ascii="Verdana" w:hAnsi="Verdana"/>
          <w:color w:val="000000"/>
          <w:sz w:val="20"/>
          <w:szCs w:val="20"/>
        </w:rPr>
        <w:t>WebLogic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Server serves the first file specified in this element. If that file is not found, the server then tries the next file in the list.</w:t>
      </w:r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21" w:name="wp1026514"/>
      <w:bookmarkEnd w:id="21"/>
      <w:r>
        <w:rPr>
          <w:rFonts w:ascii="Verdana" w:hAnsi="Verdana"/>
          <w:color w:val="000000"/>
          <w:sz w:val="20"/>
          <w:szCs w:val="20"/>
        </w:rPr>
        <w:t>For more information, see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hyperlink r:id="rId27" w:anchor="wp157851" w:history="1">
        <w:r>
          <w:rPr>
            <w:rStyle w:val="chyperlink"/>
            <w:rFonts w:ascii="Verdana" w:hAnsi="Verdana"/>
            <w:color w:val="0076CC"/>
            <w:sz w:val="20"/>
            <w:szCs w:val="20"/>
            <w:shd w:val="clear" w:color="auto" w:fill="FFFFFF"/>
          </w:rPr>
          <w:t>Configuring Welcome Files</w:t>
        </w:r>
      </w:hyperlink>
      <w:r>
        <w:rPr>
          <w:rStyle w:val="apple-converted-space"/>
          <w:rFonts w:ascii="Verdana" w:eastAsiaTheme="majorEastAsia" w:hAnsi="Verdana"/>
          <w:color w:val="0076CC"/>
          <w:sz w:val="20"/>
          <w:szCs w:val="20"/>
          <w:shd w:val="clear" w:color="auto" w:fill="FFFFFF"/>
        </w:rPr>
        <w:t> </w:t>
      </w:r>
      <w:r>
        <w:rPr>
          <w:rStyle w:val="chyperlink"/>
          <w:rFonts w:ascii="Verdana" w:hAnsi="Verdana"/>
          <w:color w:val="0076CC"/>
          <w:sz w:val="20"/>
          <w:szCs w:val="20"/>
          <w:shd w:val="clear" w:color="auto" w:fill="FFFFFF"/>
        </w:rPr>
        <w:t>.</w:t>
      </w:r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22" w:name="wp1026515"/>
      <w:bookmarkEnd w:id="22"/>
      <w:r>
        <w:rPr>
          <w:rFonts w:ascii="Verdana" w:hAnsi="Verdana"/>
          <w:color w:val="000000"/>
          <w:sz w:val="20"/>
          <w:szCs w:val="20"/>
        </w:rPr>
        <w:t>The following table describes the element you can define within a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welcome-file-list</w:t>
      </w:r>
      <w:r>
        <w:rPr>
          <w:rStyle w:val="apple-converted-space"/>
          <w:rFonts w:ascii="Courier New" w:eastAsiaTheme="majorEastAsia" w:hAnsi="Courier New" w:cs="Courier New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element.</w:t>
      </w:r>
    </w:p>
    <w:tbl>
      <w:tblPr>
        <w:tblW w:w="0" w:type="auto"/>
        <w:tblInd w:w="3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29"/>
        <w:gridCol w:w="1145"/>
        <w:gridCol w:w="6074"/>
      </w:tblGrid>
      <w:tr w:rsidR="00850E76" w:rsidTr="00850E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23" w:name="wp1026524"/>
            <w:bookmarkEnd w:id="23"/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24" w:name="wp1026526"/>
            <w:bookmarkEnd w:id="24"/>
            <w:r>
              <w:rPr>
                <w:b/>
                <w:bCs/>
              </w:rPr>
              <w:t>Required/</w:t>
            </w:r>
            <w:r>
              <w:rPr>
                <w:b/>
                <w:bCs/>
              </w:rPr>
              <w:br/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25" w:name="wp1026528"/>
            <w:bookmarkEnd w:id="25"/>
            <w:r>
              <w:rPr>
                <w:b/>
                <w:bCs/>
              </w:rPr>
              <w:t>Description</w:t>
            </w:r>
          </w:p>
        </w:tc>
      </w:tr>
      <w:tr w:rsidR="00850E76" w:rsidTr="00850E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26" w:name="wp1026530"/>
            <w:bookmarkEnd w:id="26"/>
            <w:r>
              <w:rPr>
                <w:rStyle w:val="HTMLCode"/>
                <w:rFonts w:eastAsiaTheme="minorEastAsia"/>
                <w:color w:val="000000"/>
              </w:rPr>
              <w:lastRenderedPageBreak/>
              <w:t>&lt;welcome-file&gt;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27" w:name="wp1026532"/>
            <w:bookmarkEnd w:id="27"/>
            <w:r>
              <w:rPr>
                <w:rFonts w:ascii="Verdana" w:hAnsi="Verdana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28" w:name="wp1026534"/>
            <w:bookmarkEnd w:id="28"/>
            <w:r>
              <w:rPr>
                <w:rFonts w:ascii="Verdana" w:hAnsi="Verdana"/>
                <w:color w:val="000000"/>
                <w:sz w:val="20"/>
                <w:szCs w:val="20"/>
              </w:rPr>
              <w:t>File name to use as a default welcome file, such as index.html</w:t>
            </w:r>
          </w:p>
        </w:tc>
      </w:tr>
    </w:tbl>
    <w:p w:rsidR="00850E76" w:rsidRDefault="00850E76" w:rsidP="00850E76">
      <w:pPr>
        <w:pStyle w:val="Heading2"/>
        <w:spacing w:before="288" w:after="151"/>
        <w:ind w:left="302"/>
        <w:rPr>
          <w:rFonts w:ascii="Arial" w:hAnsi="Arial" w:cs="Arial"/>
          <w:b w:val="0"/>
          <w:bCs w:val="0"/>
          <w:color w:val="000000"/>
          <w:sz w:val="60"/>
          <w:szCs w:val="60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60"/>
          <w:szCs w:val="60"/>
        </w:rPr>
        <w:t>jsp-co</w:t>
      </w:r>
      <w:bookmarkStart w:id="29" w:name="jsp-config"/>
      <w:bookmarkEnd w:id="29"/>
      <w:r>
        <w:rPr>
          <w:rFonts w:ascii="Arial" w:hAnsi="Arial" w:cs="Arial"/>
          <w:b w:val="0"/>
          <w:bCs w:val="0"/>
          <w:color w:val="000000"/>
          <w:sz w:val="60"/>
          <w:szCs w:val="60"/>
        </w:rPr>
        <w:t>nfig</w:t>
      </w:r>
      <w:proofErr w:type="spellEnd"/>
      <w:proofErr w:type="gramEnd"/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30" w:name="wp1071167"/>
      <w:bookmarkEnd w:id="30"/>
      <w:r>
        <w:rPr>
          <w:rFonts w:ascii="Verdana" w:hAnsi="Verdana"/>
          <w:color w:val="000000"/>
          <w:sz w:val="20"/>
          <w:szCs w:val="20"/>
        </w:rPr>
        <w:t>The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>
        <w:rPr>
          <w:rStyle w:val="HTMLCode"/>
          <w:color w:val="000000"/>
        </w:rPr>
        <w:t>jsp-config</w:t>
      </w:r>
      <w:proofErr w:type="spellEnd"/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element is used to provide global configuration information for the JSP files in a Web application. It has two sub-</w:t>
      </w:r>
      <w:proofErr w:type="spellStart"/>
      <w:r>
        <w:rPr>
          <w:rFonts w:ascii="Verdana" w:hAnsi="Verdana"/>
          <w:color w:val="000000"/>
          <w:sz w:val="20"/>
          <w:szCs w:val="20"/>
        </w:rPr>
        <w:t>elements</w:t>
      </w:r>
      <w:proofErr w:type="gramStart"/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HTMLCode"/>
          <w:color w:val="000000"/>
        </w:rPr>
        <w:t>taglib</w:t>
      </w:r>
      <w:proofErr w:type="spellEnd"/>
      <w:proofErr w:type="gramEnd"/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and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>
        <w:rPr>
          <w:rStyle w:val="HTMLCode"/>
          <w:color w:val="000000"/>
        </w:rPr>
        <w:t>jsp</w:t>
      </w:r>
      <w:proofErr w:type="spellEnd"/>
      <w:r>
        <w:rPr>
          <w:rStyle w:val="HTMLCode"/>
          <w:color w:val="000000"/>
        </w:rPr>
        <w:t>-property-group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31" w:name="wp1017649"/>
      <w:bookmarkEnd w:id="31"/>
      <w:r>
        <w:rPr>
          <w:rFonts w:ascii="Verdana" w:hAnsi="Verdana"/>
          <w:color w:val="000000"/>
          <w:sz w:val="20"/>
          <w:szCs w:val="20"/>
        </w:rPr>
        <w:t>The following table describes the elements you can define within a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>
        <w:rPr>
          <w:rStyle w:val="HTMLCode"/>
          <w:color w:val="000000"/>
        </w:rPr>
        <w:t>jsp-config</w:t>
      </w:r>
      <w:proofErr w:type="spellEnd"/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element.</w:t>
      </w:r>
    </w:p>
    <w:tbl>
      <w:tblPr>
        <w:tblW w:w="0" w:type="auto"/>
        <w:tblInd w:w="3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92"/>
        <w:gridCol w:w="1145"/>
        <w:gridCol w:w="6111"/>
      </w:tblGrid>
      <w:tr w:rsidR="00850E76" w:rsidTr="00850E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32" w:name="wp1017626"/>
            <w:bookmarkEnd w:id="32"/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33" w:name="wp1017628"/>
            <w:bookmarkEnd w:id="33"/>
            <w:r>
              <w:rPr>
                <w:b/>
                <w:bCs/>
              </w:rPr>
              <w:t>Required/</w:t>
            </w:r>
            <w:r>
              <w:rPr>
                <w:b/>
                <w:bCs/>
              </w:rPr>
              <w:br/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34" w:name="wp1017630"/>
            <w:bookmarkEnd w:id="34"/>
            <w:r>
              <w:rPr>
                <w:b/>
                <w:bCs/>
              </w:rPr>
              <w:t>Description</w:t>
            </w:r>
          </w:p>
        </w:tc>
      </w:tr>
      <w:tr w:rsidR="00850E76" w:rsidTr="00850E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35" w:name="wp1017777"/>
            <w:bookmarkEnd w:id="35"/>
            <w:r>
              <w:rPr>
                <w:rStyle w:val="HTMLCode"/>
                <w:rFonts w:eastAsiaTheme="minorEastAsia"/>
                <w:color w:val="000000"/>
              </w:rPr>
              <w:t>&lt;</w:t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taglib</w:t>
            </w:r>
            <w:proofErr w:type="spellEnd"/>
            <w:r>
              <w:rPr>
                <w:rStyle w:val="HTMLCode"/>
                <w:rFonts w:eastAsiaTheme="minorEastAsia"/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36" w:name="wp1017779"/>
            <w:bookmarkEnd w:id="36"/>
            <w:r>
              <w:rPr>
                <w:rFonts w:ascii="Verdana" w:hAnsi="Verdana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37" w:name="wp1017781"/>
            <w:bookmarkEnd w:id="37"/>
            <w:r>
              <w:rPr>
                <w:rFonts w:ascii="Verdana" w:hAnsi="Verdana"/>
                <w:color w:val="000000"/>
                <w:sz w:val="20"/>
                <w:szCs w:val="20"/>
              </w:rPr>
              <w:t>Provides information on a tag library that is used by a JSP page within the Web application.</w:t>
            </w:r>
          </w:p>
        </w:tc>
      </w:tr>
      <w:tr w:rsidR="00850E76" w:rsidTr="00850E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38" w:name="wp1017783"/>
            <w:bookmarkEnd w:id="38"/>
            <w:r>
              <w:rPr>
                <w:rStyle w:val="HTMLCode"/>
                <w:rFonts w:eastAsiaTheme="minorEastAsia"/>
                <w:color w:val="000000"/>
              </w:rPr>
              <w:t>&lt;</w:t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jsp</w:t>
            </w:r>
            <w:proofErr w:type="spellEnd"/>
            <w:r>
              <w:rPr>
                <w:rStyle w:val="HTMLCode"/>
                <w:rFonts w:eastAsiaTheme="minorEastAsia"/>
                <w:color w:val="000000"/>
              </w:rPr>
              <w:t>-property-group&gt;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39" w:name="wp1017785"/>
            <w:bookmarkEnd w:id="39"/>
            <w:r>
              <w:rPr>
                <w:rFonts w:ascii="Verdana" w:hAnsi="Verdana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40" w:name="wp1072103"/>
            <w:bookmarkEnd w:id="40"/>
            <w:r>
              <w:rPr>
                <w:rFonts w:ascii="Verdana" w:hAnsi="Verdana"/>
                <w:color w:val="000000"/>
                <w:sz w:val="20"/>
                <w:szCs w:val="20"/>
              </w:rPr>
              <w:t>Used to group a number of files so they can be given global property information. All files so described are deemed to be JSP files.</w:t>
            </w:r>
          </w:p>
        </w:tc>
      </w:tr>
    </w:tbl>
    <w:p w:rsidR="00850E76" w:rsidRDefault="00850E76" w:rsidP="00850E76">
      <w:pPr>
        <w:pStyle w:val="Heading3"/>
        <w:spacing w:after="151" w:afterAutospacing="0"/>
        <w:ind w:left="302"/>
        <w:rPr>
          <w:rFonts w:ascii="Arial" w:hAnsi="Arial" w:cs="Arial"/>
          <w:b w:val="0"/>
          <w:bCs w:val="0"/>
          <w:color w:val="000000"/>
          <w:sz w:val="46"/>
          <w:szCs w:val="46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000000"/>
          <w:sz w:val="46"/>
          <w:szCs w:val="46"/>
        </w:rPr>
        <w:t>t</w:t>
      </w:r>
      <w:bookmarkStart w:id="41" w:name="taglib"/>
      <w:bookmarkEnd w:id="41"/>
      <w:r>
        <w:rPr>
          <w:rFonts w:ascii="Arial" w:hAnsi="Arial" w:cs="Arial"/>
          <w:b w:val="0"/>
          <w:bCs w:val="0"/>
          <w:color w:val="000000"/>
          <w:sz w:val="46"/>
          <w:szCs w:val="46"/>
        </w:rPr>
        <w:t>aglib</w:t>
      </w:r>
      <w:proofErr w:type="spellEnd"/>
      <w:proofErr w:type="gramEnd"/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42" w:name="wp1071410"/>
      <w:bookmarkEnd w:id="42"/>
      <w:r>
        <w:rPr>
          <w:rFonts w:ascii="Verdana" w:hAnsi="Verdana"/>
          <w:color w:val="000000"/>
          <w:sz w:val="20"/>
          <w:szCs w:val="20"/>
        </w:rPr>
        <w:t>This is an element within the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 w:rsidR="00E830B3">
        <w:rPr>
          <w:rFonts w:ascii="Verdana" w:hAnsi="Verdana"/>
          <w:color w:val="000000"/>
          <w:sz w:val="20"/>
          <w:szCs w:val="20"/>
        </w:rPr>
        <w:fldChar w:fldCharType="begin"/>
      </w:r>
      <w:r>
        <w:rPr>
          <w:rFonts w:ascii="Verdana" w:hAnsi="Verdana"/>
          <w:color w:val="000000"/>
          <w:sz w:val="20"/>
          <w:szCs w:val="20"/>
        </w:rPr>
        <w:instrText xml:space="preserve"> HYPERLINK "http://docs.oracle.com/cd/E11035_01/wls100/webapp/web_xml.html" \l "wp1071166" </w:instrText>
      </w:r>
      <w:r w:rsidR="00E830B3">
        <w:rPr>
          <w:rFonts w:ascii="Verdana" w:hAnsi="Verdana"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hAnsi="Verdana"/>
          <w:color w:val="0076CC"/>
          <w:sz w:val="20"/>
          <w:szCs w:val="20"/>
        </w:rPr>
        <w:t>jsp-config</w:t>
      </w:r>
      <w:proofErr w:type="spellEnd"/>
      <w:r w:rsidR="00E830B3">
        <w:rPr>
          <w:rFonts w:ascii="Verdana" w:hAnsi="Verdana"/>
          <w:color w:val="000000"/>
          <w:sz w:val="20"/>
          <w:szCs w:val="20"/>
        </w:rPr>
        <w:fldChar w:fldCharType="end"/>
      </w:r>
      <w:r>
        <w:rPr>
          <w:rFonts w:ascii="Verdana" w:hAnsi="Verdana"/>
          <w:color w:val="000000"/>
          <w:sz w:val="20"/>
          <w:szCs w:val="20"/>
        </w:rPr>
        <w:t>.</w:t>
      </w:r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43" w:name="wp1071411"/>
      <w:bookmarkEnd w:id="43"/>
      <w:r>
        <w:rPr>
          <w:rFonts w:ascii="Verdana" w:hAnsi="Verdana"/>
          <w:color w:val="000000"/>
          <w:sz w:val="20"/>
          <w:szCs w:val="20"/>
        </w:rPr>
        <w:t>The required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>
        <w:rPr>
          <w:rStyle w:val="HTMLCode"/>
          <w:color w:val="000000"/>
        </w:rPr>
        <w:t>taglib</w:t>
      </w:r>
      <w:proofErr w:type="spellEnd"/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element provides information on a tag library that is used by a JSP page within the Web application.</w:t>
      </w:r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44" w:name="wp1071181"/>
      <w:bookmarkEnd w:id="44"/>
      <w:r>
        <w:rPr>
          <w:rFonts w:ascii="Verdana" w:hAnsi="Verdana"/>
          <w:color w:val="000000"/>
          <w:sz w:val="20"/>
          <w:szCs w:val="20"/>
        </w:rPr>
        <w:t>This element associates the location of a JSP Tag Library Descriptor (TLD) with a URI pattern. Although you can specify a TLD in your JSP that is relative to the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WEB-INF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directory, you can also use the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Style w:val="HTMLCode"/>
          <w:color w:val="000000"/>
        </w:rPr>
        <w:t>&lt;</w:t>
      </w:r>
      <w:proofErr w:type="spellStart"/>
      <w:r>
        <w:rPr>
          <w:rStyle w:val="HTMLCode"/>
          <w:color w:val="000000"/>
        </w:rPr>
        <w:t>taglib</w:t>
      </w:r>
      <w:proofErr w:type="spellEnd"/>
      <w:r>
        <w:rPr>
          <w:rStyle w:val="HTMLCode"/>
          <w:color w:val="000000"/>
        </w:rPr>
        <w:t>&gt;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tag to configure the TLD when deploying your Web application. Use a separate element for each TLD.</w:t>
      </w:r>
    </w:p>
    <w:p w:rsidR="00850E76" w:rsidRDefault="00850E76" w:rsidP="00850E76">
      <w:pPr>
        <w:pStyle w:val="pbody"/>
        <w:spacing w:before="144" w:beforeAutospacing="0" w:after="151" w:afterAutospacing="0"/>
        <w:ind w:left="302" w:right="216"/>
        <w:rPr>
          <w:rFonts w:ascii="Verdana" w:hAnsi="Verdana"/>
          <w:color w:val="000000"/>
          <w:sz w:val="20"/>
          <w:szCs w:val="20"/>
        </w:rPr>
      </w:pPr>
      <w:bookmarkStart w:id="45" w:name="wp1071204"/>
      <w:bookmarkEnd w:id="45"/>
      <w:r>
        <w:rPr>
          <w:rFonts w:ascii="Verdana" w:hAnsi="Verdana"/>
          <w:color w:val="000000"/>
          <w:sz w:val="20"/>
          <w:szCs w:val="20"/>
        </w:rPr>
        <w:t>The following table describes the elements you can define within a</w:t>
      </w:r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>
        <w:rPr>
          <w:rStyle w:val="HTMLCode"/>
          <w:color w:val="000000"/>
        </w:rPr>
        <w:t>taglib</w:t>
      </w:r>
      <w:proofErr w:type="spellEnd"/>
      <w:r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element.</w:t>
      </w:r>
    </w:p>
    <w:tbl>
      <w:tblPr>
        <w:tblW w:w="0" w:type="auto"/>
        <w:tblInd w:w="3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00"/>
        <w:gridCol w:w="1145"/>
        <w:gridCol w:w="6403"/>
      </w:tblGrid>
      <w:tr w:rsidR="00850E76" w:rsidTr="00850E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46" w:name="wp1071184"/>
            <w:bookmarkEnd w:id="46"/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47" w:name="wp1071186"/>
            <w:bookmarkEnd w:id="47"/>
            <w:r>
              <w:rPr>
                <w:b/>
                <w:bCs/>
              </w:rPr>
              <w:t>Required/</w:t>
            </w:r>
            <w:r>
              <w:rPr>
                <w:b/>
                <w:bCs/>
              </w:rPr>
              <w:br/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:rsidR="00850E76" w:rsidRDefault="00850E76" w:rsidP="00850E76">
            <w:pPr>
              <w:spacing w:after="240"/>
              <w:rPr>
                <w:b/>
                <w:bCs/>
                <w:sz w:val="24"/>
                <w:szCs w:val="24"/>
              </w:rPr>
            </w:pPr>
            <w:bookmarkStart w:id="48" w:name="wp1071188"/>
            <w:bookmarkEnd w:id="48"/>
            <w:r>
              <w:rPr>
                <w:b/>
                <w:bCs/>
              </w:rPr>
              <w:t>Description</w:t>
            </w:r>
          </w:p>
        </w:tc>
      </w:tr>
      <w:tr w:rsidR="00850E76" w:rsidTr="00850E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49" w:name="wp1071191"/>
            <w:bookmarkEnd w:id="49"/>
            <w:r>
              <w:rPr>
                <w:rStyle w:val="HTMLCode"/>
                <w:rFonts w:eastAsiaTheme="minorEastAsia"/>
                <w:color w:val="000000"/>
              </w:rPr>
              <w:t>&lt;</w:t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taglib</w:t>
            </w:r>
            <w:proofErr w:type="spellEnd"/>
            <w:r>
              <w:rPr>
                <w:rStyle w:val="HTMLCode"/>
                <w:rFonts w:eastAsiaTheme="minorEastAsia"/>
                <w:color w:val="000000"/>
              </w:rPr>
              <w:t>-location&gt;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50" w:name="wp1071193"/>
            <w:bookmarkEnd w:id="50"/>
            <w:r>
              <w:rPr>
                <w:rFonts w:ascii="Verdana" w:hAnsi="Verdana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51" w:name="wp1071195"/>
            <w:bookmarkEnd w:id="51"/>
            <w:r>
              <w:rPr>
                <w:rFonts w:ascii="Verdana" w:hAnsi="Verdana"/>
                <w:color w:val="000000"/>
                <w:sz w:val="20"/>
                <w:szCs w:val="20"/>
              </w:rPr>
              <w:t>Gives the file name of the tag library descriptor relative to the root of the Web application. It is a good idea to store the tag library descriptor file under the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Style w:val="HTMLCode"/>
                <w:rFonts w:eastAsiaTheme="minorEastAsia"/>
                <w:color w:val="000000"/>
              </w:rPr>
              <w:t>WEB-INF</w:t>
            </w:r>
            <w:r>
              <w:rPr>
                <w:rStyle w:val="apple-converted-space"/>
                <w:rFonts w:ascii="Verdana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directory so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it is not publicly available over an HTTP request.</w:t>
            </w:r>
          </w:p>
        </w:tc>
      </w:tr>
      <w:tr w:rsidR="00850E76" w:rsidTr="00850E7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52" w:name="wp1071198"/>
            <w:bookmarkEnd w:id="52"/>
            <w:r>
              <w:rPr>
                <w:rStyle w:val="HTMLCode"/>
                <w:rFonts w:eastAsiaTheme="minorEastAsia"/>
                <w:color w:val="000000"/>
              </w:rPr>
              <w:lastRenderedPageBreak/>
              <w:t>&lt;</w:t>
            </w:r>
            <w:proofErr w:type="spellStart"/>
            <w:r>
              <w:rPr>
                <w:rStyle w:val="HTMLCode"/>
                <w:rFonts w:eastAsiaTheme="minorEastAsia"/>
                <w:color w:val="000000"/>
              </w:rPr>
              <w:t>taglib-uri</w:t>
            </w:r>
            <w:proofErr w:type="spellEnd"/>
            <w:r>
              <w:rPr>
                <w:rStyle w:val="HTMLCode"/>
                <w:rFonts w:eastAsiaTheme="minorEastAsia"/>
                <w:color w:val="000000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53" w:name="wp1071200"/>
            <w:bookmarkEnd w:id="53"/>
            <w:r>
              <w:rPr>
                <w:rFonts w:ascii="Verdana" w:hAnsi="Verdana"/>
                <w:color w:val="000000"/>
                <w:sz w:val="20"/>
                <w:szCs w:val="20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54" w:name="wp1071202"/>
            <w:bookmarkEnd w:id="54"/>
            <w:r>
              <w:rPr>
                <w:rFonts w:ascii="Verdana" w:hAnsi="Verdana"/>
                <w:color w:val="000000"/>
                <w:sz w:val="20"/>
                <w:szCs w:val="20"/>
              </w:rPr>
              <w:t>Describes a URI, relative to the location of the web.xml document, identifying a Tag Library used in the Web application.</w:t>
            </w:r>
          </w:p>
          <w:p w:rsidR="00850E76" w:rsidRDefault="00850E76" w:rsidP="00850E76">
            <w:pPr>
              <w:spacing w:before="144" w:after="240"/>
              <w:ind w:right="216"/>
              <w:rPr>
                <w:rFonts w:ascii="Verdana" w:hAnsi="Verdana"/>
                <w:color w:val="000000"/>
                <w:sz w:val="20"/>
                <w:szCs w:val="20"/>
              </w:rPr>
            </w:pPr>
            <w:bookmarkStart w:id="55" w:name="wp1071203"/>
            <w:bookmarkEnd w:id="55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If the URI matches the URI string used in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taglib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directive on the JSP page, this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taglib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is used.</w:t>
            </w:r>
          </w:p>
        </w:tc>
      </w:tr>
    </w:tbl>
    <w:p w:rsidR="00850E76" w:rsidRDefault="00850E76" w:rsidP="00850E76">
      <w:pPr>
        <w:ind w:left="2160" w:hanging="2160"/>
        <w:rPr>
          <w:szCs w:val="24"/>
        </w:rPr>
      </w:pPr>
    </w:p>
    <w:p w:rsidR="00EB6FD0" w:rsidRDefault="00EB6FD0" w:rsidP="00850E76">
      <w:pPr>
        <w:ind w:left="2160" w:hanging="2160"/>
        <w:rPr>
          <w:szCs w:val="24"/>
        </w:rPr>
      </w:pPr>
    </w:p>
    <w:p w:rsidR="00EB6FD0" w:rsidRDefault="00EB6FD0" w:rsidP="00EB6F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80488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javax.xml.bind.annotation</w:t>
      </w:r>
      <w:proofErr w:type="spellEnd"/>
      <w:proofErr w:type="gramEnd"/>
      <w:r w:rsidRPr="008048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8048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Annotation Type </w:t>
      </w:r>
      <w:proofErr w:type="spellStart"/>
      <w:r w:rsidRPr="008048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XmlRootElement</w:t>
      </w:r>
      <w:proofErr w:type="spellEnd"/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28" w:tooltip="class or interface in java.lang.annotation" w:history="1">
        <w:proofErr w:type="gramStart"/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@Retention</w:t>
        </w:r>
        <w:proofErr w:type="gramEnd"/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29" w:anchor="value()" w:tooltip="class or interface in java.lang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value</w:t>
        </w:r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hyperlink r:id="rId30" w:anchor="RUNTIME" w:tooltip="class or interface in java.lang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RUNTIME</w:t>
        </w:r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1" w:tooltip="class or interface in java.lang.annotation" w:history="1">
        <w:proofErr w:type="gramStart"/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@Target</w:t>
        </w:r>
        <w:proofErr w:type="gramEnd"/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32" w:anchor="value()" w:tooltip="class or interface in java.lang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value</w:t>
        </w:r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hyperlink r:id="rId33" w:anchor="TYPE" w:tooltip="class or interface in java.lang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TYPE</w:t>
        </w:r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804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XmlRootElement</w:t>
      </w:r>
      <w:proofErr w:type="spellEnd"/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Maps a class or an </w:t>
      </w: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enum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 to an XML element.</w:t>
      </w:r>
      <w:proofErr w:type="gramEnd"/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Usage</w:t>
      </w:r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The @</w:t>
      </w: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XmlRootElement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annotation can be used with the following program elements:</w:t>
      </w:r>
    </w:p>
    <w:p w:rsidR="00EB6FD0" w:rsidRPr="00804882" w:rsidRDefault="00EB6FD0" w:rsidP="00EB6F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a top level class</w:t>
      </w:r>
    </w:p>
    <w:p w:rsidR="00EB6FD0" w:rsidRPr="00804882" w:rsidRDefault="00EB6FD0" w:rsidP="00EB6F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 </w:t>
      </w: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enum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</w:t>
      </w:r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See "Package Specification" in </w:t>
      </w: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javax.xml.bind.package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javadoc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additional common information.</w:t>
      </w:r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When a top level class or an </w:t>
      </w: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enum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type is annotated with the @</w:t>
      </w: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XmlRootElement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annotation, then its value is represented as XML element in an XML document.</w:t>
      </w:r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This annotation can be used with the following annotations: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34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XmlType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35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XmlEnum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36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XmlAccessorType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37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XmlAccessorOrder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 1:</w:t>
      </w:r>
      <w:r w:rsidRPr="00804882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Associate an element with XML Schema type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Example: Code fragment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XmlRootElement</w:t>
      </w:r>
      <w:proofErr w:type="spellEnd"/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 {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Point(</w:t>
      </w:r>
      <w:proofErr w:type="spellStart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x,int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_y) {x=_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x;y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=_y;}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//Example: Code fragment corresponding to XML output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marshal(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Point(3,5), 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System.out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Example: XML output --&gt;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&lt;x&gt; 3 &lt;/x&gt;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&lt;y&gt; 5 &lt;/y&gt;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&lt;/point&gt;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B6FD0" w:rsidRPr="00804882" w:rsidRDefault="00EB6FD0" w:rsidP="00EB6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The annotation causes </w:t>
      </w:r>
      <w:proofErr w:type="gram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an</w:t>
      </w:r>
      <w:proofErr w:type="gram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global element declaration to be produced in the schema. The global element declaration is associated with the XML schema type to which the class is mapped.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Example: XML schema definition --&gt;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:element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name="point" type="point"/&gt;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:complexType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name="point"&gt;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</w:t>
      </w:r>
      <w:proofErr w:type="spellStart"/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xs: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:element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name="x" type="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xs:int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&lt;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:element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name="y" type="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xs:int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:sequence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B6FD0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&lt;/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:complexType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B6FD0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FD0" w:rsidRDefault="00EB6FD0" w:rsidP="00EB6FD0">
      <w:pPr>
        <w:pStyle w:val="Heading2"/>
        <w:rPr>
          <w:color w:val="000000"/>
        </w:rPr>
      </w:pPr>
      <w:proofErr w:type="spellStart"/>
      <w:proofErr w:type="gramStart"/>
      <w:r>
        <w:rPr>
          <w:color w:val="000000"/>
          <w:sz w:val="20"/>
          <w:szCs w:val="20"/>
        </w:rPr>
        <w:t>javax.xml.bind.annotation</w:t>
      </w:r>
      <w:proofErr w:type="spellEnd"/>
      <w:proofErr w:type="gramEnd"/>
      <w:r>
        <w:rPr>
          <w:rStyle w:val="apple-converted-space"/>
          <w:color w:val="000000"/>
        </w:rPr>
        <w:t> </w:t>
      </w:r>
      <w:r>
        <w:rPr>
          <w:color w:val="000000"/>
        </w:rPr>
        <w:br/>
        <w:t xml:space="preserve">Annotation Type </w:t>
      </w:r>
      <w:proofErr w:type="spellStart"/>
      <w:r>
        <w:rPr>
          <w:color w:val="000000"/>
        </w:rPr>
        <w:t>XmlAttribute</w:t>
      </w:r>
      <w:proofErr w:type="spellEnd"/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38" w:tooltip="class or interface in java.lang.annotation" w:history="1">
        <w:proofErr w:type="gramStart"/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@Retention</w:t>
        </w:r>
        <w:proofErr w:type="gramEnd"/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39" w:anchor="value()" w:tooltip="class or interface in java.lang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value</w:t>
        </w:r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hyperlink r:id="rId40" w:anchor="RUNTIME" w:tooltip="class or interface in java.lang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RUNTIME</w:t>
        </w:r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41" w:tooltip="class or interface in java.lang.annotation" w:history="1">
        <w:proofErr w:type="gramStart"/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@Target</w:t>
        </w:r>
        <w:proofErr w:type="gramEnd"/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hyperlink r:id="rId42" w:anchor="value()" w:tooltip="class or interface in java.lang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value</w:t>
        </w:r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hyperlink r:id="rId43" w:anchor="FIELD" w:tooltip="class or interface in java.lang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FIELD</w:t>
        </w:r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hyperlink r:id="rId44" w:anchor="METHOD" w:tooltip="class or interface in java.lang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METHOD</w:t>
        </w:r>
      </w:hyperlink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@interface </w:t>
      </w:r>
      <w:proofErr w:type="spellStart"/>
      <w:r w:rsidRPr="008048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XmlAttribute</w:t>
      </w:r>
      <w:proofErr w:type="spellEnd"/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Maps a </w:t>
      </w: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JavaBean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property to a XML attribute.</w:t>
      </w:r>
      <w:proofErr w:type="gramEnd"/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Usage</w:t>
      </w:r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04882">
        <w:rPr>
          <w:rFonts w:ascii="Courier New" w:eastAsia="Times New Roman" w:hAnsi="Courier New" w:cs="Courier New"/>
          <w:color w:val="000000"/>
          <w:sz w:val="20"/>
        </w:rPr>
        <w:t>@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</w:rPr>
        <w:t>XmlAttribute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annotation can be used with the following program elements:</w:t>
      </w:r>
    </w:p>
    <w:p w:rsidR="00EB6FD0" w:rsidRPr="00804882" w:rsidRDefault="00EB6FD0" w:rsidP="00EB6F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JavaBean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property</w:t>
      </w:r>
    </w:p>
    <w:p w:rsidR="00EB6FD0" w:rsidRPr="00804882" w:rsidRDefault="00EB6FD0" w:rsidP="00EB6F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field</w:t>
      </w:r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A static final field is mapped to a XML fixed attribute.</w:t>
      </w:r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See "Package Specification" in </w:t>
      </w: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javax.xml.bind.package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javadoc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additional common information.</w:t>
      </w:r>
    </w:p>
    <w:p w:rsidR="00EB6FD0" w:rsidRPr="00804882" w:rsidRDefault="00EB6FD0" w:rsidP="00EB6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The usage is subject to the following constraints:</w:t>
      </w:r>
    </w:p>
    <w:p w:rsidR="00EB6FD0" w:rsidRPr="00804882" w:rsidRDefault="00EB6FD0" w:rsidP="00EB6F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If type of the field or the property is a collection type, then the collection item type must be mapped to schema simple type.</w:t>
      </w:r>
    </w:p>
    <w:p w:rsidR="00EB6FD0" w:rsidRPr="00804882" w:rsidRDefault="00EB6FD0" w:rsidP="00EB6FD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Examples</w:t>
      </w:r>
    </w:p>
    <w:p w:rsidR="00EB6FD0" w:rsidRPr="00804882" w:rsidRDefault="00EB6FD0" w:rsidP="00EB6FD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XmlAttribute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List&lt;Integer&gt; items; //legal</w:t>
      </w:r>
    </w:p>
    <w:p w:rsidR="00EB6FD0" w:rsidRPr="00804882" w:rsidRDefault="00EB6FD0" w:rsidP="00EB6FD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XmlAttribute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List&lt;Bar&gt; 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; // illegal if Bar does not map to a schema simple type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B6FD0" w:rsidRPr="00804882" w:rsidRDefault="00EB6FD0" w:rsidP="00EB6F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If the type of the field or the property is a non collection type, then the type of the property or field must map to a simple schema type.</w:t>
      </w:r>
    </w:p>
    <w:p w:rsidR="00EB6FD0" w:rsidRPr="00804882" w:rsidRDefault="00EB6FD0" w:rsidP="00EB6FD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 Examples</w:t>
      </w:r>
    </w:p>
    <w:p w:rsidR="00EB6FD0" w:rsidRPr="00804882" w:rsidRDefault="00EB6FD0" w:rsidP="00EB6FD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XmlAttribute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; // legal</w:t>
      </w:r>
    </w:p>
    <w:p w:rsidR="00EB6FD0" w:rsidRPr="00804882" w:rsidRDefault="00EB6FD0" w:rsidP="00EB6FD0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@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XmlAttribute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// illegal if 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Foo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map to a schema simple type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B6FD0" w:rsidRPr="00804882" w:rsidRDefault="00EB6FD0" w:rsidP="00EB6F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This annotation can be used with the following annotations: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45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XmlID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46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XmlIDREF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47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XmlList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48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XmlSchemaType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49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XmlValue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50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XmlAttachmentRef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51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XmlMimeType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hyperlink r:id="rId52" w:tooltip="annotation in javax.xml.bind.annotation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XmlInlineBinaryData</w:t>
        </w:r>
      </w:hyperlink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804882">
        <w:rPr>
          <w:rFonts w:ascii="Times New Roman" w:eastAsia="Times New Roman" w:hAnsi="Times New Roman" w:cs="Times New Roman"/>
          <w:color w:val="000000"/>
          <w:sz w:val="27"/>
        </w:rPr>
        <w:t> </w:t>
      </w:r>
      <w:hyperlink r:id="rId53" w:tooltip="annotation in javax.xml.bind.annotation.adapters" w:history="1">
        <w:r w:rsidRPr="00804882">
          <w:rPr>
            <w:rFonts w:ascii="Courier New" w:eastAsia="Times New Roman" w:hAnsi="Courier New" w:cs="Courier New"/>
            <w:color w:val="0000FF"/>
            <w:sz w:val="20"/>
            <w:u w:val="single"/>
          </w:rPr>
          <w:t>XmlJavaTypeAdapter</w:t>
        </w:r>
      </w:hyperlink>
    </w:p>
    <w:p w:rsidR="00EB6FD0" w:rsidRPr="00804882" w:rsidRDefault="00EB6FD0" w:rsidP="00EB6FD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B6FD0" w:rsidRPr="00804882" w:rsidRDefault="00EB6FD0" w:rsidP="00EB6F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0488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 1:</w:t>
      </w:r>
      <w:r w:rsidRPr="00804882">
        <w:rPr>
          <w:rFonts w:ascii="Times New Roman" w:eastAsia="Times New Roman" w:hAnsi="Times New Roman" w:cs="Times New Roman"/>
          <w:b/>
          <w:bCs/>
          <w:color w:val="000000"/>
          <w:sz w:val="27"/>
        </w:rPr>
        <w:t> </w:t>
      </w:r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Map a </w:t>
      </w:r>
      <w:proofErr w:type="spellStart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>JavaBean</w:t>
      </w:r>
      <w:proofErr w:type="spellEnd"/>
      <w:r w:rsidRPr="0080488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property to an XML attribute.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//Example: Code fragment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USPrice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@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XmlAttribute</w:t>
      </w:r>
      <w:proofErr w:type="spellEnd"/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java.math.BigDecimal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getPrice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() {...} 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setPrice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java.math.BigDecimal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{...};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Example: XML Schema fragment --&gt;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:complexType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USPrice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"&gt;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</w:t>
      </w:r>
      <w:proofErr w:type="spellStart"/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xs:</w:t>
      </w:r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sequence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&lt;/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:sequence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&lt;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:attribute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name="price" type="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xs:decimal</w:t>
      </w:r>
      <w:proofErr w:type="spell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"/&gt;</w:t>
      </w:r>
    </w:p>
    <w:p w:rsidR="00EB6FD0" w:rsidRPr="00804882" w:rsidRDefault="00EB6FD0" w:rsidP="00EB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&lt;/</w:t>
      </w:r>
      <w:proofErr w:type="spell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xs</w:t>
      </w:r>
      <w:proofErr w:type="gramStart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:complexType</w:t>
      </w:r>
      <w:proofErr w:type="spellEnd"/>
      <w:proofErr w:type="gramEnd"/>
      <w:r w:rsidRPr="00804882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B6FD0" w:rsidRPr="00BA759E" w:rsidRDefault="00EB6FD0" w:rsidP="00850E76">
      <w:pPr>
        <w:ind w:left="2160" w:hanging="2160"/>
        <w:rPr>
          <w:szCs w:val="24"/>
        </w:rPr>
      </w:pPr>
    </w:p>
    <w:sectPr w:rsidR="00EB6FD0" w:rsidRPr="00BA759E" w:rsidSect="0064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11ABA"/>
    <w:multiLevelType w:val="multilevel"/>
    <w:tmpl w:val="1A2C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664BEC"/>
    <w:multiLevelType w:val="hybridMultilevel"/>
    <w:tmpl w:val="D33AF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DD1F81"/>
    <w:multiLevelType w:val="multilevel"/>
    <w:tmpl w:val="8E50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ED874CC"/>
    <w:multiLevelType w:val="multilevel"/>
    <w:tmpl w:val="FBB8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A171C0"/>
    <w:multiLevelType w:val="multilevel"/>
    <w:tmpl w:val="357E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F45F60"/>
    <w:multiLevelType w:val="multilevel"/>
    <w:tmpl w:val="7E9A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CCA5950"/>
    <w:multiLevelType w:val="hybridMultilevel"/>
    <w:tmpl w:val="BD6E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1D56CF"/>
    <w:multiLevelType w:val="hybridMultilevel"/>
    <w:tmpl w:val="8634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D1DC4"/>
    <w:multiLevelType w:val="multilevel"/>
    <w:tmpl w:val="2AF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1EFA"/>
    <w:rsid w:val="001567DD"/>
    <w:rsid w:val="0017052F"/>
    <w:rsid w:val="0027582F"/>
    <w:rsid w:val="00501EFA"/>
    <w:rsid w:val="006473B1"/>
    <w:rsid w:val="00850E76"/>
    <w:rsid w:val="00854686"/>
    <w:rsid w:val="00874A9C"/>
    <w:rsid w:val="00BA759E"/>
    <w:rsid w:val="00D42977"/>
    <w:rsid w:val="00E830B3"/>
    <w:rsid w:val="00EB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3B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4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74A9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D42977"/>
  </w:style>
  <w:style w:type="character" w:styleId="HTMLCode">
    <w:name w:val="HTML Code"/>
    <w:basedOn w:val="DefaultParagraphFont"/>
    <w:uiPriority w:val="99"/>
    <w:semiHidden/>
    <w:unhideWhenUsed/>
    <w:rsid w:val="00D429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429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82F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27582F"/>
  </w:style>
  <w:style w:type="character" w:customStyle="1" w:styleId="membernamelink">
    <w:name w:val="membernamelink"/>
    <w:basedOn w:val="DefaultParagraphFont"/>
    <w:rsid w:val="0027582F"/>
  </w:style>
  <w:style w:type="paragraph" w:customStyle="1" w:styleId="pbody">
    <w:name w:val="pbody"/>
    <w:basedOn w:val="Normal"/>
    <w:rsid w:val="0085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yperlink">
    <w:name w:val="chyperlink"/>
    <w:basedOn w:val="DefaultParagraphFont"/>
    <w:rsid w:val="00850E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0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33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7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2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4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1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5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7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851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7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8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6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9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2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7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26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10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2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1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40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8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3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1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4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6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8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16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6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4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84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0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0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53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8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7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8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6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3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7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5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spring.io/spring/docs/current/javadoc-api/org/springframework/web/servlet/ModelAndView.html" TargetMode="External"/><Relationship Id="rId18" Type="http://schemas.openxmlformats.org/officeDocument/2006/relationships/hyperlink" Target="http://docs.spring.io/spring/docs/current/javadoc-api/org/springframework/web/servlet/View.html" TargetMode="External"/><Relationship Id="rId26" Type="http://schemas.openxmlformats.org/officeDocument/2006/relationships/hyperlink" Target="http://docs.oracle.com/javase/7/docs/api/java/lang/Object.html?is-external=true" TargetMode="External"/><Relationship Id="rId39" Type="http://schemas.openxmlformats.org/officeDocument/2006/relationships/hyperlink" Target="http://java.sun.com/j2se/1.5/docs/api/java/lang/annotation/Retention.html" TargetMode="External"/><Relationship Id="rId21" Type="http://schemas.openxmlformats.org/officeDocument/2006/relationships/hyperlink" Target="http://docs.oracle.com/javase/7/docs/api/java/util/Map.html?is-external=true" TargetMode="External"/><Relationship Id="rId34" Type="http://schemas.openxmlformats.org/officeDocument/2006/relationships/hyperlink" Target="http://docs.oracle.com/javaee/5/api/javax/xml/bind/annotation/XmlType.html" TargetMode="External"/><Relationship Id="rId42" Type="http://schemas.openxmlformats.org/officeDocument/2006/relationships/hyperlink" Target="http://java.sun.com/j2se/1.5/docs/api/java/lang/annotation/Target.html" TargetMode="External"/><Relationship Id="rId47" Type="http://schemas.openxmlformats.org/officeDocument/2006/relationships/hyperlink" Target="http://docs.oracle.com/javaee/5/api/javax/xml/bind/annotation/XmlList.html" TargetMode="External"/><Relationship Id="rId50" Type="http://schemas.openxmlformats.org/officeDocument/2006/relationships/hyperlink" Target="http://docs.oracle.com/javaee/5/api/javax/xml/bind/annotation/XmlAttachmentRef.html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docs.spring.io/spring/docs/current/javadoc-api/org/springframework/web/servlet/ModelAndView.html" TargetMode="External"/><Relationship Id="rId12" Type="http://schemas.openxmlformats.org/officeDocument/2006/relationships/hyperlink" Target="http://docs.oracle.com/javase/7/docs/api/java/lang/String.html?is-external=true" TargetMode="External"/><Relationship Id="rId17" Type="http://schemas.openxmlformats.org/officeDocument/2006/relationships/hyperlink" Target="http://docs.spring.io/spring/docs/current/javadoc-api/org/springframework/web/servlet/ModelAndView.html" TargetMode="External"/><Relationship Id="rId25" Type="http://schemas.openxmlformats.org/officeDocument/2006/relationships/hyperlink" Target="http://docs.oracle.com/javase/7/docs/api/java/lang/String.html?is-external=true" TargetMode="External"/><Relationship Id="rId33" Type="http://schemas.openxmlformats.org/officeDocument/2006/relationships/hyperlink" Target="http://java.sun.com/j2se/1.5/docs/api/java/lang/annotation/ElementType.html" TargetMode="External"/><Relationship Id="rId38" Type="http://schemas.openxmlformats.org/officeDocument/2006/relationships/hyperlink" Target="http://java.sun.com/j2se/1.5/docs/api/java/lang/annotation/Retention.html" TargetMode="External"/><Relationship Id="rId46" Type="http://schemas.openxmlformats.org/officeDocument/2006/relationships/hyperlink" Target="http://docs.oracle.com/javaee/5/api/javax/xml/bind/annotation/XmlIDREF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7/docs/api/java/lang/Object.html?is-external=true" TargetMode="External"/><Relationship Id="rId20" Type="http://schemas.openxmlformats.org/officeDocument/2006/relationships/hyperlink" Target="http://docs.spring.io/spring/docs/current/javadoc-api/org/springframework/web/servlet/View.html" TargetMode="External"/><Relationship Id="rId29" Type="http://schemas.openxmlformats.org/officeDocument/2006/relationships/hyperlink" Target="http://java.sun.com/j2se/1.5/docs/api/java/lang/annotation/Retention.html" TargetMode="External"/><Relationship Id="rId41" Type="http://schemas.openxmlformats.org/officeDocument/2006/relationships/hyperlink" Target="http://java.sun.com/j2se/1.5/docs/api/java/lang/annotation/Target.html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current/javadoc-api/org/springframework/web/servlet/ModelAndView.html" TargetMode="External"/><Relationship Id="rId11" Type="http://schemas.openxmlformats.org/officeDocument/2006/relationships/hyperlink" Target="http://docs.oracle.com/javase/7/docs/api/java/util/Map.html?is-external=true" TargetMode="External"/><Relationship Id="rId24" Type="http://schemas.openxmlformats.org/officeDocument/2006/relationships/hyperlink" Target="http://docs.spring.io/spring/docs/current/javadoc-api/org/springframework/web/servlet/View.html" TargetMode="External"/><Relationship Id="rId32" Type="http://schemas.openxmlformats.org/officeDocument/2006/relationships/hyperlink" Target="http://java.sun.com/j2se/1.5/docs/api/java/lang/annotation/Target.html" TargetMode="External"/><Relationship Id="rId37" Type="http://schemas.openxmlformats.org/officeDocument/2006/relationships/hyperlink" Target="http://docs.oracle.com/javaee/5/api/javax/xml/bind/annotation/XmlAccessorOrder.html" TargetMode="External"/><Relationship Id="rId40" Type="http://schemas.openxmlformats.org/officeDocument/2006/relationships/hyperlink" Target="http://java.sun.com/j2se/1.5/docs/api/java/lang/annotation/RetentionPolicy.html" TargetMode="External"/><Relationship Id="rId45" Type="http://schemas.openxmlformats.org/officeDocument/2006/relationships/hyperlink" Target="http://docs.oracle.com/javaee/5/api/javax/xml/bind/annotation/XmlID.html" TargetMode="External"/><Relationship Id="rId53" Type="http://schemas.openxmlformats.org/officeDocument/2006/relationships/hyperlink" Target="http://docs.oracle.com/javaee/5/api/javax/xml/bind/annotation/adapters/XmlJavaTypeAdapter.html" TargetMode="External"/><Relationship Id="rId5" Type="http://schemas.openxmlformats.org/officeDocument/2006/relationships/hyperlink" Target="http://docs.oracle.com/javase/7/docs/api/java/lang/Object.html?is-external=true" TargetMode="External"/><Relationship Id="rId15" Type="http://schemas.openxmlformats.org/officeDocument/2006/relationships/hyperlink" Target="http://docs.oracle.com/javase/7/docs/api/java/lang/String.html?is-external=true" TargetMode="External"/><Relationship Id="rId23" Type="http://schemas.openxmlformats.org/officeDocument/2006/relationships/hyperlink" Target="http://docs.spring.io/spring/docs/current/javadoc-api/org/springframework/web/servlet/ModelAndView.html" TargetMode="External"/><Relationship Id="rId28" Type="http://schemas.openxmlformats.org/officeDocument/2006/relationships/hyperlink" Target="http://java.sun.com/j2se/1.5/docs/api/java/lang/annotation/Retention.html" TargetMode="External"/><Relationship Id="rId36" Type="http://schemas.openxmlformats.org/officeDocument/2006/relationships/hyperlink" Target="http://docs.oracle.com/javaee/5/api/javax/xml/bind/annotation/XmlAccessorType.html" TargetMode="External"/><Relationship Id="rId49" Type="http://schemas.openxmlformats.org/officeDocument/2006/relationships/hyperlink" Target="http://docs.oracle.com/javaee/5/api/javax/xml/bind/annotation/XmlValue.html" TargetMode="External"/><Relationship Id="rId10" Type="http://schemas.openxmlformats.org/officeDocument/2006/relationships/hyperlink" Target="http://docs.oracle.com/javase/7/docs/api/java/lang/String.html?is-external=true" TargetMode="External"/><Relationship Id="rId19" Type="http://schemas.openxmlformats.org/officeDocument/2006/relationships/hyperlink" Target="http://docs.spring.io/spring/docs/current/javadoc-api/org/springframework/web/servlet/ModelAndView.html" TargetMode="External"/><Relationship Id="rId31" Type="http://schemas.openxmlformats.org/officeDocument/2006/relationships/hyperlink" Target="http://java.sun.com/j2se/1.5/docs/api/java/lang/annotation/Target.html" TargetMode="External"/><Relationship Id="rId44" Type="http://schemas.openxmlformats.org/officeDocument/2006/relationships/hyperlink" Target="http://java.sun.com/j2se/1.5/docs/api/java/lang/annotation/ElementType.html" TargetMode="External"/><Relationship Id="rId52" Type="http://schemas.openxmlformats.org/officeDocument/2006/relationships/hyperlink" Target="http://docs.oracle.com/javaee/5/api/javax/xml/bind/annotation/XmlInlineBinary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javadoc-api/org/springframework/web/servlet/ModelAndView.html" TargetMode="External"/><Relationship Id="rId14" Type="http://schemas.openxmlformats.org/officeDocument/2006/relationships/hyperlink" Target="http://docs.oracle.com/javase/7/docs/api/java/lang/String.html?is-external=true" TargetMode="External"/><Relationship Id="rId22" Type="http://schemas.openxmlformats.org/officeDocument/2006/relationships/hyperlink" Target="http://docs.oracle.com/javase/7/docs/api/java/lang/String.html?is-external=true" TargetMode="External"/><Relationship Id="rId27" Type="http://schemas.openxmlformats.org/officeDocument/2006/relationships/hyperlink" Target="http://docs.oracle.com/cd/E11035_01/wls100/webapp/configurejsp.html" TargetMode="External"/><Relationship Id="rId30" Type="http://schemas.openxmlformats.org/officeDocument/2006/relationships/hyperlink" Target="http://java.sun.com/j2se/1.5/docs/api/java/lang/annotation/RetentionPolicy.html" TargetMode="External"/><Relationship Id="rId35" Type="http://schemas.openxmlformats.org/officeDocument/2006/relationships/hyperlink" Target="http://docs.oracle.com/javaee/5/api/javax/xml/bind/annotation/XmlEnum.html" TargetMode="External"/><Relationship Id="rId43" Type="http://schemas.openxmlformats.org/officeDocument/2006/relationships/hyperlink" Target="http://java.sun.com/j2se/1.5/docs/api/java/lang/annotation/ElementType.html" TargetMode="External"/><Relationship Id="rId48" Type="http://schemas.openxmlformats.org/officeDocument/2006/relationships/hyperlink" Target="http://docs.oracle.com/javaee/5/api/javax/xml/bind/annotation/XmlSchemaType.html" TargetMode="External"/><Relationship Id="rId8" Type="http://schemas.openxmlformats.org/officeDocument/2006/relationships/hyperlink" Target="http://docs.oracle.com/javase/7/docs/api/java/lang/String.html?is-external=true" TargetMode="External"/><Relationship Id="rId51" Type="http://schemas.openxmlformats.org/officeDocument/2006/relationships/hyperlink" Target="http://docs.oracle.com/javaee/5/api/javax/xml/bind/annotation/XmlMimeType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Tentsoftware</Company>
  <LinksUpToDate>false</LinksUpToDate>
  <CharactersWithSpaces>16400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Tentsoftware</dc:creator>
  <cp:keywords/>
  <dc:description/>
  <cp:lastModifiedBy>Tentsoftware</cp:lastModifiedBy>
  <cp:revision>7</cp:revision>
  <dcterms:created xsi:type="dcterms:W3CDTF">2014-08-25T20:13:00Z</dcterms:created>
  <dcterms:modified xsi:type="dcterms:W3CDTF">2014-09-09T20:18:00Z</dcterms:modified>
</cp:coreProperties>
</file>