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34F" w:rsidRDefault="0027534F" w:rsidP="0027534F">
      <w:pPr>
        <w:rPr>
          <w:noProof/>
          <w:lang w:eastAsia="en-IN"/>
        </w:rPr>
      </w:pPr>
    </w:p>
    <w:p w:rsidR="0027534F" w:rsidRDefault="0027534F" w:rsidP="0027534F">
      <w:pPr>
        <w:rPr>
          <w:noProof/>
          <w:lang w:eastAsia="en-IN"/>
        </w:rPr>
      </w:pPr>
      <w:r>
        <w:rPr>
          <w:noProof/>
          <w:lang w:eastAsia="en-IN"/>
        </w:rPr>
        <w:t>ER model Data Validation:</w:t>
      </w:r>
    </w:p>
    <w:p w:rsidR="0027534F" w:rsidRDefault="0027534F" w:rsidP="0027534F">
      <w:r>
        <w:rPr>
          <w:noProof/>
          <w:lang w:eastAsia="en-IN"/>
        </w:rPr>
        <w:drawing>
          <wp:inline distT="0" distB="0" distL="0" distR="0" wp14:anchorId="327B9F4E" wp14:editId="4B9B2F94">
            <wp:extent cx="5731510" cy="15938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534F" w:rsidRDefault="0027534F" w:rsidP="0027534F">
      <w:r>
        <w:t>Dimensional Model Data Validation:</w:t>
      </w:r>
    </w:p>
    <w:p w:rsidR="0027534F" w:rsidRDefault="0027534F" w:rsidP="0027534F">
      <w:r>
        <w:rPr>
          <w:noProof/>
          <w:lang w:eastAsia="en-IN"/>
        </w:rPr>
        <w:drawing>
          <wp:inline distT="0" distB="0" distL="0" distR="0" wp14:anchorId="1B7D1C1B" wp14:editId="29ABFB65">
            <wp:extent cx="5731510" cy="1856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98" w:rsidRDefault="003C1998"/>
    <w:sectPr w:rsidR="003C1998" w:rsidSect="0027534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14"/>
    <w:rsid w:val="0027534F"/>
    <w:rsid w:val="003C1998"/>
    <w:rsid w:val="00CB2B14"/>
    <w:rsid w:val="00CC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2563"/>
  <w15:chartTrackingRefBased/>
  <w15:docId w15:val="{3526EA15-1226-4750-8DBC-548A1B4F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2017-03-12T03:12:00Z</dcterms:created>
  <dcterms:modified xsi:type="dcterms:W3CDTF">2017-03-12T03:49:00Z</dcterms:modified>
</cp:coreProperties>
</file>