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440C" w14:textId="1851C4EF" w:rsidR="00ED1D83" w:rsidRPr="00995D09" w:rsidRDefault="00995D09" w:rsidP="009B051B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95D09">
        <w:rPr>
          <w:rFonts w:ascii="Times New Roman" w:hAnsi="Times New Roman" w:cs="Times New Roman"/>
          <w:b/>
          <w:bCs/>
          <w:sz w:val="36"/>
          <w:szCs w:val="36"/>
          <w:u w:val="single"/>
        </w:rPr>
        <w:t>Serverless with AWS Lambda</w:t>
      </w:r>
    </w:p>
    <w:p w14:paraId="5B69622B" w14:textId="00264E49" w:rsidR="00995D09" w:rsidRDefault="009B051B" w:rsidP="009B051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9605E8" wp14:editId="2851F523">
            <wp:extent cx="5731510" cy="3222625"/>
            <wp:effectExtent l="0" t="0" r="2540" b="0"/>
            <wp:docPr id="186319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95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7F04" w14:textId="77777777" w:rsidR="009B051B" w:rsidRDefault="009B051B" w:rsidP="009B05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DB3CB2" w14:textId="77777777" w:rsidR="009B051B" w:rsidRPr="009B051B" w:rsidRDefault="009B051B" w:rsidP="009B05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051B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7CB43F65" w14:textId="77777777" w:rsidR="009B051B" w:rsidRPr="009B051B" w:rsidRDefault="009B051B" w:rsidP="009B051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051B">
        <w:rPr>
          <w:rFonts w:ascii="Times New Roman" w:hAnsi="Times New Roman" w:cs="Times New Roman"/>
          <w:sz w:val="28"/>
          <w:szCs w:val="28"/>
        </w:rPr>
        <w:t xml:space="preserve">Run workloads and applications </w:t>
      </w:r>
      <w:r w:rsidRPr="009B051B">
        <w:rPr>
          <w:rFonts w:ascii="Times New Roman" w:hAnsi="Times New Roman" w:cs="Times New Roman"/>
          <w:b/>
          <w:bCs/>
          <w:sz w:val="28"/>
          <w:szCs w:val="28"/>
        </w:rPr>
        <w:t>without managing EC2 instances or containers</w:t>
      </w:r>
      <w:r w:rsidRPr="009B051B">
        <w:rPr>
          <w:rFonts w:ascii="Times New Roman" w:hAnsi="Times New Roman" w:cs="Times New Roman"/>
          <w:sz w:val="28"/>
          <w:szCs w:val="28"/>
        </w:rPr>
        <w:t>.</w:t>
      </w:r>
    </w:p>
    <w:p w14:paraId="29F0F184" w14:textId="77777777" w:rsidR="009B051B" w:rsidRPr="009B051B" w:rsidRDefault="009B051B" w:rsidP="009B05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051B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1B6E171E" w14:textId="77777777" w:rsidR="009B051B" w:rsidRPr="009B051B" w:rsidRDefault="009B051B" w:rsidP="009B051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051B">
        <w:rPr>
          <w:rFonts w:ascii="Times New Roman" w:hAnsi="Times New Roman" w:cs="Times New Roman"/>
          <w:b/>
          <w:bCs/>
          <w:sz w:val="28"/>
          <w:szCs w:val="28"/>
        </w:rPr>
        <w:t>AWS Lambda</w:t>
      </w:r>
      <w:r w:rsidRPr="009B051B">
        <w:rPr>
          <w:rFonts w:ascii="Times New Roman" w:hAnsi="Times New Roman" w:cs="Times New Roman"/>
          <w:sz w:val="28"/>
          <w:szCs w:val="28"/>
        </w:rPr>
        <w:t xml:space="preserve"> is a </w:t>
      </w:r>
      <w:r w:rsidRPr="009B051B">
        <w:rPr>
          <w:rFonts w:ascii="Times New Roman" w:hAnsi="Times New Roman" w:cs="Times New Roman"/>
          <w:b/>
          <w:bCs/>
          <w:sz w:val="28"/>
          <w:szCs w:val="28"/>
        </w:rPr>
        <w:t>serverless compute service</w:t>
      </w:r>
      <w:r w:rsidRPr="009B051B">
        <w:rPr>
          <w:rFonts w:ascii="Times New Roman" w:hAnsi="Times New Roman" w:cs="Times New Roman"/>
          <w:sz w:val="28"/>
          <w:szCs w:val="28"/>
        </w:rPr>
        <w:t xml:space="preserve"> that lets you run code without provisioning or managing servers.</w:t>
      </w:r>
    </w:p>
    <w:p w14:paraId="69799C48" w14:textId="77777777" w:rsidR="009B051B" w:rsidRPr="009B051B" w:rsidRDefault="009B051B" w:rsidP="009B05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051B">
        <w:rPr>
          <w:rFonts w:ascii="Times New Roman" w:hAnsi="Times New Roman" w:cs="Times New Roman"/>
          <w:b/>
          <w:bCs/>
          <w:sz w:val="28"/>
          <w:szCs w:val="28"/>
        </w:rPr>
        <w:t>Use Cases:</w:t>
      </w:r>
    </w:p>
    <w:p w14:paraId="796D73CF" w14:textId="29BBC865" w:rsidR="009B051B" w:rsidRPr="009B051B" w:rsidRDefault="009B051B" w:rsidP="009B05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051B">
        <w:rPr>
          <w:rFonts w:ascii="Times New Roman" w:hAnsi="Times New Roman" w:cs="Times New Roman"/>
          <w:sz w:val="28"/>
          <w:szCs w:val="28"/>
        </w:rPr>
        <w:t xml:space="preserve">Supports various applications such as </w:t>
      </w:r>
      <w:r w:rsidRPr="009B051B">
        <w:rPr>
          <w:rFonts w:ascii="Times New Roman" w:hAnsi="Times New Roman" w:cs="Times New Roman"/>
          <w:b/>
          <w:bCs/>
          <w:sz w:val="28"/>
          <w:szCs w:val="28"/>
        </w:rPr>
        <w:t>data processing</w:t>
      </w:r>
      <w:r w:rsidRPr="009B051B">
        <w:rPr>
          <w:rFonts w:ascii="Times New Roman" w:hAnsi="Times New Roman" w:cs="Times New Roman"/>
          <w:sz w:val="28"/>
          <w:szCs w:val="28"/>
        </w:rPr>
        <w:t xml:space="preserve">, </w:t>
      </w:r>
      <w:r w:rsidRPr="009B051B">
        <w:rPr>
          <w:rFonts w:ascii="Times New Roman" w:hAnsi="Times New Roman" w:cs="Times New Roman"/>
          <w:b/>
          <w:bCs/>
          <w:sz w:val="28"/>
          <w:szCs w:val="28"/>
        </w:rPr>
        <w:t>real-time stream processing</w:t>
      </w:r>
      <w:r w:rsidRPr="009B051B">
        <w:rPr>
          <w:rFonts w:ascii="Times New Roman" w:hAnsi="Times New Roman" w:cs="Times New Roman"/>
          <w:sz w:val="28"/>
          <w:szCs w:val="28"/>
        </w:rPr>
        <w:t xml:space="preserve">, </w:t>
      </w:r>
      <w:r w:rsidRPr="009B051B">
        <w:rPr>
          <w:rFonts w:ascii="Times New Roman" w:hAnsi="Times New Roman" w:cs="Times New Roman"/>
          <w:b/>
          <w:bCs/>
          <w:sz w:val="28"/>
          <w:szCs w:val="28"/>
        </w:rPr>
        <w:t>machine learning</w:t>
      </w:r>
      <w:r w:rsidRPr="009B051B">
        <w:rPr>
          <w:rFonts w:ascii="Times New Roman" w:hAnsi="Times New Roman" w:cs="Times New Roman"/>
          <w:sz w:val="28"/>
          <w:szCs w:val="28"/>
        </w:rPr>
        <w:t xml:space="preserve">, </w:t>
      </w:r>
      <w:r w:rsidRPr="009B051B">
        <w:rPr>
          <w:rFonts w:ascii="Times New Roman" w:hAnsi="Times New Roman" w:cs="Times New Roman"/>
          <w:b/>
          <w:bCs/>
          <w:sz w:val="28"/>
          <w:szCs w:val="28"/>
        </w:rPr>
        <w:t>IoT and mobile backends</w:t>
      </w:r>
      <w:r w:rsidRPr="009B051B">
        <w:rPr>
          <w:rFonts w:ascii="Times New Roman" w:hAnsi="Times New Roman" w:cs="Times New Roman"/>
          <w:sz w:val="28"/>
          <w:szCs w:val="28"/>
        </w:rPr>
        <w:t xml:space="preserve">, </w:t>
      </w:r>
      <w:r w:rsidRPr="009B051B">
        <w:rPr>
          <w:rFonts w:ascii="Times New Roman" w:hAnsi="Times New Roman" w:cs="Times New Roman"/>
          <w:b/>
          <w:bCs/>
          <w:sz w:val="28"/>
          <w:szCs w:val="28"/>
        </w:rPr>
        <w:t>WebSocket</w:t>
      </w:r>
      <w:r w:rsidRPr="009B051B">
        <w:rPr>
          <w:rFonts w:ascii="Times New Roman" w:hAnsi="Times New Roman" w:cs="Times New Roman"/>
          <w:sz w:val="28"/>
          <w:szCs w:val="28"/>
        </w:rPr>
        <w:t xml:space="preserve">, and </w:t>
      </w:r>
      <w:r w:rsidRPr="009B051B">
        <w:rPr>
          <w:rFonts w:ascii="Times New Roman" w:hAnsi="Times New Roman" w:cs="Times New Roman"/>
          <w:b/>
          <w:bCs/>
          <w:sz w:val="28"/>
          <w:szCs w:val="28"/>
        </w:rPr>
        <w:t>web applications</w:t>
      </w:r>
      <w:r w:rsidRPr="009B051B">
        <w:rPr>
          <w:rFonts w:ascii="Times New Roman" w:hAnsi="Times New Roman" w:cs="Times New Roman"/>
          <w:sz w:val="28"/>
          <w:szCs w:val="28"/>
        </w:rPr>
        <w:t>.</w:t>
      </w:r>
    </w:p>
    <w:p w14:paraId="7700BD7D" w14:textId="77777777" w:rsidR="009B051B" w:rsidRPr="009B051B" w:rsidRDefault="009B051B" w:rsidP="009B05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051B">
        <w:rPr>
          <w:rFonts w:ascii="Times New Roman" w:hAnsi="Times New Roman" w:cs="Times New Roman"/>
          <w:b/>
          <w:bCs/>
          <w:sz w:val="28"/>
          <w:szCs w:val="28"/>
        </w:rPr>
        <w:t>Operation:</w:t>
      </w:r>
    </w:p>
    <w:p w14:paraId="727256D3" w14:textId="77777777" w:rsidR="009B051B" w:rsidRPr="009B051B" w:rsidRDefault="009B051B" w:rsidP="009B05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051B">
        <w:rPr>
          <w:rFonts w:ascii="Times New Roman" w:hAnsi="Times New Roman" w:cs="Times New Roman"/>
          <w:sz w:val="28"/>
          <w:szCs w:val="28"/>
        </w:rPr>
        <w:t>Runs code on highly available infrastructure with no user administration.</w:t>
      </w:r>
    </w:p>
    <w:p w14:paraId="2779C494" w14:textId="77777777" w:rsidR="009B051B" w:rsidRPr="009B051B" w:rsidRDefault="009B051B" w:rsidP="009B05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051B">
        <w:rPr>
          <w:rFonts w:ascii="Times New Roman" w:hAnsi="Times New Roman" w:cs="Times New Roman"/>
          <w:sz w:val="28"/>
          <w:szCs w:val="28"/>
        </w:rPr>
        <w:t>You simply upload your source code in a supported language, and Lambda handles deployment, scaling, and availability.</w:t>
      </w:r>
    </w:p>
    <w:p w14:paraId="4E7124F3" w14:textId="77777777" w:rsidR="009B051B" w:rsidRPr="009B051B" w:rsidRDefault="009B051B" w:rsidP="009B051B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5773936" w14:textId="77777777" w:rsidR="009B051B" w:rsidRPr="009B051B" w:rsidRDefault="009B051B" w:rsidP="009B05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051B">
        <w:rPr>
          <w:rFonts w:ascii="Times New Roman" w:hAnsi="Times New Roman" w:cs="Times New Roman"/>
          <w:b/>
          <w:bCs/>
          <w:sz w:val="28"/>
          <w:szCs w:val="28"/>
        </w:rPr>
        <w:lastRenderedPageBreak/>
        <w:t>Key Benefits:</w:t>
      </w:r>
    </w:p>
    <w:p w14:paraId="49DA7F1E" w14:textId="77777777" w:rsidR="009B051B" w:rsidRPr="009B051B" w:rsidRDefault="009B051B" w:rsidP="009B051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051B">
        <w:rPr>
          <w:rFonts w:ascii="Times New Roman" w:hAnsi="Times New Roman" w:cs="Times New Roman"/>
          <w:sz w:val="28"/>
          <w:szCs w:val="28"/>
        </w:rPr>
        <w:t>No servers to manage.</w:t>
      </w:r>
    </w:p>
    <w:p w14:paraId="5E4B8C12" w14:textId="77777777" w:rsidR="009B051B" w:rsidRPr="009B051B" w:rsidRDefault="009B051B" w:rsidP="009B051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051B">
        <w:rPr>
          <w:rFonts w:ascii="Times New Roman" w:hAnsi="Times New Roman" w:cs="Times New Roman"/>
          <w:sz w:val="28"/>
          <w:szCs w:val="28"/>
        </w:rPr>
        <w:t xml:space="preserve">Automatic scaling with </w:t>
      </w:r>
      <w:proofErr w:type="spellStart"/>
      <w:r w:rsidRPr="009B051B">
        <w:rPr>
          <w:rFonts w:ascii="Times New Roman" w:hAnsi="Times New Roman" w:cs="Times New Roman"/>
          <w:sz w:val="28"/>
          <w:szCs w:val="28"/>
        </w:rPr>
        <w:t>subsecond</w:t>
      </w:r>
      <w:proofErr w:type="spellEnd"/>
      <w:r w:rsidRPr="009B051B">
        <w:rPr>
          <w:rFonts w:ascii="Times New Roman" w:hAnsi="Times New Roman" w:cs="Times New Roman"/>
          <w:sz w:val="28"/>
          <w:szCs w:val="28"/>
        </w:rPr>
        <w:t xml:space="preserve"> billing.</w:t>
      </w:r>
    </w:p>
    <w:p w14:paraId="13497724" w14:textId="77777777" w:rsidR="009B051B" w:rsidRPr="009B051B" w:rsidRDefault="009B051B" w:rsidP="009B051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051B">
        <w:rPr>
          <w:rFonts w:ascii="Times New Roman" w:hAnsi="Times New Roman" w:cs="Times New Roman"/>
          <w:sz w:val="28"/>
          <w:szCs w:val="28"/>
        </w:rPr>
        <w:t>Consistent performance and high availability built in.</w:t>
      </w:r>
    </w:p>
    <w:p w14:paraId="0EDD6ECE" w14:textId="77777777" w:rsidR="009B051B" w:rsidRDefault="009B051B" w:rsidP="009B05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B7FF01" w14:textId="5EFB4D63" w:rsidR="009B051B" w:rsidRPr="00FF212C" w:rsidRDefault="00FF212C" w:rsidP="009B051B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F212C">
        <w:rPr>
          <w:rFonts w:ascii="Times New Roman" w:hAnsi="Times New Roman" w:cs="Times New Roman"/>
          <w:b/>
          <w:bCs/>
          <w:sz w:val="36"/>
          <w:szCs w:val="36"/>
          <w:u w:val="single"/>
        </w:rPr>
        <w:t>Working:</w:t>
      </w:r>
    </w:p>
    <w:p w14:paraId="4FB86B1E" w14:textId="77777777" w:rsidR="00FF212C" w:rsidRPr="00FF212C" w:rsidRDefault="00FF212C" w:rsidP="00FF212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212C">
        <w:rPr>
          <w:rFonts w:ascii="Times New Roman" w:hAnsi="Times New Roman" w:cs="Times New Roman"/>
          <w:b/>
          <w:bCs/>
          <w:sz w:val="28"/>
          <w:szCs w:val="28"/>
        </w:rPr>
        <w:t>Core Concept:</w:t>
      </w:r>
    </w:p>
    <w:p w14:paraId="70F23350" w14:textId="77777777" w:rsidR="00FF212C" w:rsidRPr="00FF212C" w:rsidRDefault="00FF212C" w:rsidP="00FF212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212C">
        <w:rPr>
          <w:rFonts w:ascii="Times New Roman" w:hAnsi="Times New Roman" w:cs="Times New Roman"/>
          <w:sz w:val="28"/>
          <w:szCs w:val="28"/>
        </w:rPr>
        <w:t>The Lambda function is the basic building block of AWS Lambda.</w:t>
      </w:r>
    </w:p>
    <w:p w14:paraId="16A786F7" w14:textId="77777777" w:rsidR="00FF212C" w:rsidRPr="00FF212C" w:rsidRDefault="00FF212C" w:rsidP="00FF212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212C">
        <w:rPr>
          <w:rFonts w:ascii="Times New Roman" w:hAnsi="Times New Roman" w:cs="Times New Roman"/>
          <w:b/>
          <w:bCs/>
          <w:sz w:val="28"/>
          <w:szCs w:val="28"/>
        </w:rPr>
        <w:t>Configuration Options:</w:t>
      </w:r>
    </w:p>
    <w:p w14:paraId="33F171CC" w14:textId="77777777" w:rsidR="00FF212C" w:rsidRPr="00FF212C" w:rsidRDefault="00FF212C" w:rsidP="00FF212C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FF212C">
        <w:rPr>
          <w:rFonts w:ascii="Times New Roman" w:hAnsi="Times New Roman" w:cs="Times New Roman"/>
          <w:sz w:val="28"/>
          <w:szCs w:val="28"/>
        </w:rPr>
        <w:t>Can be configured using:</w:t>
      </w:r>
    </w:p>
    <w:p w14:paraId="50A75E33" w14:textId="77777777" w:rsidR="00FF212C" w:rsidRPr="00FF212C" w:rsidRDefault="00FF212C" w:rsidP="00FF212C">
      <w:pPr>
        <w:pStyle w:val="ListParagraph"/>
        <w:numPr>
          <w:ilvl w:val="0"/>
          <w:numId w:val="9"/>
        </w:numPr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FF212C">
        <w:rPr>
          <w:rFonts w:ascii="Times New Roman" w:hAnsi="Times New Roman" w:cs="Times New Roman"/>
          <w:sz w:val="28"/>
          <w:szCs w:val="28"/>
        </w:rPr>
        <w:t>AWS Management Console</w:t>
      </w:r>
    </w:p>
    <w:p w14:paraId="3FD5A21E" w14:textId="77777777" w:rsidR="00FF212C" w:rsidRPr="00FF212C" w:rsidRDefault="00FF212C" w:rsidP="00FF212C">
      <w:pPr>
        <w:pStyle w:val="ListParagraph"/>
        <w:numPr>
          <w:ilvl w:val="0"/>
          <w:numId w:val="9"/>
        </w:numPr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FF212C">
        <w:rPr>
          <w:rFonts w:ascii="Times New Roman" w:hAnsi="Times New Roman" w:cs="Times New Roman"/>
          <w:sz w:val="28"/>
          <w:szCs w:val="28"/>
        </w:rPr>
        <w:t>Lambda API</w:t>
      </w:r>
    </w:p>
    <w:p w14:paraId="01B93FB4" w14:textId="77777777" w:rsidR="00FF212C" w:rsidRPr="00FF212C" w:rsidRDefault="00FF212C" w:rsidP="00FF212C">
      <w:pPr>
        <w:pStyle w:val="ListParagraph"/>
        <w:numPr>
          <w:ilvl w:val="0"/>
          <w:numId w:val="9"/>
        </w:numPr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FF212C">
        <w:rPr>
          <w:rFonts w:ascii="Times New Roman" w:hAnsi="Times New Roman" w:cs="Times New Roman"/>
          <w:sz w:val="28"/>
          <w:szCs w:val="28"/>
        </w:rPr>
        <w:t>AWS CloudFormation</w:t>
      </w:r>
    </w:p>
    <w:p w14:paraId="3ACD97F6" w14:textId="77777777" w:rsidR="00FF212C" w:rsidRPr="00FF212C" w:rsidRDefault="00FF212C" w:rsidP="00FF212C">
      <w:pPr>
        <w:pStyle w:val="ListParagraph"/>
        <w:numPr>
          <w:ilvl w:val="0"/>
          <w:numId w:val="9"/>
        </w:numPr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FF212C">
        <w:rPr>
          <w:rFonts w:ascii="Times New Roman" w:hAnsi="Times New Roman" w:cs="Times New Roman"/>
          <w:sz w:val="28"/>
          <w:szCs w:val="28"/>
        </w:rPr>
        <w:t>AWS Serverless Application Model (AWS SAM)</w:t>
      </w:r>
    </w:p>
    <w:p w14:paraId="7C4B7B5A" w14:textId="77777777" w:rsidR="00FF212C" w:rsidRPr="00FF212C" w:rsidRDefault="00FF212C" w:rsidP="00FF212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212C">
        <w:rPr>
          <w:rFonts w:ascii="Times New Roman" w:hAnsi="Times New Roman" w:cs="Times New Roman"/>
          <w:b/>
          <w:bCs/>
          <w:sz w:val="28"/>
          <w:szCs w:val="28"/>
        </w:rPr>
        <w:t>Invocation Methods:</w:t>
      </w:r>
    </w:p>
    <w:p w14:paraId="76C82B5F" w14:textId="77777777" w:rsidR="00FF212C" w:rsidRPr="00FF212C" w:rsidRDefault="00FF212C" w:rsidP="00FF212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212C">
        <w:rPr>
          <w:rFonts w:ascii="Times New Roman" w:hAnsi="Times New Roman" w:cs="Times New Roman"/>
          <w:sz w:val="28"/>
          <w:szCs w:val="28"/>
        </w:rPr>
        <w:t>Direct invocation: Call the function using the Lambda API.</w:t>
      </w:r>
    </w:p>
    <w:p w14:paraId="7834C921" w14:textId="77777777" w:rsidR="00FF212C" w:rsidRPr="00FF212C" w:rsidRDefault="00FF212C" w:rsidP="00FF212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212C">
        <w:rPr>
          <w:rFonts w:ascii="Times New Roman" w:hAnsi="Times New Roman" w:cs="Times New Roman"/>
          <w:sz w:val="28"/>
          <w:szCs w:val="28"/>
        </w:rPr>
        <w:t>Event-driven invocation: Automatically triggered by AWS services or resources in response to specific events.</w:t>
      </w:r>
    </w:p>
    <w:p w14:paraId="21F1AF41" w14:textId="77777777" w:rsidR="00FF212C" w:rsidRDefault="00FF212C" w:rsidP="009B05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A35D5E" w14:textId="77777777" w:rsidR="009279F9" w:rsidRDefault="009279F9" w:rsidP="009B05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62E7B3" w14:textId="77777777" w:rsidR="009279F9" w:rsidRPr="009279F9" w:rsidRDefault="009279F9" w:rsidP="009279F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79F9"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14:paraId="555F619E" w14:textId="77777777" w:rsidR="009279F9" w:rsidRPr="009279F9" w:rsidRDefault="009279F9" w:rsidP="009279F9">
      <w:pPr>
        <w:jc w:val="both"/>
        <w:rPr>
          <w:rFonts w:ascii="Times New Roman" w:hAnsi="Times New Roman" w:cs="Times New Roman"/>
          <w:sz w:val="28"/>
          <w:szCs w:val="28"/>
        </w:rPr>
      </w:pPr>
      <w:r w:rsidRPr="009279F9">
        <w:rPr>
          <w:rFonts w:ascii="Times New Roman" w:hAnsi="Times New Roman" w:cs="Times New Roman"/>
          <w:sz w:val="28"/>
          <w:szCs w:val="28"/>
        </w:rPr>
        <w:t>For more information, see the following resources:</w:t>
      </w:r>
    </w:p>
    <w:p w14:paraId="4730CEF4" w14:textId="77777777" w:rsidR="009279F9" w:rsidRPr="009279F9" w:rsidRDefault="009279F9" w:rsidP="009279F9">
      <w:pPr>
        <w:jc w:val="both"/>
        <w:rPr>
          <w:rFonts w:ascii="Times New Roman" w:hAnsi="Times New Roman" w:cs="Times New Roman"/>
          <w:sz w:val="28"/>
          <w:szCs w:val="28"/>
        </w:rPr>
      </w:pPr>
      <w:hyperlink r:id="rId6" w:anchor=":~:text=Serverless%20is%20the%20native%20architecture,services%20without%20thinking%20about%20servers." w:tgtFrame="_blank" w:history="1">
        <w:r w:rsidRPr="009279F9">
          <w:rPr>
            <w:rStyle w:val="Hyperlink"/>
            <w:rFonts w:ascii="Times New Roman" w:hAnsi="Times New Roman" w:cs="Times New Roman"/>
            <w:sz w:val="28"/>
            <w:szCs w:val="28"/>
          </w:rPr>
          <w:t>(opens in a new tab)</w:t>
        </w:r>
      </w:hyperlink>
      <w:hyperlink r:id="rId7" w:tgtFrame="_blank" w:history="1">
        <w:r w:rsidRPr="009279F9">
          <w:rPr>
            <w:rStyle w:val="Hyperlink"/>
            <w:rFonts w:ascii="Times New Roman" w:hAnsi="Times New Roman" w:cs="Times New Roman"/>
            <w:sz w:val="28"/>
            <w:szCs w:val="28"/>
          </w:rPr>
          <w:t>(opens in a new tab)</w:t>
        </w:r>
      </w:hyperlink>
    </w:p>
    <w:p w14:paraId="36803757" w14:textId="77777777" w:rsidR="009279F9" w:rsidRPr="009279F9" w:rsidRDefault="009279F9" w:rsidP="009279F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9F9">
        <w:rPr>
          <w:rFonts w:ascii="Times New Roman" w:hAnsi="Times New Roman" w:cs="Times New Roman"/>
          <w:sz w:val="28"/>
          <w:szCs w:val="28"/>
        </w:rPr>
        <w:t>AWS website: </w:t>
      </w:r>
      <w:hyperlink r:id="rId8" w:tgtFrame="_blank" w:history="1">
        <w:r w:rsidRPr="009279F9">
          <w:rPr>
            <w:rStyle w:val="Hyperlink"/>
            <w:rFonts w:ascii="Times New Roman" w:hAnsi="Times New Roman" w:cs="Times New Roman"/>
            <w:sz w:val="28"/>
            <w:szCs w:val="28"/>
          </w:rPr>
          <w:t>Building Applications with Serverless Architectures(opens in a new tab)</w:t>
        </w:r>
      </w:hyperlink>
    </w:p>
    <w:p w14:paraId="6FD7D021" w14:textId="77777777" w:rsidR="009279F9" w:rsidRPr="009279F9" w:rsidRDefault="009279F9" w:rsidP="009279F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9F9">
        <w:rPr>
          <w:rFonts w:ascii="Times New Roman" w:hAnsi="Times New Roman" w:cs="Times New Roman"/>
          <w:sz w:val="28"/>
          <w:szCs w:val="28"/>
        </w:rPr>
        <w:t>AWS blog: </w:t>
      </w:r>
      <w:hyperlink r:id="rId9" w:tgtFrame="_blank" w:history="1">
        <w:r w:rsidRPr="009279F9">
          <w:rPr>
            <w:rStyle w:val="Hyperlink"/>
            <w:rFonts w:ascii="Times New Roman" w:hAnsi="Times New Roman" w:cs="Times New Roman"/>
            <w:sz w:val="28"/>
            <w:szCs w:val="28"/>
          </w:rPr>
          <w:t>Best Practices for Organizing Larger Serverless Applications(opens in a new tab)</w:t>
        </w:r>
      </w:hyperlink>
    </w:p>
    <w:p w14:paraId="455885CA" w14:textId="77777777" w:rsidR="009279F9" w:rsidRPr="009279F9" w:rsidRDefault="009279F9" w:rsidP="009279F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9F9">
        <w:rPr>
          <w:rFonts w:ascii="Times New Roman" w:hAnsi="Times New Roman" w:cs="Times New Roman"/>
          <w:sz w:val="28"/>
          <w:szCs w:val="28"/>
        </w:rPr>
        <w:lastRenderedPageBreak/>
        <w:t>AWS developer guide: </w:t>
      </w:r>
      <w:hyperlink r:id="rId10" w:tgtFrame="_blank" w:history="1">
        <w:r w:rsidRPr="009279F9">
          <w:rPr>
            <w:rStyle w:val="Hyperlink"/>
            <w:rFonts w:ascii="Times New Roman" w:hAnsi="Times New Roman" w:cs="Times New Roman"/>
            <w:sz w:val="28"/>
            <w:szCs w:val="28"/>
          </w:rPr>
          <w:t>Configuring AWS Lambda Functions(opens in a new tab)</w:t>
        </w:r>
      </w:hyperlink>
    </w:p>
    <w:p w14:paraId="70115D56" w14:textId="77777777" w:rsidR="009279F9" w:rsidRPr="009279F9" w:rsidRDefault="009279F9" w:rsidP="009279F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9F9">
        <w:rPr>
          <w:rFonts w:ascii="Times New Roman" w:hAnsi="Times New Roman" w:cs="Times New Roman"/>
          <w:sz w:val="28"/>
          <w:szCs w:val="28"/>
        </w:rPr>
        <w:t>AWS blog: </w:t>
      </w:r>
      <w:hyperlink r:id="rId11" w:tgtFrame="_blank" w:history="1">
        <w:r w:rsidRPr="009279F9">
          <w:rPr>
            <w:rStyle w:val="Hyperlink"/>
            <w:rFonts w:ascii="Times New Roman" w:hAnsi="Times New Roman" w:cs="Times New Roman"/>
            <w:sz w:val="28"/>
            <w:szCs w:val="28"/>
          </w:rPr>
          <w:t>10 Things Serverless Architects Should Know(opens in a new tab)</w:t>
        </w:r>
      </w:hyperlink>
    </w:p>
    <w:p w14:paraId="6536ACF8" w14:textId="77777777" w:rsidR="009279F9" w:rsidRPr="009279F9" w:rsidRDefault="009279F9" w:rsidP="009279F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9F9">
        <w:rPr>
          <w:rFonts w:ascii="Times New Roman" w:hAnsi="Times New Roman" w:cs="Times New Roman"/>
          <w:sz w:val="28"/>
          <w:szCs w:val="28"/>
        </w:rPr>
        <w:t>AWS workshop: </w:t>
      </w:r>
      <w:hyperlink r:id="rId12" w:tgtFrame="_blank" w:history="1">
        <w:r w:rsidRPr="009279F9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AWS Alien Attack: A Serverless </w:t>
        </w:r>
        <w:proofErr w:type="gramStart"/>
        <w:r w:rsidRPr="009279F9">
          <w:rPr>
            <w:rStyle w:val="Hyperlink"/>
            <w:rFonts w:ascii="Times New Roman" w:hAnsi="Times New Roman" w:cs="Times New Roman"/>
            <w:sz w:val="28"/>
            <w:szCs w:val="28"/>
          </w:rPr>
          <w:t>Adventure(</w:t>
        </w:r>
        <w:proofErr w:type="gramEnd"/>
        <w:r w:rsidRPr="009279F9">
          <w:rPr>
            <w:rStyle w:val="Hyperlink"/>
            <w:rFonts w:ascii="Times New Roman" w:hAnsi="Times New Roman" w:cs="Times New Roman"/>
            <w:sz w:val="28"/>
            <w:szCs w:val="28"/>
          </w:rPr>
          <w:t>opens in a new tab)</w:t>
        </w:r>
      </w:hyperlink>
    </w:p>
    <w:p w14:paraId="7D968254" w14:textId="77777777" w:rsidR="009279F9" w:rsidRPr="009279F9" w:rsidRDefault="009279F9" w:rsidP="009279F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9F9">
        <w:rPr>
          <w:rFonts w:ascii="Times New Roman" w:hAnsi="Times New Roman" w:cs="Times New Roman"/>
          <w:sz w:val="28"/>
          <w:szCs w:val="28"/>
        </w:rPr>
        <w:t>AWS blog: </w:t>
      </w:r>
      <w:hyperlink r:id="rId13" w:tgtFrame="_blank" w:history="1">
        <w:r w:rsidRPr="009279F9">
          <w:rPr>
            <w:rStyle w:val="Hyperlink"/>
            <w:rFonts w:ascii="Times New Roman" w:hAnsi="Times New Roman" w:cs="Times New Roman"/>
            <w:sz w:val="28"/>
            <w:szCs w:val="28"/>
          </w:rPr>
          <w:t>Resize Images on the Fly with Amazon S3, AWS Lambda, and Amazon API Gateway(opens in a new tab)</w:t>
        </w:r>
      </w:hyperlink>
    </w:p>
    <w:p w14:paraId="1212C15C" w14:textId="77777777" w:rsidR="009279F9" w:rsidRPr="009279F9" w:rsidRDefault="009279F9" w:rsidP="009279F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9F9">
        <w:rPr>
          <w:rFonts w:ascii="Times New Roman" w:hAnsi="Times New Roman" w:cs="Times New Roman"/>
          <w:sz w:val="28"/>
          <w:szCs w:val="28"/>
        </w:rPr>
        <w:t>AWS blog: </w:t>
      </w:r>
      <w:hyperlink r:id="rId14" w:tgtFrame="_blank" w:history="1">
        <w:r w:rsidRPr="009279F9">
          <w:rPr>
            <w:rStyle w:val="Hyperlink"/>
            <w:rFonts w:ascii="Times New Roman" w:hAnsi="Times New Roman" w:cs="Times New Roman"/>
            <w:sz w:val="28"/>
            <w:szCs w:val="28"/>
          </w:rPr>
          <w:t>New for AWS Lambda – 1ms Billing Granularity Adds Cost Savings</w:t>
        </w:r>
      </w:hyperlink>
    </w:p>
    <w:p w14:paraId="0AB33B79" w14:textId="77777777" w:rsidR="009279F9" w:rsidRPr="00995D09" w:rsidRDefault="009279F9" w:rsidP="009B051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279F9" w:rsidRPr="00995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617"/>
    <w:multiLevelType w:val="hybridMultilevel"/>
    <w:tmpl w:val="E3B430B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52B48C3"/>
    <w:multiLevelType w:val="hybridMultilevel"/>
    <w:tmpl w:val="27D6C97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87736A1"/>
    <w:multiLevelType w:val="hybridMultilevel"/>
    <w:tmpl w:val="05CCB98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620544D"/>
    <w:multiLevelType w:val="hybridMultilevel"/>
    <w:tmpl w:val="934E992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80D7EDF"/>
    <w:multiLevelType w:val="multilevel"/>
    <w:tmpl w:val="25A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195EC9"/>
    <w:multiLevelType w:val="hybridMultilevel"/>
    <w:tmpl w:val="3F78464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097213A"/>
    <w:multiLevelType w:val="multilevel"/>
    <w:tmpl w:val="C83E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F23F09"/>
    <w:multiLevelType w:val="hybridMultilevel"/>
    <w:tmpl w:val="F372F2A6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D917DDF"/>
    <w:multiLevelType w:val="hybridMultilevel"/>
    <w:tmpl w:val="4C7461C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63A3A5F"/>
    <w:multiLevelType w:val="hybridMultilevel"/>
    <w:tmpl w:val="0D444AD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7A458C8"/>
    <w:multiLevelType w:val="multilevel"/>
    <w:tmpl w:val="9934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2743221">
    <w:abstractNumId w:val="10"/>
  </w:num>
  <w:num w:numId="2" w16cid:durableId="1715302581">
    <w:abstractNumId w:val="3"/>
  </w:num>
  <w:num w:numId="3" w16cid:durableId="1888881207">
    <w:abstractNumId w:val="0"/>
  </w:num>
  <w:num w:numId="4" w16cid:durableId="1269923026">
    <w:abstractNumId w:val="8"/>
  </w:num>
  <w:num w:numId="5" w16cid:durableId="1566065678">
    <w:abstractNumId w:val="2"/>
  </w:num>
  <w:num w:numId="6" w16cid:durableId="1014846011">
    <w:abstractNumId w:val="9"/>
  </w:num>
  <w:num w:numId="7" w16cid:durableId="2135902347">
    <w:abstractNumId w:val="6"/>
  </w:num>
  <w:num w:numId="8" w16cid:durableId="273556148">
    <w:abstractNumId w:val="1"/>
  </w:num>
  <w:num w:numId="9" w16cid:durableId="1678312889">
    <w:abstractNumId w:val="7"/>
  </w:num>
  <w:num w:numId="10" w16cid:durableId="86312490">
    <w:abstractNumId w:val="5"/>
  </w:num>
  <w:num w:numId="11" w16cid:durableId="1491874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09"/>
    <w:rsid w:val="009279F9"/>
    <w:rsid w:val="00995D09"/>
    <w:rsid w:val="009B051B"/>
    <w:rsid w:val="009B05DA"/>
    <w:rsid w:val="00C91116"/>
    <w:rsid w:val="00ED1D83"/>
    <w:rsid w:val="00FF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1FF1E"/>
  <w15:chartTrackingRefBased/>
  <w15:docId w15:val="{345FA8E3-C3C3-4CCF-A9DA-3E6D2E64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D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9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9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lambda/serverless-architectures-learn-more/" TargetMode="External"/><Relationship Id="rId13" Type="http://schemas.openxmlformats.org/officeDocument/2006/relationships/hyperlink" Target="https://aws.amazon.com/blogs/compute/resize-images-on-the-fly-with-amazon-s3-aws-lambda-and-amazon-api-gatewa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.amazon.com/lambda/serverless-architectures-learn-more/" TargetMode="External"/><Relationship Id="rId12" Type="http://schemas.openxmlformats.org/officeDocument/2006/relationships/hyperlink" Target="https://alienattack.workshop.aw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serverless/" TargetMode="External"/><Relationship Id="rId11" Type="http://schemas.openxmlformats.org/officeDocument/2006/relationships/hyperlink" Target="https://aws.amazon.com/blogs/architecture/ten-things-serverless-architects-should-know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docs.aws.amazon.com/lambda/latest/dg/lambda-function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compute/best-practices-for-organizing-larger-serverless-applications/" TargetMode="External"/><Relationship Id="rId14" Type="http://schemas.openxmlformats.org/officeDocument/2006/relationships/hyperlink" Target="https://aws.amazon.com/blogs/aws/new-for-aws-lambda-1ms-billing-granularity-adds-cost-saving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2025-10-21T08:44:00Z</dcterms:created>
  <dcterms:modified xsi:type="dcterms:W3CDTF">2025-10-21T09:05:00Z</dcterms:modified>
</cp:coreProperties>
</file>