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B8051" w14:textId="77777777" w:rsidR="00015FA6" w:rsidRDefault="00000000">
      <w:pPr>
        <w:pStyle w:val="Title"/>
      </w:pPr>
      <w:r>
        <w:t>Week-3 Homesubmission-1</w:t>
      </w:r>
    </w:p>
    <w:p w14:paraId="6F566510" w14:textId="77777777" w:rsidR="00015FA6" w:rsidRDefault="00000000">
      <w:pPr>
        <w:pStyle w:val="Author"/>
      </w:pPr>
      <w:r>
        <w:t>Divya Reddy</w:t>
      </w:r>
    </w:p>
    <w:p w14:paraId="60700C26" w14:textId="77777777" w:rsidR="00015FA6" w:rsidRDefault="00000000">
      <w:pPr>
        <w:pStyle w:val="Date"/>
      </w:pPr>
      <w:r>
        <w:t>2025-09-17</w:t>
      </w:r>
    </w:p>
    <w:p w14:paraId="458EF907" w14:textId="77777777" w:rsidR="00015FA6" w:rsidRDefault="00000000">
      <w:pPr>
        <w:pStyle w:val="Heading2"/>
      </w:pPr>
      <w:bookmarkStart w:id="0" w:name="task-1"/>
      <w:r>
        <w:t>Task-1</w:t>
      </w:r>
    </w:p>
    <w:p w14:paraId="18F4589D" w14:textId="77777777" w:rsidR="00015FA6" w:rsidRDefault="00000000">
      <w:pPr>
        <w:pStyle w:val="SourceCode"/>
      </w:pPr>
      <w:r>
        <w:rPr>
          <w:rStyle w:val="NormalTok"/>
        </w:rPr>
        <w:t xml:space="preserve">mu    </w:t>
      </w:r>
      <w:r>
        <w:rPr>
          <w:rStyle w:val="OtherTok"/>
        </w:rPr>
        <w:t>&lt;-</w:t>
      </w:r>
      <w:r>
        <w:rPr>
          <w:rStyle w:val="NormalTok"/>
        </w:rPr>
        <w:t xml:space="preserve"> </w:t>
      </w:r>
      <w:r>
        <w:rPr>
          <w:rStyle w:val="FloatTok"/>
        </w:rPr>
        <w:t>26.4</w:t>
      </w:r>
      <w:r>
        <w:br/>
      </w:r>
      <w:r>
        <w:rPr>
          <w:rStyle w:val="NormalTok"/>
        </w:rPr>
        <w:t xml:space="preserve">sigma </w:t>
      </w:r>
      <w:r>
        <w:rPr>
          <w:rStyle w:val="OtherTok"/>
        </w:rPr>
        <w:t>&lt;-</w:t>
      </w:r>
      <w:r>
        <w:rPr>
          <w:rStyle w:val="NormalTok"/>
        </w:rPr>
        <w:t xml:space="preserve"> </w:t>
      </w:r>
      <w:r>
        <w:rPr>
          <w:rStyle w:val="FloatTok"/>
        </w:rPr>
        <w:t>5.8</w:t>
      </w:r>
      <w:r>
        <w:br/>
      </w:r>
      <w:r>
        <w:br/>
      </w:r>
      <w:r>
        <w:rPr>
          <w:rStyle w:val="NormalTok"/>
        </w:rPr>
        <w:t xml:space="preserve">cutoff_age </w:t>
      </w:r>
      <w:r>
        <w:rPr>
          <w:rStyle w:val="OtherTok"/>
        </w:rPr>
        <w:t>&lt;-</w:t>
      </w:r>
      <w:r>
        <w:rPr>
          <w:rStyle w:val="NormalTok"/>
        </w:rPr>
        <w:t xml:space="preserve"> </w:t>
      </w:r>
      <w:r>
        <w:rPr>
          <w:rStyle w:val="FunctionTok"/>
        </w:rPr>
        <w:t>qnorm</w:t>
      </w:r>
      <w:r>
        <w:rPr>
          <w:rStyle w:val="NormalTok"/>
        </w:rPr>
        <w:t>(</w:t>
      </w:r>
      <w:r>
        <w:rPr>
          <w:rStyle w:val="FloatTok"/>
        </w:rPr>
        <w:t>0.975</w:t>
      </w:r>
      <w:r>
        <w:rPr>
          <w:rStyle w:val="NormalTok"/>
        </w:rPr>
        <w:t xml:space="preserve">, </w:t>
      </w:r>
      <w:r>
        <w:rPr>
          <w:rStyle w:val="AttributeTok"/>
        </w:rPr>
        <w:t>mean =</w:t>
      </w:r>
      <w:r>
        <w:rPr>
          <w:rStyle w:val="NormalTok"/>
        </w:rPr>
        <w:t xml:space="preserve"> mu, </w:t>
      </w:r>
      <w:r>
        <w:rPr>
          <w:rStyle w:val="AttributeTok"/>
        </w:rPr>
        <w:t>sd =</w:t>
      </w:r>
      <w:r>
        <w:rPr>
          <w:rStyle w:val="NormalTok"/>
        </w:rPr>
        <w:t xml:space="preserve"> sigma)</w:t>
      </w:r>
      <w:r>
        <w:br/>
      </w:r>
      <w:r>
        <w:rPr>
          <w:rStyle w:val="NormalTok"/>
        </w:rPr>
        <w:t>cutoff_age</w:t>
      </w:r>
    </w:p>
    <w:p w14:paraId="70F8350E" w14:textId="77777777" w:rsidR="00015FA6" w:rsidRDefault="00000000">
      <w:pPr>
        <w:pStyle w:val="SourceCode"/>
      </w:pPr>
      <w:r>
        <w:rPr>
          <w:rStyle w:val="VerbatimChar"/>
        </w:rPr>
        <w:t>## [1] 37.76779</w:t>
      </w:r>
    </w:p>
    <w:p w14:paraId="7D1858DC" w14:textId="77777777" w:rsidR="00015FA6" w:rsidRDefault="00000000">
      <w:pPr>
        <w:pStyle w:val="SourceCode"/>
      </w:pPr>
      <w:r>
        <w:rPr>
          <w:rStyle w:val="CommentTok"/>
        </w:rPr>
        <w:t>#Interpretation: 97.5% of mothers are younger than or equal to 37.8 years at childbirth.Only 2.5% are older than this age.</w:t>
      </w:r>
    </w:p>
    <w:p w14:paraId="2A15FD03" w14:textId="77777777" w:rsidR="00015FA6" w:rsidRDefault="00000000">
      <w:pPr>
        <w:pStyle w:val="Heading2"/>
      </w:pPr>
      <w:bookmarkStart w:id="1" w:name="task-2"/>
      <w:bookmarkEnd w:id="0"/>
      <w:r>
        <w:t>Task-2</w:t>
      </w:r>
    </w:p>
    <w:p w14:paraId="28983721" w14:textId="77777777" w:rsidR="00015FA6" w:rsidRDefault="00000000">
      <w:pPr>
        <w:pStyle w:val="SourceCode"/>
      </w:pPr>
      <w:r>
        <w:rPr>
          <w:rStyle w:val="NormalTok"/>
        </w:rPr>
        <w:t xml:space="preserve">proportion_at_least_21 </w:t>
      </w:r>
      <w:r>
        <w:rPr>
          <w:rStyle w:val="OtherTok"/>
        </w:rPr>
        <w:t>&lt;-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FunctionTok"/>
        </w:rPr>
        <w:t>pnorm</w:t>
      </w:r>
      <w:r>
        <w:rPr>
          <w:rStyle w:val="NormalTok"/>
        </w:rPr>
        <w:t>(</w:t>
      </w:r>
      <w:r>
        <w:rPr>
          <w:rStyle w:val="DecValTok"/>
        </w:rPr>
        <w:t>21</w:t>
      </w:r>
      <w:r>
        <w:rPr>
          <w:rStyle w:val="NormalTok"/>
        </w:rPr>
        <w:t xml:space="preserve">, </w:t>
      </w:r>
      <w:r>
        <w:rPr>
          <w:rStyle w:val="AttributeTok"/>
        </w:rPr>
        <w:t>mean =</w:t>
      </w:r>
      <w:r>
        <w:rPr>
          <w:rStyle w:val="NormalTok"/>
        </w:rPr>
        <w:t xml:space="preserve"> mu, </w:t>
      </w:r>
      <w:r>
        <w:rPr>
          <w:rStyle w:val="AttributeTok"/>
        </w:rPr>
        <w:t>sd =</w:t>
      </w:r>
      <w:r>
        <w:rPr>
          <w:rStyle w:val="NormalTok"/>
        </w:rPr>
        <w:t xml:space="preserve"> sigma)</w:t>
      </w:r>
      <w:r>
        <w:br/>
      </w:r>
      <w:r>
        <w:rPr>
          <w:rStyle w:val="NormalTok"/>
        </w:rPr>
        <w:t>proportion_at_least_21</w:t>
      </w:r>
    </w:p>
    <w:p w14:paraId="7287BB10" w14:textId="77777777" w:rsidR="00015FA6" w:rsidRDefault="00000000">
      <w:pPr>
        <w:pStyle w:val="SourceCode"/>
      </w:pPr>
      <w:r>
        <w:rPr>
          <w:rStyle w:val="VerbatimChar"/>
        </w:rPr>
        <w:t>## [1] 0.8240821</w:t>
      </w:r>
    </w:p>
    <w:p w14:paraId="5C2038FE" w14:textId="77777777" w:rsidR="00015FA6" w:rsidRDefault="00000000">
      <w:pPr>
        <w:pStyle w:val="SourceCode"/>
      </w:pPr>
      <w:r>
        <w:rPr>
          <w:rStyle w:val="CommentTok"/>
        </w:rPr>
        <w:t># Interpretation:About 82.4% of mothers are 21 years or older at childbirth.</w:t>
      </w:r>
    </w:p>
    <w:p w14:paraId="5B373C91" w14:textId="77777777" w:rsidR="00015FA6" w:rsidRDefault="00000000">
      <w:pPr>
        <w:pStyle w:val="Heading2"/>
      </w:pPr>
      <w:bookmarkStart w:id="2" w:name="task-3"/>
      <w:bookmarkEnd w:id="1"/>
      <w:r>
        <w:t>Task-3</w:t>
      </w:r>
    </w:p>
    <w:p w14:paraId="711B6DC6" w14:textId="77777777" w:rsidR="00015FA6" w:rsidRDefault="00000000">
      <w:pPr>
        <w:pStyle w:val="SourceCode"/>
      </w:pPr>
      <w:r>
        <w:rPr>
          <w:rStyle w:val="NormalTok"/>
        </w:rPr>
        <w:t xml:space="preserve">ages </w:t>
      </w:r>
      <w:r>
        <w:rPr>
          <w:rStyle w:val="OtherTok"/>
        </w:rPr>
        <w:t>&lt;-</w:t>
      </w:r>
      <w:r>
        <w:rPr>
          <w:rStyle w:val="NormalTok"/>
        </w:rPr>
        <w:t xml:space="preserve"> </w:t>
      </w:r>
      <w:r>
        <w:rPr>
          <w:rStyle w:val="FunctionTok"/>
        </w:rPr>
        <w:t>c</w:t>
      </w:r>
      <w:r>
        <w:rPr>
          <w:rStyle w:val="NormalTok"/>
        </w:rPr>
        <w:t>(</w:t>
      </w:r>
      <w:r>
        <w:rPr>
          <w:rStyle w:val="DecValTok"/>
        </w:rPr>
        <w:t>18</w:t>
      </w:r>
      <w:r>
        <w:rPr>
          <w:rStyle w:val="NormalTok"/>
        </w:rPr>
        <w:t xml:space="preserve">, </w:t>
      </w:r>
      <w:r>
        <w:rPr>
          <w:rStyle w:val="FloatTok"/>
        </w:rPr>
        <w:t>26.4</w:t>
      </w:r>
      <w:r>
        <w:rPr>
          <w:rStyle w:val="NormalTok"/>
        </w:rPr>
        <w:t xml:space="preserve">, </w:t>
      </w:r>
      <w:r>
        <w:rPr>
          <w:rStyle w:val="DecValTok"/>
        </w:rPr>
        <w:t>35</w:t>
      </w:r>
      <w:r>
        <w:rPr>
          <w:rStyle w:val="NormalTok"/>
        </w:rPr>
        <w:t>)</w:t>
      </w:r>
      <w:r>
        <w:br/>
      </w:r>
      <w:r>
        <w:rPr>
          <w:rStyle w:val="NormalTok"/>
        </w:rPr>
        <w:t xml:space="preserve">z_scores </w:t>
      </w:r>
      <w:r>
        <w:rPr>
          <w:rStyle w:val="OtherTok"/>
        </w:rPr>
        <w:t>&lt;-</w:t>
      </w:r>
      <w:r>
        <w:rPr>
          <w:rStyle w:val="NormalTok"/>
        </w:rPr>
        <w:t xml:space="preserve"> (ages </w:t>
      </w:r>
      <w:r>
        <w:rPr>
          <w:rStyle w:val="SpecialCharTok"/>
        </w:rPr>
        <w:t>-</w:t>
      </w:r>
      <w:r>
        <w:rPr>
          <w:rStyle w:val="NormalTok"/>
        </w:rPr>
        <w:t xml:space="preserve"> mu) </w:t>
      </w:r>
      <w:r>
        <w:rPr>
          <w:rStyle w:val="SpecialCharTok"/>
        </w:rPr>
        <w:t>/</w:t>
      </w:r>
      <w:r>
        <w:rPr>
          <w:rStyle w:val="NormalTok"/>
        </w:rPr>
        <w:t xml:space="preserve"> sigma</w:t>
      </w:r>
      <w:r>
        <w:br/>
      </w:r>
      <w:r>
        <w:rPr>
          <w:rStyle w:val="FunctionTok"/>
        </w:rPr>
        <w:t>data.frame</w:t>
      </w:r>
      <w:r>
        <w:rPr>
          <w:rStyle w:val="NormalTok"/>
        </w:rPr>
        <w:t>(</w:t>
      </w:r>
      <w:r>
        <w:rPr>
          <w:rStyle w:val="AttributeTok"/>
        </w:rPr>
        <w:t>Age =</w:t>
      </w:r>
      <w:r>
        <w:rPr>
          <w:rStyle w:val="NormalTok"/>
        </w:rPr>
        <w:t xml:space="preserve"> ages, </w:t>
      </w:r>
      <w:r>
        <w:rPr>
          <w:rStyle w:val="AttributeTok"/>
        </w:rPr>
        <w:t>Z_score =</w:t>
      </w:r>
      <w:r>
        <w:rPr>
          <w:rStyle w:val="NormalTok"/>
        </w:rPr>
        <w:t xml:space="preserve"> z_scores)</w:t>
      </w:r>
    </w:p>
    <w:p w14:paraId="444F42BC" w14:textId="77777777" w:rsidR="00015FA6" w:rsidRDefault="00000000">
      <w:pPr>
        <w:pStyle w:val="SourceCode"/>
      </w:pPr>
      <w:r>
        <w:rPr>
          <w:rStyle w:val="VerbatimChar"/>
        </w:rPr>
        <w:t>##    Age   Z_score</w:t>
      </w:r>
      <w:r>
        <w:br/>
      </w:r>
      <w:r>
        <w:rPr>
          <w:rStyle w:val="VerbatimChar"/>
        </w:rPr>
        <w:t>## 1 18.0 -1.448276</w:t>
      </w:r>
      <w:r>
        <w:br/>
      </w:r>
      <w:r>
        <w:rPr>
          <w:rStyle w:val="VerbatimChar"/>
        </w:rPr>
        <w:t>## 2 26.4  0.000000</w:t>
      </w:r>
      <w:r>
        <w:br/>
      </w:r>
      <w:r>
        <w:rPr>
          <w:rStyle w:val="VerbatimChar"/>
        </w:rPr>
        <w:t>## 3 35.0  1.482759</w:t>
      </w:r>
    </w:p>
    <w:p w14:paraId="2FBFFF3D" w14:textId="77777777" w:rsidR="00015FA6" w:rsidRDefault="00000000">
      <w:pPr>
        <w:pStyle w:val="SourceCode"/>
      </w:pPr>
      <w:r>
        <w:rPr>
          <w:rStyle w:val="CommentTok"/>
        </w:rPr>
        <w:t xml:space="preserve"># Interpretation: </w:t>
      </w:r>
      <w:r>
        <w:br/>
      </w:r>
      <w:r>
        <w:br/>
      </w:r>
      <w:r>
        <w:rPr>
          <w:rStyle w:val="CommentTok"/>
        </w:rPr>
        <w:t>#Age 18 is 1.45 SDs below average.</w:t>
      </w:r>
      <w:r>
        <w:br/>
      </w:r>
      <w:r>
        <w:rPr>
          <w:rStyle w:val="CommentTok"/>
        </w:rPr>
        <w:t>#Age 26.4 is exactly average.</w:t>
      </w:r>
      <w:r>
        <w:br/>
      </w:r>
      <w:r>
        <w:rPr>
          <w:rStyle w:val="CommentTok"/>
        </w:rPr>
        <w:t>#Age 35 is 1.48 SDs above average.</w:t>
      </w:r>
    </w:p>
    <w:p w14:paraId="73AF91F0" w14:textId="77777777" w:rsidR="00015FA6" w:rsidRDefault="00000000">
      <w:pPr>
        <w:pStyle w:val="Heading2"/>
      </w:pPr>
      <w:bookmarkStart w:id="3" w:name="task-4"/>
      <w:bookmarkEnd w:id="2"/>
      <w:r>
        <w:t>Task-4</w:t>
      </w:r>
    </w:p>
    <w:p w14:paraId="317E88AB" w14:textId="77777777" w:rsidR="00015FA6" w:rsidRDefault="00000000">
      <w:pPr>
        <w:pStyle w:val="SourceCode"/>
      </w:pPr>
      <w:r>
        <w:rPr>
          <w:rStyle w:val="NormalTok"/>
        </w:rPr>
        <w:t xml:space="preserve">age_90th </w:t>
      </w:r>
      <w:r>
        <w:rPr>
          <w:rStyle w:val="OtherTok"/>
        </w:rPr>
        <w:t>&lt;-</w:t>
      </w:r>
      <w:r>
        <w:rPr>
          <w:rStyle w:val="NormalTok"/>
        </w:rPr>
        <w:t xml:space="preserve"> </w:t>
      </w:r>
      <w:r>
        <w:rPr>
          <w:rStyle w:val="FunctionTok"/>
        </w:rPr>
        <w:t>qnorm</w:t>
      </w:r>
      <w:r>
        <w:rPr>
          <w:rStyle w:val="NormalTok"/>
        </w:rPr>
        <w:t>(</w:t>
      </w:r>
      <w:r>
        <w:rPr>
          <w:rStyle w:val="FloatTok"/>
        </w:rPr>
        <w:t>0.90</w:t>
      </w:r>
      <w:r>
        <w:rPr>
          <w:rStyle w:val="NormalTok"/>
        </w:rPr>
        <w:t xml:space="preserve">, </w:t>
      </w:r>
      <w:r>
        <w:rPr>
          <w:rStyle w:val="AttributeTok"/>
        </w:rPr>
        <w:t>mean =</w:t>
      </w:r>
      <w:r>
        <w:rPr>
          <w:rStyle w:val="NormalTok"/>
        </w:rPr>
        <w:t xml:space="preserve"> mu, </w:t>
      </w:r>
      <w:r>
        <w:rPr>
          <w:rStyle w:val="AttributeTok"/>
        </w:rPr>
        <w:t>sd =</w:t>
      </w:r>
      <w:r>
        <w:rPr>
          <w:rStyle w:val="NormalTok"/>
        </w:rPr>
        <w:t xml:space="preserve"> sigma)</w:t>
      </w:r>
      <w:r>
        <w:br/>
      </w:r>
      <w:r>
        <w:rPr>
          <w:rStyle w:val="NormalTok"/>
        </w:rPr>
        <w:t>age_90th</w:t>
      </w:r>
    </w:p>
    <w:p w14:paraId="5E4DD1ED" w14:textId="77777777" w:rsidR="00015FA6" w:rsidRDefault="00000000">
      <w:pPr>
        <w:pStyle w:val="SourceCode"/>
      </w:pPr>
      <w:r>
        <w:rPr>
          <w:rStyle w:val="VerbatimChar"/>
        </w:rPr>
        <w:t>## [1] 33.833</w:t>
      </w:r>
    </w:p>
    <w:p w14:paraId="6A7B47B6" w14:textId="77777777" w:rsidR="00015FA6" w:rsidRDefault="00000000">
      <w:pPr>
        <w:pStyle w:val="SourceCode"/>
      </w:pPr>
      <w:r>
        <w:rPr>
          <w:rStyle w:val="CommentTok"/>
        </w:rPr>
        <w:lastRenderedPageBreak/>
        <w:t># Interpretation:About 10% of mothers are older than 33.83 years, and 90% are younger.</w:t>
      </w:r>
    </w:p>
    <w:p w14:paraId="167B106C" w14:textId="77777777" w:rsidR="00015FA6" w:rsidRDefault="00000000">
      <w:pPr>
        <w:pStyle w:val="Heading2"/>
      </w:pPr>
      <w:bookmarkStart w:id="4" w:name="task-5"/>
      <w:bookmarkEnd w:id="3"/>
      <w:r>
        <w:t>Task-5</w:t>
      </w:r>
    </w:p>
    <w:p w14:paraId="0A31CA04" w14:textId="77777777" w:rsidR="00015FA6" w:rsidRDefault="00000000">
      <w:pPr>
        <w:pStyle w:val="SourceCode"/>
      </w:pPr>
      <w:r>
        <w:rPr>
          <w:rStyle w:val="NormalTok"/>
        </w:rPr>
        <w:t xml:space="preserve">age_10th </w:t>
      </w:r>
      <w:r>
        <w:rPr>
          <w:rStyle w:val="OtherTok"/>
        </w:rPr>
        <w:t>&lt;-</w:t>
      </w:r>
      <w:r>
        <w:rPr>
          <w:rStyle w:val="NormalTok"/>
        </w:rPr>
        <w:t xml:space="preserve"> </w:t>
      </w:r>
      <w:r>
        <w:rPr>
          <w:rStyle w:val="FunctionTok"/>
        </w:rPr>
        <w:t>qnorm</w:t>
      </w:r>
      <w:r>
        <w:rPr>
          <w:rStyle w:val="NormalTok"/>
        </w:rPr>
        <w:t>(</w:t>
      </w:r>
      <w:r>
        <w:rPr>
          <w:rStyle w:val="FloatTok"/>
        </w:rPr>
        <w:t>0.10</w:t>
      </w:r>
      <w:r>
        <w:rPr>
          <w:rStyle w:val="NormalTok"/>
        </w:rPr>
        <w:t xml:space="preserve">, </w:t>
      </w:r>
      <w:r>
        <w:rPr>
          <w:rStyle w:val="AttributeTok"/>
        </w:rPr>
        <w:t>mean =</w:t>
      </w:r>
      <w:r>
        <w:rPr>
          <w:rStyle w:val="NormalTok"/>
        </w:rPr>
        <w:t xml:space="preserve"> mu, </w:t>
      </w:r>
      <w:r>
        <w:rPr>
          <w:rStyle w:val="AttributeTok"/>
        </w:rPr>
        <w:t>sd =</w:t>
      </w:r>
      <w:r>
        <w:rPr>
          <w:rStyle w:val="NormalTok"/>
        </w:rPr>
        <w:t xml:space="preserve"> sigma)</w:t>
      </w:r>
      <w:r>
        <w:br/>
      </w:r>
      <w:r>
        <w:rPr>
          <w:rStyle w:val="NormalTok"/>
        </w:rPr>
        <w:t xml:space="preserve">age_90th </w:t>
      </w:r>
      <w:r>
        <w:rPr>
          <w:rStyle w:val="OtherTok"/>
        </w:rPr>
        <w:t>&lt;-</w:t>
      </w:r>
      <w:r>
        <w:rPr>
          <w:rStyle w:val="NormalTok"/>
        </w:rPr>
        <w:t xml:space="preserve"> </w:t>
      </w:r>
      <w:r>
        <w:rPr>
          <w:rStyle w:val="FunctionTok"/>
        </w:rPr>
        <w:t>qnorm</w:t>
      </w:r>
      <w:r>
        <w:rPr>
          <w:rStyle w:val="NormalTok"/>
        </w:rPr>
        <w:t>(</w:t>
      </w:r>
      <w:r>
        <w:rPr>
          <w:rStyle w:val="FloatTok"/>
        </w:rPr>
        <w:t>0.90</w:t>
      </w:r>
      <w:r>
        <w:rPr>
          <w:rStyle w:val="NormalTok"/>
        </w:rPr>
        <w:t xml:space="preserve">, </w:t>
      </w:r>
      <w:r>
        <w:rPr>
          <w:rStyle w:val="AttributeTok"/>
        </w:rPr>
        <w:t>mean =</w:t>
      </w:r>
      <w:r>
        <w:rPr>
          <w:rStyle w:val="NormalTok"/>
        </w:rPr>
        <w:t xml:space="preserve"> mu, </w:t>
      </w:r>
      <w:r>
        <w:rPr>
          <w:rStyle w:val="AttributeTok"/>
        </w:rPr>
        <w:t>sd =</w:t>
      </w:r>
      <w:r>
        <w:rPr>
          <w:rStyle w:val="NormalTok"/>
        </w:rPr>
        <w:t xml:space="preserve"> sigma)</w:t>
      </w:r>
      <w:r>
        <w:br/>
      </w:r>
      <w:r>
        <w:rPr>
          <w:rStyle w:val="FunctionTok"/>
        </w:rPr>
        <w:t>c</w:t>
      </w:r>
      <w:r>
        <w:rPr>
          <w:rStyle w:val="NormalTok"/>
        </w:rPr>
        <w:t>(age_10th, age_90th)</w:t>
      </w:r>
    </w:p>
    <w:p w14:paraId="331FB992" w14:textId="77777777" w:rsidR="00015FA6" w:rsidRDefault="00000000">
      <w:pPr>
        <w:pStyle w:val="SourceCode"/>
      </w:pPr>
      <w:r>
        <w:rPr>
          <w:rStyle w:val="VerbatimChar"/>
        </w:rPr>
        <w:t>## [1] 18.967 33.833</w:t>
      </w:r>
    </w:p>
    <w:p w14:paraId="631EDFC4" w14:textId="77777777" w:rsidR="00015FA6" w:rsidRDefault="00000000">
      <w:pPr>
        <w:pStyle w:val="SourceCode"/>
      </w:pPr>
      <w:r>
        <w:rPr>
          <w:rStyle w:val="CommentTok"/>
        </w:rPr>
        <w:t># Interpretation: The central 80% of mothers are between 18.967 and 33.833 years old at childbirth.</w:t>
      </w:r>
    </w:p>
    <w:p w14:paraId="327B5837" w14:textId="77777777" w:rsidR="00015FA6" w:rsidRDefault="00000000">
      <w:pPr>
        <w:pStyle w:val="Heading2"/>
      </w:pPr>
      <w:bookmarkStart w:id="5" w:name="task-6"/>
      <w:bookmarkEnd w:id="4"/>
      <w:r>
        <w:t>Task-6</w:t>
      </w:r>
    </w:p>
    <w:p w14:paraId="40F4130B" w14:textId="77777777" w:rsidR="00015FA6" w:rsidRDefault="00000000">
      <w:pPr>
        <w:pStyle w:val="SourceCode"/>
      </w:pPr>
      <w:r>
        <w:rPr>
          <w:rStyle w:val="NormalTok"/>
        </w:rPr>
        <w:t xml:space="preserve">p_20 </w:t>
      </w:r>
      <w:r>
        <w:rPr>
          <w:rStyle w:val="OtherTok"/>
        </w:rPr>
        <w:t>&lt;-</w:t>
      </w:r>
      <w:r>
        <w:rPr>
          <w:rStyle w:val="NormalTok"/>
        </w:rPr>
        <w:t xml:space="preserve"> </w:t>
      </w:r>
      <w:r>
        <w:rPr>
          <w:rStyle w:val="FunctionTok"/>
        </w:rPr>
        <w:t>pnorm</w:t>
      </w:r>
      <w:r>
        <w:rPr>
          <w:rStyle w:val="NormalTok"/>
        </w:rPr>
        <w:t>(</w:t>
      </w:r>
      <w:r>
        <w:rPr>
          <w:rStyle w:val="DecValTok"/>
        </w:rPr>
        <w:t>20</w:t>
      </w:r>
      <w:r>
        <w:rPr>
          <w:rStyle w:val="NormalTok"/>
        </w:rPr>
        <w:t xml:space="preserve">, </w:t>
      </w:r>
      <w:r>
        <w:rPr>
          <w:rStyle w:val="AttributeTok"/>
        </w:rPr>
        <w:t>mean =</w:t>
      </w:r>
      <w:r>
        <w:rPr>
          <w:rStyle w:val="NormalTok"/>
        </w:rPr>
        <w:t xml:space="preserve"> mu, </w:t>
      </w:r>
      <w:r>
        <w:rPr>
          <w:rStyle w:val="AttributeTok"/>
        </w:rPr>
        <w:t>sd =</w:t>
      </w:r>
      <w:r>
        <w:rPr>
          <w:rStyle w:val="NormalTok"/>
        </w:rPr>
        <w:t xml:space="preserve"> sigma)</w:t>
      </w:r>
      <w:r>
        <w:br/>
      </w:r>
      <w:r>
        <w:rPr>
          <w:rStyle w:val="NormalTok"/>
        </w:rPr>
        <w:t xml:space="preserve">p_35 </w:t>
      </w:r>
      <w:r>
        <w:rPr>
          <w:rStyle w:val="OtherTok"/>
        </w:rPr>
        <w:t>&lt;-</w:t>
      </w:r>
      <w:r>
        <w:rPr>
          <w:rStyle w:val="NormalTok"/>
        </w:rPr>
        <w:t xml:space="preserve"> </w:t>
      </w:r>
      <w:r>
        <w:rPr>
          <w:rStyle w:val="FunctionTok"/>
        </w:rPr>
        <w:t>pnorm</w:t>
      </w:r>
      <w:r>
        <w:rPr>
          <w:rStyle w:val="NormalTok"/>
        </w:rPr>
        <w:t>(</w:t>
      </w:r>
      <w:r>
        <w:rPr>
          <w:rStyle w:val="DecValTok"/>
        </w:rPr>
        <w:t>35</w:t>
      </w:r>
      <w:r>
        <w:rPr>
          <w:rStyle w:val="NormalTok"/>
        </w:rPr>
        <w:t xml:space="preserve">, </w:t>
      </w:r>
      <w:r>
        <w:rPr>
          <w:rStyle w:val="AttributeTok"/>
        </w:rPr>
        <w:t>mean =</w:t>
      </w:r>
      <w:r>
        <w:rPr>
          <w:rStyle w:val="NormalTok"/>
        </w:rPr>
        <w:t xml:space="preserve"> mu, </w:t>
      </w:r>
      <w:r>
        <w:rPr>
          <w:rStyle w:val="AttributeTok"/>
        </w:rPr>
        <w:t>sd =</w:t>
      </w:r>
      <w:r>
        <w:rPr>
          <w:rStyle w:val="NormalTok"/>
        </w:rPr>
        <w:t xml:space="preserve"> sigma)</w:t>
      </w:r>
      <w:r>
        <w:br/>
      </w:r>
      <w:r>
        <w:rPr>
          <w:rStyle w:val="NormalTok"/>
        </w:rPr>
        <w:t xml:space="preserve">proportion_20_35 </w:t>
      </w:r>
      <w:r>
        <w:rPr>
          <w:rStyle w:val="OtherTok"/>
        </w:rPr>
        <w:t>&lt;-</w:t>
      </w:r>
      <w:r>
        <w:rPr>
          <w:rStyle w:val="NormalTok"/>
        </w:rPr>
        <w:t xml:space="preserve"> p_35 </w:t>
      </w:r>
      <w:r>
        <w:rPr>
          <w:rStyle w:val="SpecialCharTok"/>
        </w:rPr>
        <w:t>-</w:t>
      </w:r>
      <w:r>
        <w:rPr>
          <w:rStyle w:val="NormalTok"/>
        </w:rPr>
        <w:t xml:space="preserve"> p_20</w:t>
      </w:r>
      <w:r>
        <w:br/>
      </w:r>
      <w:r>
        <w:rPr>
          <w:rStyle w:val="NormalTok"/>
        </w:rPr>
        <w:t>proportion_20_35</w:t>
      </w:r>
    </w:p>
    <w:p w14:paraId="6E8B5766" w14:textId="77777777" w:rsidR="00015FA6" w:rsidRDefault="00000000">
      <w:pPr>
        <w:pStyle w:val="SourceCode"/>
      </w:pPr>
      <w:r>
        <w:rPr>
          <w:rStyle w:val="VerbatimChar"/>
        </w:rPr>
        <w:t>## [1] 0.7960145</w:t>
      </w:r>
    </w:p>
    <w:p w14:paraId="72A4CC0D" w14:textId="77777777" w:rsidR="00015FA6" w:rsidRDefault="00000000">
      <w:pPr>
        <w:pStyle w:val="SourceCode"/>
      </w:pPr>
      <w:r>
        <w:rPr>
          <w:rStyle w:val="CommentTok"/>
        </w:rPr>
        <w:t># Interpretation: About 79.6% of mothers are between 20 and 35 years old at childbirth.</w:t>
      </w:r>
    </w:p>
    <w:p w14:paraId="3735136C" w14:textId="77777777" w:rsidR="00015FA6" w:rsidRDefault="00000000">
      <w:pPr>
        <w:pStyle w:val="Heading2"/>
      </w:pPr>
      <w:bookmarkStart w:id="6" w:name="task-7"/>
      <w:bookmarkEnd w:id="5"/>
      <w:r>
        <w:t>Task-7</w:t>
      </w:r>
    </w:p>
    <w:p w14:paraId="0A36E417" w14:textId="77777777" w:rsidR="00015FA6" w:rsidRDefault="00000000">
      <w:pPr>
        <w:pStyle w:val="SourceCode"/>
      </w:pPr>
      <w:r>
        <w:rPr>
          <w:rStyle w:val="NormalTok"/>
        </w:rPr>
        <w:t xml:space="preserve">p_teen </w:t>
      </w:r>
      <w:r>
        <w:rPr>
          <w:rStyle w:val="OtherTok"/>
        </w:rPr>
        <w:t>&lt;-</w:t>
      </w:r>
      <w:r>
        <w:rPr>
          <w:rStyle w:val="NormalTok"/>
        </w:rPr>
        <w:t xml:space="preserve"> </w:t>
      </w:r>
      <w:r>
        <w:rPr>
          <w:rStyle w:val="FunctionTok"/>
        </w:rPr>
        <w:t>pnorm</w:t>
      </w:r>
      <w:r>
        <w:rPr>
          <w:rStyle w:val="NormalTok"/>
        </w:rPr>
        <w:t>(</w:t>
      </w:r>
      <w:r>
        <w:rPr>
          <w:rStyle w:val="DecValTok"/>
        </w:rPr>
        <w:t>20</w:t>
      </w:r>
      <w:r>
        <w:rPr>
          <w:rStyle w:val="NormalTok"/>
        </w:rPr>
        <w:t xml:space="preserve">, </w:t>
      </w:r>
      <w:r>
        <w:rPr>
          <w:rStyle w:val="AttributeTok"/>
        </w:rPr>
        <w:t>mean =</w:t>
      </w:r>
      <w:r>
        <w:rPr>
          <w:rStyle w:val="NormalTok"/>
        </w:rPr>
        <w:t xml:space="preserve"> mu, </w:t>
      </w:r>
      <w:r>
        <w:rPr>
          <w:rStyle w:val="AttributeTok"/>
        </w:rPr>
        <w:t>sd =</w:t>
      </w:r>
      <w:r>
        <w:rPr>
          <w:rStyle w:val="NormalTok"/>
        </w:rPr>
        <w:t xml:space="preserve"> sigma)</w:t>
      </w:r>
      <w:r>
        <w:br/>
      </w:r>
      <w:r>
        <w:rPr>
          <w:rStyle w:val="NormalTok"/>
        </w:rPr>
        <w:t>p_teen</w:t>
      </w:r>
    </w:p>
    <w:p w14:paraId="76D8EF43" w14:textId="77777777" w:rsidR="00015FA6" w:rsidRDefault="00000000">
      <w:pPr>
        <w:pStyle w:val="SourceCode"/>
      </w:pPr>
      <w:r>
        <w:rPr>
          <w:rStyle w:val="VerbatimChar"/>
        </w:rPr>
        <w:t>## [1] 0.1349163</w:t>
      </w:r>
    </w:p>
    <w:p w14:paraId="7B5FE448" w14:textId="77777777" w:rsidR="00015FA6" w:rsidRDefault="00000000">
      <w:pPr>
        <w:pStyle w:val="SourceCode"/>
      </w:pPr>
      <w:r>
        <w:rPr>
          <w:rStyle w:val="CommentTok"/>
        </w:rPr>
        <w:t># Interpretation: The probability is 0.1349 (i.e 13.5%). So, about 13–14 out of every 100 mothers are teenagers (&lt; 20 years old).</w:t>
      </w:r>
      <w:r>
        <w:br/>
      </w:r>
      <w:r>
        <w:br/>
      </w:r>
      <w:r>
        <w:rPr>
          <w:rStyle w:val="CommentTok"/>
        </w:rPr>
        <w:t># Implications: Clinics may need to plan extra prenatal support, educational programs, and counseling services for younger mothers, since teenage pregnancies can carry higher medical and social risks.</w:t>
      </w:r>
    </w:p>
    <w:p w14:paraId="28C5A39B" w14:textId="77777777" w:rsidR="00015FA6" w:rsidRDefault="00000000">
      <w:pPr>
        <w:pStyle w:val="Heading2"/>
      </w:pPr>
      <w:bookmarkStart w:id="7" w:name="task-8"/>
      <w:bookmarkEnd w:id="6"/>
      <w:r>
        <w:t>Task-8</w:t>
      </w:r>
    </w:p>
    <w:p w14:paraId="4122381E" w14:textId="77777777" w:rsidR="00015FA6" w:rsidRDefault="00000000">
      <w:pPr>
        <w:pStyle w:val="SourceCode"/>
      </w:pPr>
      <w:r>
        <w:rPr>
          <w:rStyle w:val="NormalTok"/>
        </w:rPr>
        <w:t xml:space="preserve">p_adv_age </w:t>
      </w:r>
      <w:r>
        <w:rPr>
          <w:rStyle w:val="OtherTok"/>
        </w:rPr>
        <w:t>&lt;-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FunctionTok"/>
        </w:rPr>
        <w:t>pnorm</w:t>
      </w:r>
      <w:r>
        <w:rPr>
          <w:rStyle w:val="NormalTok"/>
        </w:rPr>
        <w:t>(</w:t>
      </w:r>
      <w:r>
        <w:rPr>
          <w:rStyle w:val="DecValTok"/>
        </w:rPr>
        <w:t>35</w:t>
      </w:r>
      <w:r>
        <w:rPr>
          <w:rStyle w:val="NormalTok"/>
        </w:rPr>
        <w:t xml:space="preserve">, </w:t>
      </w:r>
      <w:r>
        <w:rPr>
          <w:rStyle w:val="AttributeTok"/>
        </w:rPr>
        <w:t>mean =</w:t>
      </w:r>
      <w:r>
        <w:rPr>
          <w:rStyle w:val="NormalTok"/>
        </w:rPr>
        <w:t xml:space="preserve"> mu, </w:t>
      </w:r>
      <w:r>
        <w:rPr>
          <w:rStyle w:val="AttributeTok"/>
        </w:rPr>
        <w:t>sd =</w:t>
      </w:r>
      <w:r>
        <w:rPr>
          <w:rStyle w:val="NormalTok"/>
        </w:rPr>
        <w:t xml:space="preserve"> sigma)</w:t>
      </w:r>
      <w:r>
        <w:br/>
      </w:r>
      <w:r>
        <w:rPr>
          <w:rStyle w:val="NormalTok"/>
        </w:rPr>
        <w:t>p_adv_age</w:t>
      </w:r>
    </w:p>
    <w:p w14:paraId="58CFA353" w14:textId="77777777" w:rsidR="00015FA6" w:rsidRDefault="00000000">
      <w:pPr>
        <w:pStyle w:val="SourceCode"/>
      </w:pPr>
      <w:r>
        <w:rPr>
          <w:rStyle w:val="VerbatimChar"/>
        </w:rPr>
        <w:t>## [1] 0.06906928</w:t>
      </w:r>
    </w:p>
    <w:p w14:paraId="30B98B7C" w14:textId="77777777" w:rsidR="00015FA6" w:rsidRDefault="00000000">
      <w:pPr>
        <w:pStyle w:val="SourceCode"/>
      </w:pPr>
      <w:r>
        <w:rPr>
          <w:rStyle w:val="CommentTok"/>
        </w:rPr>
        <w:t># Interpretation: The fraction is 0.0691 (i.e 6.9%). That means around 7 in 100 mothers are aged 35 or older.</w:t>
      </w:r>
      <w:r>
        <w:br/>
      </w:r>
      <w:r>
        <w:br/>
      </w:r>
      <w:r>
        <w:rPr>
          <w:rStyle w:val="CommentTok"/>
        </w:rPr>
        <w:t># Implications: Healthcare providers should allocate specialized prenatal care and screenings for this group, as pregnancies at ≥35 carry higher risks and may require more intensive monitoring.</w:t>
      </w:r>
    </w:p>
    <w:p w14:paraId="5928CFD7" w14:textId="77777777" w:rsidR="00015FA6" w:rsidRDefault="00000000">
      <w:pPr>
        <w:pStyle w:val="Heading2"/>
      </w:pPr>
      <w:bookmarkStart w:id="8" w:name="task-9"/>
      <w:bookmarkEnd w:id="7"/>
      <w:r>
        <w:lastRenderedPageBreak/>
        <w:t>Task-9</w:t>
      </w:r>
    </w:p>
    <w:p w14:paraId="0DBA4300" w14:textId="77777777" w:rsidR="00015FA6" w:rsidRDefault="00000000">
      <w:pPr>
        <w:pStyle w:val="FirstParagraph"/>
      </w:pPr>
      <w:r>
        <w:t>A normal model for maternal age is reasonable as an approximation because the bulk of ages tend to cluster around the average with gradual variation, and it allows for straightforward probability calculations.</w:t>
      </w:r>
    </w:p>
    <w:p w14:paraId="3DA90CF3" w14:textId="77777777" w:rsidR="00015FA6" w:rsidRDefault="00000000">
      <w:pPr>
        <w:numPr>
          <w:ilvl w:val="0"/>
          <w:numId w:val="2"/>
        </w:numPr>
      </w:pPr>
      <w:r>
        <w:t>Limitation: It is not perfect, since ages cannot go below 0, and the real data may be slightly skewed with more younger or older mothers than the model predicts.</w:t>
      </w:r>
    </w:p>
    <w:p w14:paraId="196297BA" w14:textId="77777777" w:rsidR="00015FA6" w:rsidRDefault="00000000">
      <w:pPr>
        <w:numPr>
          <w:ilvl w:val="0"/>
          <w:numId w:val="2"/>
        </w:numPr>
      </w:pPr>
      <w:r>
        <w:t>Usefulness: Even with this limitation, the normal model is still helpful for quick estimates and planning, such as finding percentiles or comparing age groups.</w:t>
      </w:r>
    </w:p>
    <w:p w14:paraId="76637F0D" w14:textId="77777777" w:rsidR="00015FA6" w:rsidRDefault="00000000">
      <w:pPr>
        <w:pStyle w:val="Heading2"/>
      </w:pPr>
      <w:bookmarkStart w:id="9" w:name="task-10"/>
      <w:bookmarkEnd w:id="8"/>
      <w:r>
        <w:t>Task-10</w:t>
      </w:r>
    </w:p>
    <w:p w14:paraId="620E16AC" w14:textId="77777777" w:rsidR="00015FA6" w:rsidRDefault="00000000">
      <w:pPr>
        <w:pStyle w:val="SourceCode"/>
      </w:pPr>
      <w:r>
        <w:rPr>
          <w:rStyle w:val="NormalTok"/>
        </w:rPr>
        <w:t xml:space="preserve">mu_future    </w:t>
      </w:r>
      <w:r>
        <w:rPr>
          <w:rStyle w:val="OtherTok"/>
        </w:rPr>
        <w:t>&lt;-</w:t>
      </w:r>
      <w:r>
        <w:rPr>
          <w:rStyle w:val="NormalTok"/>
        </w:rPr>
        <w:t xml:space="preserve"> </w:t>
      </w:r>
      <w:r>
        <w:rPr>
          <w:rStyle w:val="FloatTok"/>
        </w:rPr>
        <w:t>27.6</w:t>
      </w:r>
      <w:r>
        <w:br/>
      </w:r>
      <w:r>
        <w:rPr>
          <w:rStyle w:val="NormalTok"/>
        </w:rPr>
        <w:t xml:space="preserve">sigma_future </w:t>
      </w:r>
      <w:r>
        <w:rPr>
          <w:rStyle w:val="OtherTok"/>
        </w:rPr>
        <w:t>&lt;-</w:t>
      </w:r>
      <w:r>
        <w:rPr>
          <w:rStyle w:val="NormalTok"/>
        </w:rPr>
        <w:t xml:space="preserve"> </w:t>
      </w:r>
      <w:r>
        <w:rPr>
          <w:rStyle w:val="FloatTok"/>
        </w:rPr>
        <w:t>5.3</w:t>
      </w:r>
      <w:r>
        <w:br/>
      </w:r>
      <w:r>
        <w:br/>
      </w:r>
      <w:r>
        <w:rPr>
          <w:rStyle w:val="NormalTok"/>
        </w:rPr>
        <w:t xml:space="preserve">p_adv_future </w:t>
      </w:r>
      <w:r>
        <w:rPr>
          <w:rStyle w:val="OtherTok"/>
        </w:rPr>
        <w:t>&lt;-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FunctionTok"/>
        </w:rPr>
        <w:t>pnorm</w:t>
      </w:r>
      <w:r>
        <w:rPr>
          <w:rStyle w:val="NormalTok"/>
        </w:rPr>
        <w:t>(</w:t>
      </w:r>
      <w:r>
        <w:rPr>
          <w:rStyle w:val="DecValTok"/>
        </w:rPr>
        <w:t>35</w:t>
      </w:r>
      <w:r>
        <w:rPr>
          <w:rStyle w:val="NormalTok"/>
        </w:rPr>
        <w:t xml:space="preserve">, </w:t>
      </w:r>
      <w:r>
        <w:rPr>
          <w:rStyle w:val="AttributeTok"/>
        </w:rPr>
        <w:t>mean =</w:t>
      </w:r>
      <w:r>
        <w:rPr>
          <w:rStyle w:val="NormalTok"/>
        </w:rPr>
        <w:t xml:space="preserve"> mu_future, </w:t>
      </w:r>
      <w:r>
        <w:rPr>
          <w:rStyle w:val="AttributeTok"/>
        </w:rPr>
        <w:t>sd =</w:t>
      </w:r>
      <w:r>
        <w:rPr>
          <w:rStyle w:val="NormalTok"/>
        </w:rPr>
        <w:t xml:space="preserve"> sigma_future)</w:t>
      </w:r>
      <w:r>
        <w:br/>
      </w:r>
      <w:r>
        <w:rPr>
          <w:rStyle w:val="NormalTok"/>
        </w:rPr>
        <w:t>p_adv_future</w:t>
      </w:r>
    </w:p>
    <w:p w14:paraId="5188B58D" w14:textId="77777777" w:rsidR="00015FA6" w:rsidRDefault="00000000">
      <w:pPr>
        <w:pStyle w:val="SourceCode"/>
      </w:pPr>
      <w:r>
        <w:rPr>
          <w:rStyle w:val="VerbatimChar"/>
        </w:rPr>
        <w:t>## [1] 0.08132316</w:t>
      </w:r>
    </w:p>
    <w:p w14:paraId="04A9BFBD" w14:textId="77777777" w:rsidR="00015FA6" w:rsidRDefault="00000000">
      <w:pPr>
        <w:pStyle w:val="SourceCode"/>
      </w:pPr>
      <w:r>
        <w:rPr>
          <w:rStyle w:val="CommentTok"/>
        </w:rPr>
        <w:t># Interpretation: In the future cohort, about 8.1% of mothers are aged 35 or older, compared with 6.9% in the current cohort. This suggests that as the average age of mothers rises, the proportion classified as advanced maternal age also increases modestly, meaning healthcare services may need to plan for a gradual rise in demand for age-related prenatal care.</w:t>
      </w:r>
    </w:p>
    <w:p w14:paraId="7F2D5D25" w14:textId="77777777" w:rsidR="00015FA6" w:rsidRDefault="00000000">
      <w:pPr>
        <w:pStyle w:val="Heading2"/>
      </w:pPr>
      <w:bookmarkStart w:id="10" w:name="task-11"/>
      <w:bookmarkEnd w:id="9"/>
      <w:r>
        <w:t>Task-11</w:t>
      </w:r>
    </w:p>
    <w:p w14:paraId="0A5B4A15" w14:textId="77777777" w:rsidR="00015FA6" w:rsidRDefault="00000000">
      <w:pPr>
        <w:pStyle w:val="SourceCode"/>
      </w:pPr>
      <w:r>
        <w:rPr>
          <w:rStyle w:val="FunctionTok"/>
        </w:rPr>
        <w:t>set.seed</w:t>
      </w:r>
      <w:r>
        <w:rPr>
          <w:rStyle w:val="NormalTok"/>
        </w:rPr>
        <w:t>(</w:t>
      </w:r>
      <w:r>
        <w:rPr>
          <w:rStyle w:val="DecValTok"/>
        </w:rPr>
        <w:t>123</w:t>
      </w:r>
      <w:r>
        <w:rPr>
          <w:rStyle w:val="NormalTok"/>
        </w:rPr>
        <w:t>)</w:t>
      </w:r>
      <w:r>
        <w:br/>
      </w:r>
      <w:r>
        <w:rPr>
          <w:rStyle w:val="NormalTok"/>
        </w:rPr>
        <w:t>sim_ages</w:t>
      </w:r>
      <w:r>
        <w:rPr>
          <w:rStyle w:val="OtherTok"/>
        </w:rPr>
        <w:t>&lt;-</w:t>
      </w:r>
      <w:r>
        <w:rPr>
          <w:rStyle w:val="FunctionTok"/>
        </w:rPr>
        <w:t>rnorm</w:t>
      </w:r>
      <w:r>
        <w:rPr>
          <w:rStyle w:val="NormalTok"/>
        </w:rPr>
        <w:t>(</w:t>
      </w:r>
      <w:r>
        <w:rPr>
          <w:rStyle w:val="DecValTok"/>
        </w:rPr>
        <w:t>10000</w:t>
      </w:r>
      <w:r>
        <w:rPr>
          <w:rStyle w:val="NormalTok"/>
        </w:rPr>
        <w:t xml:space="preserve">, </w:t>
      </w:r>
      <w:r>
        <w:rPr>
          <w:rStyle w:val="AttributeTok"/>
        </w:rPr>
        <w:t>mean =</w:t>
      </w:r>
      <w:r>
        <w:rPr>
          <w:rStyle w:val="NormalTok"/>
        </w:rPr>
        <w:t xml:space="preserve"> </w:t>
      </w:r>
      <w:r>
        <w:rPr>
          <w:rStyle w:val="FloatTok"/>
        </w:rPr>
        <w:t>26.4</w:t>
      </w:r>
      <w:r>
        <w:rPr>
          <w:rStyle w:val="NormalTok"/>
        </w:rPr>
        <w:t xml:space="preserve">, </w:t>
      </w:r>
      <w:r>
        <w:rPr>
          <w:rStyle w:val="AttributeTok"/>
        </w:rPr>
        <w:t>sd =</w:t>
      </w:r>
      <w:r>
        <w:rPr>
          <w:rStyle w:val="NormalTok"/>
        </w:rPr>
        <w:t xml:space="preserve"> </w:t>
      </w:r>
      <w:r>
        <w:rPr>
          <w:rStyle w:val="FloatTok"/>
        </w:rPr>
        <w:t>5.8</w:t>
      </w:r>
      <w:r>
        <w:rPr>
          <w:rStyle w:val="NormalTok"/>
        </w:rPr>
        <w:t>)</w:t>
      </w:r>
      <w:r>
        <w:br/>
      </w:r>
      <w:r>
        <w:br/>
      </w:r>
      <w:r>
        <w:rPr>
          <w:rStyle w:val="FunctionTok"/>
        </w:rPr>
        <w:t>hist</w:t>
      </w:r>
      <w:r>
        <w:rPr>
          <w:rStyle w:val="NormalTok"/>
        </w:rPr>
        <w:t>(sim_ages,</w:t>
      </w:r>
      <w:r>
        <w:br/>
      </w:r>
      <w:r>
        <w:rPr>
          <w:rStyle w:val="NormalTok"/>
        </w:rPr>
        <w:t xml:space="preserve">     </w:t>
      </w:r>
      <w:r>
        <w:rPr>
          <w:rStyle w:val="AttributeTok"/>
        </w:rPr>
        <w:t>probability =</w:t>
      </w:r>
      <w:r>
        <w:rPr>
          <w:rStyle w:val="NormalTok"/>
        </w:rPr>
        <w:t xml:space="preserve"> </w:t>
      </w:r>
      <w:r>
        <w:rPr>
          <w:rStyle w:val="ConstantTok"/>
        </w:rPr>
        <w:t>TRUE</w:t>
      </w:r>
      <w:r>
        <w:rPr>
          <w:rStyle w:val="NormalTok"/>
        </w:rPr>
        <w:t>,</w:t>
      </w:r>
      <w:r>
        <w:br/>
      </w:r>
      <w:r>
        <w:rPr>
          <w:rStyle w:val="NormalTok"/>
        </w:rPr>
        <w:t xml:space="preserve">     </w:t>
      </w:r>
      <w:r>
        <w:rPr>
          <w:rStyle w:val="AttributeTok"/>
        </w:rPr>
        <w:t>col =</w:t>
      </w:r>
      <w:r>
        <w:rPr>
          <w:rStyle w:val="NormalTok"/>
        </w:rPr>
        <w:t xml:space="preserve"> </w:t>
      </w:r>
      <w:r>
        <w:rPr>
          <w:rStyle w:val="StringTok"/>
        </w:rPr>
        <w:t>"lightblue"</w:t>
      </w:r>
      <w:r>
        <w:rPr>
          <w:rStyle w:val="NormalTok"/>
        </w:rPr>
        <w:t xml:space="preserve">, </w:t>
      </w:r>
      <w:r>
        <w:br/>
      </w:r>
      <w:r>
        <w:rPr>
          <w:rStyle w:val="NormalTok"/>
        </w:rPr>
        <w:t xml:space="preserve">     </w:t>
      </w:r>
      <w:r>
        <w:rPr>
          <w:rStyle w:val="AttributeTok"/>
        </w:rPr>
        <w:t>main =</w:t>
      </w:r>
      <w:r>
        <w:rPr>
          <w:rStyle w:val="NormalTok"/>
        </w:rPr>
        <w:t xml:space="preserve"> </w:t>
      </w:r>
      <w:r>
        <w:rPr>
          <w:rStyle w:val="StringTok"/>
        </w:rPr>
        <w:t>"Simulated Maternal Ages"</w:t>
      </w:r>
      <w:r>
        <w:rPr>
          <w:rStyle w:val="NormalTok"/>
        </w:rPr>
        <w:t>,</w:t>
      </w:r>
      <w:r>
        <w:br/>
      </w:r>
      <w:r>
        <w:rPr>
          <w:rStyle w:val="NormalTok"/>
        </w:rPr>
        <w:t xml:space="preserve">     </w:t>
      </w:r>
      <w:r>
        <w:rPr>
          <w:rStyle w:val="AttributeTok"/>
        </w:rPr>
        <w:t>xlab =</w:t>
      </w:r>
      <w:r>
        <w:rPr>
          <w:rStyle w:val="NormalTok"/>
        </w:rPr>
        <w:t xml:space="preserve"> </w:t>
      </w:r>
      <w:r>
        <w:rPr>
          <w:rStyle w:val="StringTok"/>
        </w:rPr>
        <w:t>"Age"</w:t>
      </w:r>
      <w:r>
        <w:rPr>
          <w:rStyle w:val="NormalTok"/>
        </w:rPr>
        <w:t>,</w:t>
      </w:r>
      <w:r>
        <w:br/>
      </w:r>
      <w:r>
        <w:rPr>
          <w:rStyle w:val="NormalTok"/>
        </w:rPr>
        <w:t xml:space="preserve">     </w:t>
      </w:r>
      <w:r>
        <w:rPr>
          <w:rStyle w:val="AttributeTok"/>
        </w:rPr>
        <w:t>ylab=</w:t>
      </w:r>
      <w:r>
        <w:rPr>
          <w:rStyle w:val="NormalTok"/>
        </w:rPr>
        <w:t xml:space="preserve"> </w:t>
      </w:r>
      <w:r>
        <w:rPr>
          <w:rStyle w:val="StringTok"/>
        </w:rPr>
        <w:t>"Density"</w:t>
      </w:r>
      <w:r>
        <w:rPr>
          <w:rStyle w:val="NormalTok"/>
        </w:rPr>
        <w:t>)</w:t>
      </w:r>
      <w:r>
        <w:br/>
      </w:r>
      <w:r>
        <w:br/>
      </w:r>
      <w:r>
        <w:rPr>
          <w:rStyle w:val="FunctionTok"/>
        </w:rPr>
        <w:t>lines</w:t>
      </w:r>
      <w:r>
        <w:rPr>
          <w:rStyle w:val="NormalTok"/>
        </w:rPr>
        <w:t>(</w:t>
      </w:r>
      <w:r>
        <w:rPr>
          <w:rStyle w:val="FunctionTok"/>
        </w:rPr>
        <w:t>density</w:t>
      </w:r>
      <w:r>
        <w:rPr>
          <w:rStyle w:val="NormalTok"/>
        </w:rPr>
        <w:t xml:space="preserve">(sim_ages), </w:t>
      </w:r>
      <w:r>
        <w:rPr>
          <w:rStyle w:val="AttributeTok"/>
        </w:rPr>
        <w:t>col =</w:t>
      </w:r>
      <w:r>
        <w:rPr>
          <w:rStyle w:val="NormalTok"/>
        </w:rPr>
        <w:t xml:space="preserve"> </w:t>
      </w:r>
      <w:r>
        <w:rPr>
          <w:rStyle w:val="StringTok"/>
        </w:rPr>
        <w:t>"red"</w:t>
      </w:r>
      <w:r>
        <w:rPr>
          <w:rStyle w:val="NormalTok"/>
        </w:rPr>
        <w:t xml:space="preserve">, </w:t>
      </w:r>
      <w:r>
        <w:rPr>
          <w:rStyle w:val="AttributeTok"/>
        </w:rPr>
        <w:t>lwd =</w:t>
      </w:r>
      <w:r>
        <w:rPr>
          <w:rStyle w:val="NormalTok"/>
        </w:rPr>
        <w:t xml:space="preserve"> </w:t>
      </w:r>
      <w:r>
        <w:rPr>
          <w:rStyle w:val="DecValTok"/>
        </w:rPr>
        <w:t>2</w:t>
      </w:r>
      <w:r>
        <w:rPr>
          <w:rStyle w:val="NormalTok"/>
        </w:rPr>
        <w:t>)</w:t>
      </w:r>
    </w:p>
    <w:p w14:paraId="6B35C1FF" w14:textId="77777777" w:rsidR="00015FA6" w:rsidRDefault="00000000">
      <w:pPr>
        <w:pStyle w:val="FirstParagraph"/>
      </w:pPr>
      <w:r>
        <w:rPr>
          <w:noProof/>
        </w:rPr>
        <w:lastRenderedPageBreak/>
        <w:drawing>
          <wp:inline distT="0" distB="0" distL="0" distR="0" wp14:anchorId="6F9A7229" wp14:editId="131A8D87">
            <wp:extent cx="4620126" cy="3696101"/>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Week-3-Homesubmission-1_files/figure-docx/unnamed-chunk-10-1.png"/>
                    <pic:cNvPicPr>
                      <a:picLocks noChangeAspect="1" noChangeArrowheads="1"/>
                    </pic:cNvPicPr>
                  </pic:nvPicPr>
                  <pic:blipFill>
                    <a:blip r:embed="rId5"/>
                    <a:stretch>
                      <a:fillRect/>
                    </a:stretch>
                  </pic:blipFill>
                  <pic:spPr bwMode="auto">
                    <a:xfrm>
                      <a:off x="0" y="0"/>
                      <a:ext cx="4620126" cy="3696101"/>
                    </a:xfrm>
                    <a:prstGeom prst="rect">
                      <a:avLst/>
                    </a:prstGeom>
                    <a:noFill/>
                    <a:ln w="9525">
                      <a:noFill/>
                      <a:headEnd/>
                      <a:tailEnd/>
                    </a:ln>
                  </pic:spPr>
                </pic:pic>
              </a:graphicData>
            </a:graphic>
          </wp:inline>
        </w:drawing>
      </w:r>
    </w:p>
    <w:p w14:paraId="08604096" w14:textId="77777777" w:rsidR="00015FA6" w:rsidRDefault="00000000">
      <w:pPr>
        <w:pStyle w:val="SourceCode"/>
      </w:pPr>
      <w:r>
        <w:rPr>
          <w:rStyle w:val="CommentTok"/>
        </w:rPr>
        <w:t># Interpretation: The histogram shows that most simulated ages are around 26–27 years, with most values between 15 and 40 years. The red density curve matches the bars well, showing that the data follow the expected normal distribution.</w:t>
      </w:r>
      <w:bookmarkEnd w:id="10"/>
    </w:p>
    <w:sectPr w:rsidR="00015FA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6C8066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29433B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302612819">
    <w:abstractNumId w:val="0"/>
  </w:num>
  <w:num w:numId="2" w16cid:durableId="20864899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015FA6"/>
    <w:rsid w:val="00015FA6"/>
    <w:rsid w:val="000B4D45"/>
    <w:rsid w:val="0056678B"/>
    <w:rsid w:val="006556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2E682"/>
  <w15:docId w15:val="{C5D8F59A-7B37-4E79-BE4C-9782C6B84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563</Words>
  <Characters>3210</Characters>
  <Application>Microsoft Office Word</Application>
  <DocSecurity>0</DocSecurity>
  <Lines>26</Lines>
  <Paragraphs>7</Paragraphs>
  <ScaleCrop>false</ScaleCrop>
  <Company/>
  <LinksUpToDate>false</LinksUpToDate>
  <CharactersWithSpaces>3766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Week-3 Homesubmission-1</dc:title>
  <dc:creator>Divya Reddy</dc:creator>
  <cp:keywords/>
  <cp:lastModifiedBy>Konda, Divya Reddy</cp:lastModifiedBy>
  <cp:revision>4</cp:revision>
  <cp:lastPrinted>2025-09-17T06:03:00Z</cp:lastPrinted>
  <dcterms:created xsi:type="dcterms:W3CDTF">2025-09-17T06:01:00Z</dcterms:created>
  <dcterms:modified xsi:type="dcterms:W3CDTF">2025-09-17T06:05:00Z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2025-09-17</vt:lpwstr>
  </property>
  <property fmtid="{D5CDD505-2E9C-101B-9397-08002B2CF9AE}" pid="3" name="output">
    <vt:lpwstr/>
  </property>
</Properties>
</file>