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6EAD4" w14:textId="24E2D784" w:rsidR="00626FA7" w:rsidRDefault="001F7C8A" w:rsidP="001F7C8A">
      <w:pPr>
        <w:jc w:val="center"/>
        <w:rPr>
          <w:b/>
          <w:bCs/>
        </w:rPr>
      </w:pPr>
      <w:r w:rsidRPr="001F7C8A">
        <w:rPr>
          <w:b/>
          <w:bCs/>
        </w:rPr>
        <w:t>FUNCTIONAL ENRINCHMENT ANALYSIS USING GO ANNOTATIONS</w:t>
      </w:r>
    </w:p>
    <w:p w14:paraId="2323C78E" w14:textId="027FEE7C" w:rsidR="001F7C8A" w:rsidRDefault="001F7C8A" w:rsidP="001F7C8A">
      <w:pPr>
        <w:rPr>
          <w:b/>
          <w:bCs/>
        </w:rPr>
      </w:pPr>
      <w:proofErr w:type="spellStart"/>
      <w:r>
        <w:rPr>
          <w:b/>
          <w:bCs/>
        </w:rPr>
        <w:t>GProfiler</w:t>
      </w:r>
      <w:proofErr w:type="spellEnd"/>
    </w:p>
    <w:p w14:paraId="14D1B24E" w14:textId="28264A02" w:rsidR="001F7C8A" w:rsidRPr="001F7C8A" w:rsidRDefault="001F7C8A" w:rsidP="001F7C8A">
      <w:pPr>
        <w:pStyle w:val="ListParagraph"/>
        <w:numPr>
          <w:ilvl w:val="0"/>
          <w:numId w:val="1"/>
        </w:numPr>
        <w:rPr>
          <w:b/>
          <w:bCs/>
        </w:rPr>
      </w:pPr>
      <w:r w:rsidRPr="001F7C8A">
        <w:rPr>
          <w:b/>
          <w:bCs/>
        </w:rPr>
        <w:t>G</w:t>
      </w:r>
      <w:r w:rsidRPr="001F7C8A">
        <w:rPr>
          <w:b/>
          <w:bCs/>
        </w:rPr>
        <w:t>enes/transcripts with very high (top 10%)</w:t>
      </w:r>
    </w:p>
    <w:p w14:paraId="16F74BDE" w14:textId="70992212" w:rsidR="001F7C8A" w:rsidRDefault="001F7C8A" w:rsidP="001F7C8A">
      <w:pPr>
        <w:pStyle w:val="ListParagraph"/>
        <w:rPr>
          <w:b/>
          <w:bCs/>
        </w:rPr>
      </w:pPr>
      <w:r>
        <w:rPr>
          <w:b/>
          <w:bCs/>
        </w:rPr>
        <w:t>Top Half-life gene overview</w:t>
      </w:r>
    </w:p>
    <w:p w14:paraId="19A6A324" w14:textId="431B42B7" w:rsidR="001F7C8A" w:rsidRPr="001F7C8A" w:rsidRDefault="001F7C8A" w:rsidP="001F7C8A">
      <w:pPr>
        <w:pStyle w:val="ListParagraph"/>
        <w:rPr>
          <w:b/>
          <w:bCs/>
        </w:rPr>
      </w:pPr>
      <w:r w:rsidRPr="001F7C8A">
        <w:rPr>
          <w:b/>
          <w:bCs/>
        </w:rPr>
        <w:drawing>
          <wp:inline distT="0" distB="0" distL="0" distR="0" wp14:anchorId="4A4D7C4E" wp14:editId="6EDD86F3">
            <wp:extent cx="5943600" cy="2941955"/>
            <wp:effectExtent l="0" t="0" r="0" b="0"/>
            <wp:docPr id="183231343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343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30D2" w14:textId="77777777" w:rsidR="001F7C8A" w:rsidRDefault="001F7C8A" w:rsidP="001F7C8A">
      <w:pPr>
        <w:pStyle w:val="ListParagraph"/>
        <w:rPr>
          <w:b/>
          <w:bCs/>
        </w:rPr>
      </w:pPr>
    </w:p>
    <w:p w14:paraId="4DB4ECFF" w14:textId="070F016A" w:rsidR="001F7C8A" w:rsidRDefault="001F7C8A" w:rsidP="001F7C8A">
      <w:pPr>
        <w:pStyle w:val="ListParagraph"/>
        <w:rPr>
          <w:b/>
          <w:bCs/>
        </w:rPr>
      </w:pPr>
      <w:r>
        <w:rPr>
          <w:b/>
          <w:bCs/>
        </w:rPr>
        <w:t>Top Half – life detailed results</w:t>
      </w:r>
    </w:p>
    <w:p w14:paraId="0FC3DD58" w14:textId="05875BBB" w:rsidR="00E034E8" w:rsidRPr="00E034E8" w:rsidRDefault="001F7C8A" w:rsidP="00E034E8">
      <w:pPr>
        <w:pStyle w:val="ListParagraph"/>
        <w:rPr>
          <w:b/>
          <w:bCs/>
        </w:rPr>
      </w:pPr>
      <w:r w:rsidRPr="001F7C8A">
        <w:rPr>
          <w:b/>
          <w:bCs/>
        </w:rPr>
        <w:drawing>
          <wp:inline distT="0" distB="0" distL="0" distR="0" wp14:anchorId="170457F4" wp14:editId="4BFE1E4E">
            <wp:extent cx="5943600" cy="3348990"/>
            <wp:effectExtent l="0" t="0" r="0" b="3810"/>
            <wp:docPr id="168855062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062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B1F0" w14:textId="77777777" w:rsidR="00E034E8" w:rsidRDefault="00E034E8" w:rsidP="001F7C8A">
      <w:pPr>
        <w:pStyle w:val="ListParagraph"/>
        <w:rPr>
          <w:b/>
          <w:bCs/>
        </w:rPr>
      </w:pPr>
    </w:p>
    <w:p w14:paraId="3AB3E17E" w14:textId="740702AA" w:rsidR="001F7C8A" w:rsidRPr="001F7C8A" w:rsidRDefault="001F7C8A" w:rsidP="001F7C8A">
      <w:pPr>
        <w:pStyle w:val="ListParagraph"/>
        <w:numPr>
          <w:ilvl w:val="0"/>
          <w:numId w:val="1"/>
        </w:numPr>
        <w:rPr>
          <w:b/>
          <w:bCs/>
        </w:rPr>
      </w:pPr>
      <w:r w:rsidRPr="001F7C8A">
        <w:rPr>
          <w:b/>
          <w:bCs/>
        </w:rPr>
        <w:lastRenderedPageBreak/>
        <w:t xml:space="preserve">Genes/transcripts with very </w:t>
      </w:r>
      <w:r>
        <w:rPr>
          <w:b/>
          <w:bCs/>
        </w:rPr>
        <w:t>low</w:t>
      </w:r>
      <w:r w:rsidRPr="001F7C8A">
        <w:rPr>
          <w:b/>
          <w:bCs/>
        </w:rPr>
        <w:t xml:space="preserve"> (</w:t>
      </w:r>
      <w:r>
        <w:rPr>
          <w:b/>
          <w:bCs/>
        </w:rPr>
        <w:t>bottom</w:t>
      </w:r>
      <w:r w:rsidRPr="001F7C8A">
        <w:rPr>
          <w:b/>
          <w:bCs/>
        </w:rPr>
        <w:t xml:space="preserve"> 10%)</w:t>
      </w:r>
    </w:p>
    <w:p w14:paraId="754AD463" w14:textId="080023CB" w:rsidR="00E034E8" w:rsidRDefault="00E034E8" w:rsidP="00E034E8">
      <w:pPr>
        <w:pStyle w:val="ListParagraph"/>
        <w:rPr>
          <w:b/>
          <w:bCs/>
        </w:rPr>
      </w:pPr>
      <w:r>
        <w:rPr>
          <w:b/>
          <w:bCs/>
        </w:rPr>
        <w:t>Low</w:t>
      </w:r>
      <w:r>
        <w:rPr>
          <w:b/>
          <w:bCs/>
        </w:rPr>
        <w:t xml:space="preserve"> Half-life gene overview</w:t>
      </w:r>
    </w:p>
    <w:p w14:paraId="1A6D1A1D" w14:textId="230E082E" w:rsidR="00E034E8" w:rsidRPr="00E034E8" w:rsidRDefault="00E034E8" w:rsidP="00E034E8">
      <w:pPr>
        <w:pStyle w:val="ListParagraph"/>
        <w:rPr>
          <w:b/>
          <w:bCs/>
        </w:rPr>
      </w:pPr>
      <w:r w:rsidRPr="00E034E8">
        <w:rPr>
          <w:b/>
          <w:bCs/>
        </w:rPr>
        <w:drawing>
          <wp:inline distT="0" distB="0" distL="0" distR="0" wp14:anchorId="7EC30393" wp14:editId="34D6B90D">
            <wp:extent cx="5943600" cy="4159250"/>
            <wp:effectExtent l="0" t="0" r="0" b="0"/>
            <wp:docPr id="26775809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8094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B3BA" w14:textId="77777777" w:rsidR="00E034E8" w:rsidRDefault="00E034E8" w:rsidP="00E034E8">
      <w:pPr>
        <w:pStyle w:val="ListParagraph"/>
        <w:rPr>
          <w:b/>
          <w:bCs/>
        </w:rPr>
      </w:pPr>
    </w:p>
    <w:p w14:paraId="062C8258" w14:textId="77777777" w:rsidR="001F7C8A" w:rsidRDefault="001F7C8A" w:rsidP="001F7C8A">
      <w:pPr>
        <w:pStyle w:val="ListParagraph"/>
        <w:rPr>
          <w:b/>
          <w:bCs/>
        </w:rPr>
      </w:pPr>
    </w:p>
    <w:p w14:paraId="3F0F98BE" w14:textId="45B448C2" w:rsidR="00E034E8" w:rsidRDefault="00E034E8" w:rsidP="00E034E8">
      <w:pPr>
        <w:pStyle w:val="ListParagraph"/>
        <w:rPr>
          <w:b/>
          <w:bCs/>
        </w:rPr>
      </w:pPr>
      <w:r>
        <w:rPr>
          <w:b/>
          <w:bCs/>
        </w:rPr>
        <w:t xml:space="preserve">Low </w:t>
      </w:r>
      <w:r>
        <w:rPr>
          <w:b/>
          <w:bCs/>
        </w:rPr>
        <w:t>Half – life detailed results</w:t>
      </w:r>
    </w:p>
    <w:p w14:paraId="3F384BC7" w14:textId="77777777" w:rsidR="00E034E8" w:rsidRDefault="00E034E8" w:rsidP="00E034E8">
      <w:pPr>
        <w:pStyle w:val="ListParagraph"/>
        <w:rPr>
          <w:b/>
          <w:bCs/>
        </w:rPr>
      </w:pPr>
    </w:p>
    <w:p w14:paraId="25440F67" w14:textId="0D144A85" w:rsidR="00E034E8" w:rsidRDefault="00E034E8" w:rsidP="001F7C8A">
      <w:pPr>
        <w:pStyle w:val="ListParagraph"/>
        <w:rPr>
          <w:b/>
          <w:bCs/>
        </w:rPr>
      </w:pPr>
      <w:r w:rsidRPr="00E034E8">
        <w:rPr>
          <w:b/>
          <w:bCs/>
        </w:rPr>
        <w:drawing>
          <wp:inline distT="0" distB="0" distL="0" distR="0" wp14:anchorId="5E7B9ADE" wp14:editId="44808B1F">
            <wp:extent cx="5943600" cy="1564640"/>
            <wp:effectExtent l="0" t="0" r="0" b="0"/>
            <wp:docPr id="815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AE5F" w14:textId="4C9FAAA1" w:rsidR="00E034E8" w:rsidRDefault="00E034E8" w:rsidP="001F7C8A">
      <w:pPr>
        <w:pStyle w:val="ListParagraph"/>
        <w:rPr>
          <w:b/>
          <w:bCs/>
        </w:rPr>
      </w:pPr>
      <w:r w:rsidRPr="00E034E8">
        <w:rPr>
          <w:b/>
          <w:bCs/>
        </w:rPr>
        <w:lastRenderedPageBreak/>
        <w:drawing>
          <wp:inline distT="0" distB="0" distL="0" distR="0" wp14:anchorId="2461B549" wp14:editId="38681DEE">
            <wp:extent cx="5943600" cy="3093720"/>
            <wp:effectExtent l="0" t="0" r="0" b="0"/>
            <wp:docPr id="146354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49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B441" w14:textId="28D3E183" w:rsidR="00E034E8" w:rsidRDefault="00E034E8" w:rsidP="001F7C8A">
      <w:pPr>
        <w:pStyle w:val="ListParagraph"/>
        <w:rPr>
          <w:b/>
          <w:bCs/>
        </w:rPr>
      </w:pPr>
      <w:r w:rsidRPr="00E034E8">
        <w:rPr>
          <w:b/>
          <w:bCs/>
        </w:rPr>
        <w:drawing>
          <wp:inline distT="0" distB="0" distL="0" distR="0" wp14:anchorId="637F3A60" wp14:editId="3A5A6F01">
            <wp:extent cx="5943600" cy="3477260"/>
            <wp:effectExtent l="0" t="0" r="0" b="8890"/>
            <wp:docPr id="846639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98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6859" w14:textId="5882477A" w:rsidR="00E034E8" w:rsidRDefault="00E034E8" w:rsidP="001F7C8A">
      <w:pPr>
        <w:pStyle w:val="ListParagraph"/>
        <w:rPr>
          <w:b/>
          <w:bCs/>
        </w:rPr>
      </w:pPr>
      <w:r w:rsidRPr="00E034E8">
        <w:rPr>
          <w:b/>
          <w:bCs/>
        </w:rPr>
        <w:lastRenderedPageBreak/>
        <w:drawing>
          <wp:inline distT="0" distB="0" distL="0" distR="0" wp14:anchorId="18FCEA04" wp14:editId="4E1CFAC3">
            <wp:extent cx="5943600" cy="3018155"/>
            <wp:effectExtent l="0" t="0" r="0" b="0"/>
            <wp:docPr id="1585129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292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F91" w14:textId="06D19006" w:rsidR="00E034E8" w:rsidRDefault="00E034E8" w:rsidP="001F7C8A">
      <w:pPr>
        <w:pStyle w:val="ListParagraph"/>
        <w:rPr>
          <w:b/>
          <w:bCs/>
        </w:rPr>
      </w:pPr>
      <w:r w:rsidRPr="00E034E8">
        <w:rPr>
          <w:b/>
          <w:bCs/>
        </w:rPr>
        <w:drawing>
          <wp:inline distT="0" distB="0" distL="0" distR="0" wp14:anchorId="308EF592" wp14:editId="3DD171F4">
            <wp:extent cx="5943600" cy="3391535"/>
            <wp:effectExtent l="0" t="0" r="0" b="0"/>
            <wp:docPr id="817286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60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D157" w14:textId="1035EAEB" w:rsidR="00E034E8" w:rsidRDefault="00E034E8" w:rsidP="001F7C8A">
      <w:pPr>
        <w:pStyle w:val="ListParagraph"/>
        <w:rPr>
          <w:b/>
          <w:bCs/>
        </w:rPr>
      </w:pPr>
      <w:r w:rsidRPr="00E034E8">
        <w:rPr>
          <w:b/>
          <w:bCs/>
        </w:rPr>
        <w:lastRenderedPageBreak/>
        <w:drawing>
          <wp:inline distT="0" distB="0" distL="0" distR="0" wp14:anchorId="7F81F23D" wp14:editId="358C04CF">
            <wp:extent cx="5410200" cy="3105085"/>
            <wp:effectExtent l="0" t="0" r="0" b="635"/>
            <wp:docPr id="1447986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63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254" cy="31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2A7" w14:textId="06D67059" w:rsidR="00E034E8" w:rsidRDefault="00E034E8" w:rsidP="001F7C8A">
      <w:pPr>
        <w:pStyle w:val="ListParagraph"/>
        <w:rPr>
          <w:noProof/>
        </w:rPr>
      </w:pPr>
      <w:r w:rsidRPr="00E034E8">
        <w:rPr>
          <w:b/>
          <w:bCs/>
        </w:rPr>
        <w:drawing>
          <wp:inline distT="0" distB="0" distL="0" distR="0" wp14:anchorId="3662AC5C" wp14:editId="3F28574E">
            <wp:extent cx="5549900" cy="3143165"/>
            <wp:effectExtent l="0" t="0" r="0" b="635"/>
            <wp:docPr id="489707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0769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398" cy="31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4E8">
        <w:rPr>
          <w:noProof/>
        </w:rPr>
        <w:t xml:space="preserve"> </w:t>
      </w:r>
      <w:r w:rsidRPr="00E034E8">
        <w:rPr>
          <w:b/>
          <w:bCs/>
        </w:rPr>
        <w:drawing>
          <wp:inline distT="0" distB="0" distL="0" distR="0" wp14:anchorId="7D8F9FDB" wp14:editId="49E82CFC">
            <wp:extent cx="5943600" cy="1422400"/>
            <wp:effectExtent l="0" t="0" r="0" b="6350"/>
            <wp:docPr id="6842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2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AB1" w14:textId="77777777" w:rsidR="0090615B" w:rsidRDefault="0090615B" w:rsidP="001F7C8A">
      <w:pPr>
        <w:pStyle w:val="ListParagraph"/>
        <w:rPr>
          <w:noProof/>
        </w:rPr>
      </w:pPr>
    </w:p>
    <w:p w14:paraId="40D9EA65" w14:textId="77777777" w:rsidR="0090615B" w:rsidRDefault="0090615B" w:rsidP="001F7C8A">
      <w:pPr>
        <w:pStyle w:val="ListParagraph"/>
        <w:rPr>
          <w:noProof/>
        </w:rPr>
      </w:pPr>
    </w:p>
    <w:sectPr w:rsidR="00906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B4208"/>
    <w:multiLevelType w:val="hybridMultilevel"/>
    <w:tmpl w:val="15107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46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88"/>
    <w:rsid w:val="001F2734"/>
    <w:rsid w:val="001F7C8A"/>
    <w:rsid w:val="004B2588"/>
    <w:rsid w:val="00626FA7"/>
    <w:rsid w:val="0090615B"/>
    <w:rsid w:val="00B60E30"/>
    <w:rsid w:val="00E0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0D13"/>
  <w15:chartTrackingRefBased/>
  <w15:docId w15:val="{079A8237-8D87-4390-8ECC-881CFD4F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5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5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5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5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5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5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5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5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5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5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5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5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5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5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5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5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5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5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5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5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5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5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5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5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5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5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5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5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5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Konda, Divya Reddy</dc:creator>
  <cp:keywords/>
  <dc:description/>
  <cp:lastModifiedBy>Konda, Divya Reddy</cp:lastModifiedBy>
  <cp:revision>4</cp:revision>
  <dcterms:created xsi:type="dcterms:W3CDTF">2025-03-08T02:04:00Z</dcterms:created>
  <dcterms:modified xsi:type="dcterms:W3CDTF">2025-03-08T02:26:00Z</dcterms:modified>
</cp:coreProperties>
</file>