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533D0">
      <w:pPr>
        <w:spacing w:after="100"/>
        <w:jc w:val="center"/>
      </w:pPr>
      <w:r>
        <w:rPr>
          <w:b/>
          <w:bCs/>
          <w:sz w:val="36"/>
          <w:szCs w:val="36"/>
        </w:rPr>
        <w:t>Project Report</w:t>
      </w:r>
    </w:p>
    <w:p w14:paraId="36D55467">
      <w:pPr>
        <w:spacing w:after="100"/>
        <w:jc w:val="center"/>
      </w:pPr>
      <w:r>
        <w:rPr>
          <w:b/>
          <w:bCs/>
          <w:sz w:val="28"/>
          <w:szCs w:val="28"/>
        </w:rPr>
        <w:t>Sustainable Waste Management Assistant Using Generative AI</w:t>
      </w:r>
    </w:p>
    <w:p w14:paraId="17D97308">
      <w:pPr>
        <w:spacing w:after="400"/>
        <w:jc w:val="center"/>
      </w:pPr>
      <w:r>
        <w:rPr>
          <w:b/>
          <w:bCs/>
          <w:sz w:val="26"/>
          <w:szCs w:val="26"/>
        </w:rPr>
        <w:t>(WasteGuide AI)</w:t>
      </w:r>
    </w:p>
    <w:p w14:paraId="7EB01F5C">
      <w:pPr>
        <w:spacing w:after="100"/>
        <w:jc w:val="both"/>
      </w:pPr>
    </w:p>
    <w:p w14:paraId="50925736">
      <w:r>
        <w:rPr>
          <w:b/>
          <w:bCs/>
          <w:sz w:val="30"/>
          <w:szCs w:val="30"/>
        </w:rPr>
        <w:t>1. Introduction</w:t>
      </w:r>
    </w:p>
    <w:p w14:paraId="61116E7D">
      <w:pPr>
        <w:spacing w:before="200" w:after="100"/>
      </w:pPr>
      <w:r>
        <w:rPr>
          <w:b/>
          <w:bCs/>
          <w:sz w:val="24"/>
          <w:szCs w:val="24"/>
        </w:rPr>
        <w:t>1.1 Project Overview</w:t>
      </w:r>
    </w:p>
    <w:p w14:paraId="29FAB963">
      <w:pPr>
        <w:spacing w:after="100"/>
      </w:pPr>
      <w:r>
        <w:rPr>
          <w:sz w:val="22"/>
          <w:szCs w:val="22"/>
        </w:rPr>
        <w:t>WasteGuide AI is a full-stack, production-quality web application that helps citizens identify waste items, understand proper disposal methods, learn recycling procedures, locate nearby waste collection centers, and visualize personal waste-management statistics. It demonstrates smart-city concepts, environmental sustainability, responsible waste disposal, AI-assisted civic services, and modern full-stack software engineering.</w:t>
      </w:r>
    </w:p>
    <w:p w14:paraId="313314FE">
      <w:pPr>
        <w:spacing w:before="200" w:after="100"/>
      </w:pPr>
      <w:r>
        <w:rPr>
          <w:b/>
          <w:bCs/>
          <w:sz w:val="24"/>
          <w:szCs w:val="24"/>
        </w:rPr>
        <w:t>1.2 Purpose</w:t>
      </w:r>
    </w:p>
    <w:p w14:paraId="3E316EB7">
      <w:pPr>
        <w:spacing w:after="100"/>
      </w:pPr>
      <w:r>
        <w:rPr>
          <w:sz w:val="22"/>
          <w:szCs w:val="22"/>
        </w:rPr>
        <w:t>The purpose of WasteGuide AI is to reduce improper waste disposal and hazardous-waste mishandling by giving citizens an instant, AI-powered way to classify any waste item and receive clear, actionable disposal and recycling guidance — while also helping local bodies and citizens track waste trends through analytics and locate the correct collection center on a map.</w:t>
      </w:r>
    </w:p>
    <w:p w14:paraId="4E7EB0EA">
      <w:pPr>
        <w:spacing w:before="300" w:after="150"/>
      </w:pPr>
      <w:r>
        <w:rPr>
          <w:b/>
          <w:bCs/>
          <w:sz w:val="30"/>
          <w:szCs w:val="30"/>
        </w:rPr>
        <w:t>2. Ideation Phase</w:t>
      </w:r>
    </w:p>
    <w:p w14:paraId="1E010524">
      <w:pPr>
        <w:spacing w:before="200" w:after="100"/>
      </w:pPr>
      <w:r>
        <w:rPr>
          <w:b/>
          <w:bCs/>
          <w:sz w:val="24"/>
          <w:szCs w:val="24"/>
        </w:rPr>
        <w:t>2.1 Problem Statement</w:t>
      </w:r>
    </w:p>
    <w:p w14:paraId="71B0DAB9">
      <w:pPr>
        <w:spacing w:after="100"/>
      </w:pPr>
      <w:r>
        <w:rPr>
          <w:sz w:val="22"/>
          <w:szCs w:val="22"/>
        </w:rPr>
        <w:t>Citizens often lack awareness of how to correctly classify and dispose of waste items (plastic, e-waste, hazardous, medical, etc.), leading to improper disposal, environmental hazards, and inefficient recycling in smart cities. Existing solutions — municipal pamphlets, generic search engines, and static waste-sorting apps — do not combine real-time classification with location-based center mapping and personal tracking.</w:t>
      </w:r>
    </w:p>
    <w:p w14:paraId="37908D3F">
      <w:pPr>
        <w:spacing w:before="200" w:after="100"/>
      </w:pPr>
      <w:r>
        <w:rPr>
          <w:b/>
          <w:bCs/>
          <w:sz w:val="24"/>
          <w:szCs w:val="24"/>
        </w:rPr>
        <w:t>2.2 Empathy Map Canvas</w:t>
      </w:r>
    </w:p>
    <w:p w14:paraId="7218A893">
      <w:pPr>
        <w:spacing w:after="100"/>
      </w:pPr>
      <w:r>
        <w:rPr>
          <w:sz w:val="22"/>
          <w:szCs w:val="22"/>
        </w:rPr>
        <w:t>Persona: An urban citizen encountering an unfamiliar or hazardous waste item at home.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7A5D3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1D35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B93FA">
            <w:r>
              <w:rPr>
                <w:b/>
                <w:bCs/>
                <w:color w:val="FFFFFF"/>
                <w:sz w:val="18"/>
                <w:szCs w:val="18"/>
              </w:rPr>
              <w:t>Quadrant</w:t>
            </w:r>
          </w:p>
        </w:tc>
        <w:tc>
          <w:tcPr>
            <w:tcW w:w="7160" w:type="dxa"/>
            <w:shd w:val="clear" w:color="auto" w:fill="1D35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EFFD2">
            <w:r>
              <w:rPr>
                <w:b/>
                <w:bCs/>
                <w:color w:val="FFFFFF"/>
                <w:sz w:val="18"/>
                <w:szCs w:val="18"/>
              </w:rPr>
              <w:t>Observations</w:t>
            </w:r>
          </w:p>
        </w:tc>
      </w:tr>
      <w:tr w14:paraId="0E8BE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132FA">
            <w:r>
              <w:rPr>
                <w:b/>
                <w:bCs/>
                <w:sz w:val="18"/>
                <w:szCs w:val="18"/>
              </w:rPr>
              <w:t>SAYS</w:t>
            </w:r>
          </w:p>
        </w:tc>
        <w:tc>
          <w:tcPr>
            <w:tcW w:w="7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1967A">
            <w:r>
              <w:rPr>
                <w:b w:val="0"/>
                <w:bCs w:val="0"/>
                <w:sz w:val="18"/>
                <w:szCs w:val="18"/>
              </w:rPr>
              <w:t>"I don't know if this can be recycled." "Where do I even throw this battery?" "I don't want to just Google and guess."</w:t>
            </w:r>
          </w:p>
        </w:tc>
      </w:tr>
      <w:tr w14:paraId="5FF22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016FC">
            <w:r>
              <w:rPr>
                <w:b/>
                <w:bCs/>
                <w:sz w:val="18"/>
                <w:szCs w:val="18"/>
              </w:rPr>
              <w:t>THINKS</w:t>
            </w:r>
          </w:p>
        </w:tc>
        <w:tc>
          <w:tcPr>
            <w:tcW w:w="7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7B568">
            <w:r>
              <w:rPr>
                <w:b w:val="0"/>
                <w:bCs w:val="0"/>
                <w:sz w:val="18"/>
                <w:szCs w:val="18"/>
              </w:rPr>
              <w:t>Worried about harming the environment; unsure if the local center accepts this item; assumes it's someone else's job to know this.</w:t>
            </w:r>
          </w:p>
        </w:tc>
      </w:tr>
      <w:tr w14:paraId="2C341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9CD72">
            <w:r>
              <w:rPr>
                <w:b/>
                <w:bCs/>
                <w:sz w:val="18"/>
                <w:szCs w:val="18"/>
              </w:rPr>
              <w:t>DOES</w:t>
            </w:r>
          </w:p>
        </w:tc>
        <w:tc>
          <w:tcPr>
            <w:tcW w:w="7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59226">
            <w:r>
              <w:rPr>
                <w:b w:val="0"/>
                <w:bCs w:val="0"/>
                <w:sz w:val="18"/>
                <w:szCs w:val="18"/>
              </w:rPr>
              <w:t>Searches the internet for generic articles, asks family/friends, or simply throws the item into a regular bin out of convenience.</w:t>
            </w:r>
          </w:p>
        </w:tc>
      </w:tr>
      <w:tr w14:paraId="2C3DC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0313F">
            <w:r>
              <w:rPr>
                <w:b/>
                <w:bCs/>
                <w:sz w:val="18"/>
                <w:szCs w:val="18"/>
              </w:rPr>
              <w:t>FEELS</w:t>
            </w:r>
          </w:p>
        </w:tc>
        <w:tc>
          <w:tcPr>
            <w:tcW w:w="7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C3442">
            <w:r>
              <w:rPr>
                <w:b w:val="0"/>
                <w:bCs w:val="0"/>
                <w:sz w:val="18"/>
                <w:szCs w:val="18"/>
              </w:rPr>
              <w:t>Confused, mildly guilty, and rushed — wants a fast, trustworthy answer rather than a 10-minute search.</w:t>
            </w:r>
          </w:p>
        </w:tc>
      </w:tr>
    </w:tbl>
    <w:p w14:paraId="61542225">
      <w:pPr>
        <w:spacing w:before="200" w:after="100"/>
      </w:pPr>
      <w:r>
        <w:rPr>
          <w:b/>
          <w:bCs/>
          <w:sz w:val="24"/>
          <w:szCs w:val="24"/>
        </w:rPr>
        <w:t>2.3 Brainstorming</w:t>
      </w:r>
    </w:p>
    <w:p w14:paraId="0FB39732">
      <w:pPr>
        <w:spacing w:after="100"/>
      </w:pPr>
      <w:r>
        <w:rPr>
          <w:sz w:val="22"/>
          <w:szCs w:val="22"/>
        </w:rPr>
        <w:t>Ideas generated during brainstorming, and the ones selected for the MVP:</w:t>
      </w:r>
    </w:p>
    <w:p w14:paraId="541B165C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AI chatbot that answers free-form waste questions — parked for a future release (kept the structured classify flow for MVP reliability).</w:t>
      </w:r>
    </w:p>
    <w:p w14:paraId="7C0BAB1F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Barcode/image-based scanning — parked for future release; text-based item entry chosen for MVP simplicity and speed.</w:t>
      </w:r>
    </w:p>
    <w:p w14:paraId="0E909B58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AI-powered text classification returning structured JSON (category, recyclability, hazard level, disposal &amp; recycling steps, eco tip) — selected.</w:t>
      </w:r>
    </w:p>
    <w:p w14:paraId="5A2B7157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Personal dashboard with recycling analytics to encourage habit-building — selected.</w:t>
      </w:r>
    </w:p>
    <w:p w14:paraId="41D9BE6F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Map of nearby waste-collection centers with category-based markers — selected.</w:t>
      </w:r>
    </w:p>
    <w:p w14:paraId="22799575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Gamified rewards/points for recycling — parked for future release.</w:t>
      </w:r>
    </w:p>
    <w:p w14:paraId="7A020257">
      <w:pPr>
        <w:spacing w:before="300" w:after="150"/>
      </w:pPr>
      <w:r>
        <w:rPr>
          <w:b/>
          <w:bCs/>
          <w:sz w:val="30"/>
          <w:szCs w:val="30"/>
        </w:rPr>
        <w:t>3. Requirement Analysis</w:t>
      </w:r>
    </w:p>
    <w:p w14:paraId="3140DD47">
      <w:pPr>
        <w:spacing w:before="200" w:after="100"/>
      </w:pPr>
      <w:r>
        <w:rPr>
          <w:b/>
          <w:bCs/>
          <w:sz w:val="24"/>
          <w:szCs w:val="24"/>
        </w:rPr>
        <w:t>3.1 Customer Journey Map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700"/>
        <w:gridCol w:w="4060"/>
      </w:tblGrid>
      <w:tr w14:paraId="41C26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1D35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71CC5C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3700" w:type="dxa"/>
            <w:shd w:val="clear" w:color="auto" w:fill="1D35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6CB61">
            <w:r>
              <w:rPr>
                <w:b/>
                <w:bCs/>
                <w:color w:val="FFFFFF"/>
                <w:sz w:val="18"/>
                <w:szCs w:val="18"/>
              </w:rPr>
              <w:t>User Action / Touchpoint</w:t>
            </w:r>
          </w:p>
        </w:tc>
        <w:tc>
          <w:tcPr>
            <w:tcW w:w="4060" w:type="dxa"/>
            <w:shd w:val="clear" w:color="auto" w:fill="1D35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A5DCB">
            <w:r>
              <w:rPr>
                <w:b/>
                <w:bCs/>
                <w:color w:val="FFFFFF"/>
                <w:sz w:val="18"/>
                <w:szCs w:val="18"/>
              </w:rPr>
              <w:t>Thoughts &amp; Emotions</w:t>
            </w:r>
          </w:p>
        </w:tc>
      </w:tr>
      <w:tr w14:paraId="7D239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E0702">
            <w:r>
              <w:rPr>
                <w:b/>
                <w:bCs/>
                <w:sz w:val="18"/>
                <w:szCs w:val="18"/>
              </w:rPr>
              <w:t>Awareness</w:t>
            </w:r>
          </w:p>
        </w:tc>
        <w:tc>
          <w:tcPr>
            <w:tcW w:w="3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4FF3B">
            <w:r>
              <w:rPr>
                <w:b w:val="0"/>
                <w:bCs w:val="0"/>
                <w:sz w:val="18"/>
                <w:szCs w:val="18"/>
              </w:rPr>
              <w:t>Encounters an unfamiliar/hazardous item at home</w:t>
            </w:r>
          </w:p>
        </w:tc>
        <w:tc>
          <w:tcPr>
            <w:tcW w:w="40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5701E">
            <w:r>
              <w:rPr>
                <w:b w:val="0"/>
                <w:bCs w:val="0"/>
                <w:sz w:val="18"/>
                <w:szCs w:val="18"/>
              </w:rPr>
              <w:t>"I'm not sure how to dispose of this." — Confused</w:t>
            </w:r>
          </w:p>
        </w:tc>
      </w:tr>
      <w:tr w14:paraId="3CBC1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83B2A">
            <w:r>
              <w:rPr>
                <w:b/>
                <w:bCs/>
                <w:sz w:val="18"/>
                <w:szCs w:val="18"/>
              </w:rPr>
              <w:t>Consideration</w:t>
            </w:r>
          </w:p>
        </w:tc>
        <w:tc>
          <w:tcPr>
            <w:tcW w:w="3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68651">
            <w:r>
              <w:rPr>
                <w:b w:val="0"/>
                <w:bCs w:val="0"/>
                <w:sz w:val="18"/>
                <w:szCs w:val="18"/>
              </w:rPr>
              <w:t>Opens WasteGuide AI, types the item name and taps Scan</w:t>
            </w:r>
          </w:p>
        </w:tc>
        <w:tc>
          <w:tcPr>
            <w:tcW w:w="40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2BB37">
            <w:r>
              <w:rPr>
                <w:b w:val="0"/>
                <w:bCs w:val="0"/>
                <w:sz w:val="18"/>
                <w:szCs w:val="18"/>
              </w:rPr>
              <w:t>"Let's see if this actually helps." — Curious, hopeful</w:t>
            </w:r>
          </w:p>
        </w:tc>
      </w:tr>
      <w:tr w14:paraId="3DC5F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DCBEE">
            <w:r>
              <w:rPr>
                <w:b/>
                <w:bCs/>
                <w:sz w:val="18"/>
                <w:szCs w:val="18"/>
              </w:rPr>
              <w:t>Action</w:t>
            </w:r>
          </w:p>
        </w:tc>
        <w:tc>
          <w:tcPr>
            <w:tcW w:w="3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8A519">
            <w:r>
              <w:rPr>
                <w:b w:val="0"/>
                <w:bCs w:val="0"/>
                <w:sz w:val="18"/>
                <w:szCs w:val="18"/>
              </w:rPr>
              <w:t>Reads the AI-generated classification, hazard warning, and disposal/recycling steps</w:t>
            </w:r>
          </w:p>
        </w:tc>
        <w:tc>
          <w:tcPr>
            <w:tcW w:w="40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4A2F1">
            <w:r>
              <w:rPr>
                <w:b w:val="0"/>
                <w:bCs w:val="0"/>
                <w:sz w:val="18"/>
                <w:szCs w:val="18"/>
              </w:rPr>
              <w:t>"That's clear and specific." — Relieved, confident</w:t>
            </w:r>
          </w:p>
        </w:tc>
      </w:tr>
      <w:tr w14:paraId="2E71C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003DD">
            <w:r>
              <w:rPr>
                <w:b/>
                <w:bCs/>
                <w:sz w:val="18"/>
                <w:szCs w:val="18"/>
              </w:rPr>
              <w:t>Retention</w:t>
            </w:r>
          </w:p>
        </w:tc>
        <w:tc>
          <w:tcPr>
            <w:tcW w:w="3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1A7F8">
            <w:r>
              <w:rPr>
                <w:b w:val="0"/>
                <w:bCs w:val="0"/>
                <w:sz w:val="18"/>
                <w:szCs w:val="18"/>
              </w:rPr>
              <w:t>Checks the Dashboard and History to track scanning habits over time; opens Map to find a center</w:t>
            </w:r>
          </w:p>
        </w:tc>
        <w:tc>
          <w:tcPr>
            <w:tcW w:w="40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E33EE">
            <w:r>
              <w:rPr>
                <w:b w:val="0"/>
                <w:bCs w:val="0"/>
                <w:sz w:val="18"/>
                <w:szCs w:val="18"/>
              </w:rPr>
              <w:t>"I'm actually being more responsible." — Satisfied, motivated</w:t>
            </w:r>
          </w:p>
        </w:tc>
      </w:tr>
    </w:tbl>
    <w:p w14:paraId="5908A5C1">
      <w:pPr>
        <w:spacing w:before="200" w:after="100"/>
      </w:pPr>
      <w:r>
        <w:rPr>
          <w:b/>
          <w:bCs/>
          <w:sz w:val="24"/>
          <w:szCs w:val="24"/>
        </w:rPr>
        <w:t>3.2 Solution Requirement</w:t>
      </w:r>
    </w:p>
    <w:p w14:paraId="28E120B9">
      <w:pPr>
        <w:spacing w:after="100"/>
      </w:pPr>
      <w:r>
        <w:rPr>
          <w:b/>
          <w:bCs/>
          <w:sz w:val="22"/>
          <w:szCs w:val="22"/>
        </w:rPr>
        <w:t>Functional Requirements:</w:t>
      </w:r>
    </w:p>
    <w:p w14:paraId="363E53E6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Accept a waste item name and return an AI-generated classification (category, recyclable, hazard level, disposal steps, recycling steps, eco suggestion).</w:t>
      </w:r>
    </w:p>
    <w:p w14:paraId="64D8C747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Persist every scan to Firestore and allow viewing, searching, filtering, sorting and deleting history.</w:t>
      </w:r>
    </w:p>
    <w:p w14:paraId="689A48E1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Compute and display analytics: total scans, recyclable/hazardous counts, recycle %, category breakdown, and last-7-days trend.</w:t>
      </w:r>
    </w:p>
    <w:p w14:paraId="34244846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Display nearby waste-collection centers on an interactive map with category-based markers and directions.</w:t>
      </w:r>
    </w:p>
    <w:p w14:paraId="0AE90AC2">
      <w:pPr>
        <w:spacing w:after="100"/>
      </w:pPr>
      <w:r>
        <w:rPr>
          <w:b/>
          <w:bCs/>
          <w:sz w:val="22"/>
          <w:szCs w:val="22"/>
        </w:rPr>
        <w:t>Non-Functional Requirements:</w:t>
      </w:r>
    </w:p>
    <w:p w14:paraId="0AF160BD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Response time under 3 seconds for AI classification.</w:t>
      </w:r>
    </w:p>
    <w:p w14:paraId="18E3CA83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Responsive design across desktop, laptop, tablet and mobile, with dark-mode support.</w:t>
      </w:r>
    </w:p>
    <w:p w14:paraId="6F238FD0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Graceful error handling for no internet, API timeouts, invalid input, and Firestore failures.</w:t>
      </w:r>
    </w:p>
    <w:p w14:paraId="14A1D01E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Secure handling of API keys and Firebase credentials (never exposed to the client); input sanitization on all endpoints.</w:t>
      </w:r>
    </w:p>
    <w:p w14:paraId="2FD1AF22">
      <w:pPr>
        <w:spacing w:before="200" w:after="100"/>
      </w:pPr>
      <w:r>
        <w:rPr>
          <w:b/>
          <w:bCs/>
          <w:sz w:val="24"/>
          <w:szCs w:val="24"/>
        </w:rPr>
        <w:t>3.3 Data Flow Diagram</w:t>
      </w:r>
    </w:p>
    <w:p w14:paraId="172E1D79">
      <w:pPr>
        <w:jc w:val="center"/>
      </w:pPr>
      <w:r>
        <w:drawing>
          <wp:inline distT="0" distB="0" distL="0" distR="0">
            <wp:extent cx="4476750" cy="3381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4FF6">
      <w:pPr>
        <w:spacing w:before="100" w:after="200"/>
        <w:jc w:val="center"/>
      </w:pPr>
      <w:r>
        <w:rPr>
          <w:i/>
          <w:iCs/>
          <w:sz w:val="20"/>
          <w:szCs w:val="20"/>
        </w:rPr>
        <w:t>Figure: Level 0 and Level 1 Data Flow Diagrams for WasteGuide AI</w:t>
      </w:r>
    </w:p>
    <w:p w14:paraId="291164E4">
      <w:pPr>
        <w:spacing w:before="200" w:after="100"/>
      </w:pPr>
      <w:r>
        <w:rPr>
          <w:b/>
          <w:bCs/>
          <w:sz w:val="24"/>
          <w:szCs w:val="24"/>
        </w:rPr>
        <w:t>3.4 Technology Stack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3EEFC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1D35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E3E8B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6960" w:type="dxa"/>
            <w:shd w:val="clear" w:color="auto" w:fill="1D35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07653">
            <w:r>
              <w:rPr>
                <w:b/>
                <w:bCs/>
                <w:color w:val="FFFFFF"/>
                <w:sz w:val="18"/>
                <w:szCs w:val="18"/>
              </w:rPr>
              <w:t>Technologies</w:t>
            </w:r>
          </w:p>
        </w:tc>
      </w:tr>
      <w:tr w14:paraId="4B3F4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CAC64">
            <w:r>
              <w:rPr>
                <w:b/>
                <w:bCs/>
                <w:sz w:val="18"/>
                <w:szCs w:val="18"/>
              </w:rPr>
              <w:t>Frontend</w:t>
            </w:r>
          </w:p>
        </w:tc>
        <w:tc>
          <w:tcPr>
            <w:tcW w:w="69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675A1F">
            <w:r>
              <w:rPr>
                <w:b w:val="0"/>
                <w:bCs w:val="0"/>
                <w:sz w:val="18"/>
                <w:szCs w:val="18"/>
              </w:rPr>
              <w:t>React.js, Vite, React Router, Axios, Tailwind CSS, Chart.js, Leaflet.js, React-Leaflet</w:t>
            </w:r>
          </w:p>
        </w:tc>
      </w:tr>
      <w:tr w14:paraId="404D2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3EEBB">
            <w:r>
              <w:rPr>
                <w:b/>
                <w:bCs/>
                <w:sz w:val="18"/>
                <w:szCs w:val="18"/>
              </w:rPr>
              <w:t>Backend</w:t>
            </w:r>
          </w:p>
        </w:tc>
        <w:tc>
          <w:tcPr>
            <w:tcW w:w="69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9E52D">
            <w:r>
              <w:rPr>
                <w:b w:val="0"/>
                <w:bCs w:val="0"/>
                <w:sz w:val="18"/>
                <w:szCs w:val="18"/>
              </w:rPr>
              <w:t>Python, Flask, Flask-CORS, Firebase Admin SDK, Requests</w:t>
            </w:r>
          </w:p>
        </w:tc>
      </w:tr>
      <w:tr w14:paraId="128CD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F0408">
            <w:r>
              <w:rPr>
                <w:b/>
                <w:bCs/>
                <w:sz w:val="18"/>
                <w:szCs w:val="18"/>
              </w:rPr>
              <w:t>Database</w:t>
            </w:r>
          </w:p>
        </w:tc>
        <w:tc>
          <w:tcPr>
            <w:tcW w:w="69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99123">
            <w:r>
              <w:rPr>
                <w:b w:val="0"/>
                <w:bCs w:val="0"/>
                <w:sz w:val="18"/>
                <w:szCs w:val="18"/>
              </w:rPr>
              <w:t>Firebase Firestore</w:t>
            </w:r>
          </w:p>
        </w:tc>
      </w:tr>
      <w:tr w14:paraId="37539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B0E4F">
            <w:r>
              <w:rPr>
                <w:b/>
                <w:bCs/>
                <w:sz w:val="18"/>
                <w:szCs w:val="18"/>
              </w:rPr>
              <w:t>AI</w:t>
            </w:r>
          </w:p>
        </w:tc>
        <w:tc>
          <w:tcPr>
            <w:tcW w:w="69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40953">
            <w:r>
              <w:rPr>
                <w:b w:val="0"/>
                <w:bCs w:val="0"/>
                <w:sz w:val="18"/>
                <w:szCs w:val="18"/>
              </w:rPr>
              <w:t>Groq API — model: llama-3.3-70b-versatile</w:t>
            </w:r>
          </w:p>
        </w:tc>
      </w:tr>
      <w:tr w14:paraId="1BE37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6B270">
            <w:r>
              <w:rPr>
                <w:b/>
                <w:bCs/>
                <w:sz w:val="18"/>
                <w:szCs w:val="18"/>
              </w:rPr>
              <w:t>Maps</w:t>
            </w:r>
          </w:p>
        </w:tc>
        <w:tc>
          <w:tcPr>
            <w:tcW w:w="69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1A479">
            <w:r>
              <w:rPr>
                <w:b w:val="0"/>
                <w:bCs w:val="0"/>
                <w:sz w:val="18"/>
                <w:szCs w:val="18"/>
              </w:rPr>
              <w:t>OpenStreetMap, Leaflet.js</w:t>
            </w:r>
          </w:p>
        </w:tc>
      </w:tr>
      <w:tr w14:paraId="60380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16D485">
            <w:r>
              <w:rPr>
                <w:b/>
                <w:bCs/>
                <w:sz w:val="18"/>
                <w:szCs w:val="18"/>
              </w:rPr>
              <w:t>Version Control</w:t>
            </w:r>
          </w:p>
        </w:tc>
        <w:tc>
          <w:tcPr>
            <w:tcW w:w="69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B613E">
            <w:r>
              <w:rPr>
                <w:b w:val="0"/>
                <w:bCs w:val="0"/>
                <w:sz w:val="18"/>
                <w:szCs w:val="18"/>
              </w:rPr>
              <w:t>Git</w:t>
            </w:r>
          </w:p>
        </w:tc>
      </w:tr>
      <w:tr w14:paraId="58399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8FEE4">
            <w:r>
              <w:rPr>
                <w:b/>
                <w:bCs/>
                <w:sz w:val="18"/>
                <w:szCs w:val="18"/>
              </w:rPr>
              <w:t>Deployment</w:t>
            </w:r>
          </w:p>
        </w:tc>
        <w:tc>
          <w:tcPr>
            <w:tcW w:w="69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AFC6D">
            <w:r>
              <w:rPr>
                <w:b w:val="0"/>
                <w:bCs w:val="0"/>
                <w:sz w:val="18"/>
                <w:szCs w:val="18"/>
              </w:rPr>
              <w:t>Frontend: Vercel/Netlify · Backend: Render · Database: Firebase</w:t>
            </w:r>
          </w:p>
        </w:tc>
      </w:tr>
    </w:tbl>
    <w:p w14:paraId="6231521B">
      <w:pPr>
        <w:spacing w:before="300" w:after="150"/>
      </w:pPr>
      <w:r>
        <w:rPr>
          <w:b/>
          <w:bCs/>
          <w:sz w:val="30"/>
          <w:szCs w:val="30"/>
        </w:rPr>
        <w:t>4. Project Design</w:t>
      </w:r>
    </w:p>
    <w:p w14:paraId="118348D6">
      <w:pPr>
        <w:spacing w:before="200" w:after="100"/>
      </w:pPr>
      <w:r>
        <w:rPr>
          <w:b/>
          <w:bCs/>
          <w:sz w:val="24"/>
          <w:szCs w:val="24"/>
        </w:rPr>
        <w:t>4.1 Problem – Solution Fit</w:t>
      </w:r>
    </w:p>
    <w:p w14:paraId="4D839F55">
      <w:pPr>
        <w:spacing w:after="100"/>
      </w:pPr>
      <w:r>
        <w:rPr>
          <w:sz w:val="22"/>
          <w:szCs w:val="22"/>
        </w:rPr>
        <w:t>Customer Segment: Urban citizens, households, students and municipal staff who need quick guidance on identifying and disposing of waste. Jobs-to-be-done: quickly identify a waste item's category, learn safe disposal/recycling steps, and locate the nearest collection center. Root Cause: lack of a centralized, AI-powered tool combining classification, guidance and location services. Your Solution: WasteGuide AI — instant Groq-powered classification, disposal/recycling guidance, personal analytics, and a collection-center map. (Full 10-box canvas provided in the separate Problem–Solution Fit document.)</w:t>
      </w:r>
    </w:p>
    <w:p w14:paraId="266119E5">
      <w:pPr>
        <w:spacing w:before="200" w:after="100"/>
      </w:pPr>
      <w:r>
        <w:rPr>
          <w:b/>
          <w:bCs/>
          <w:sz w:val="24"/>
          <w:szCs w:val="24"/>
        </w:rPr>
        <w:t>4.2 Proposed Solution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52254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1D35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9882E3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6960" w:type="dxa"/>
            <w:shd w:val="clear" w:color="auto" w:fill="1D35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49E5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38C9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C40DB">
            <w:r>
              <w:rPr>
                <w:b/>
                <w:bCs/>
                <w:sz w:val="18"/>
                <w:szCs w:val="18"/>
              </w:rPr>
              <w:t>Problem Statement</w:t>
            </w:r>
          </w:p>
        </w:tc>
        <w:tc>
          <w:tcPr>
            <w:tcW w:w="69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F4DD7">
            <w:r>
              <w:rPr>
                <w:b w:val="0"/>
                <w:bCs w:val="0"/>
                <w:sz w:val="18"/>
                <w:szCs w:val="18"/>
              </w:rPr>
              <w:t>Citizens lack awareness of how to correctly classify and dispose of waste, leading to improper disposal and inefficient recycling.</w:t>
            </w:r>
          </w:p>
        </w:tc>
      </w:tr>
      <w:tr w14:paraId="66B74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2A587">
            <w:r>
              <w:rPr>
                <w:b/>
                <w:bCs/>
                <w:sz w:val="18"/>
                <w:szCs w:val="18"/>
              </w:rPr>
              <w:t>Idea / Solution</w:t>
            </w:r>
          </w:p>
        </w:tc>
        <w:tc>
          <w:tcPr>
            <w:tcW w:w="69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C3AC5">
            <w:r>
              <w:rPr>
                <w:b w:val="0"/>
                <w:bCs w:val="0"/>
                <w:sz w:val="18"/>
                <w:szCs w:val="18"/>
              </w:rPr>
              <w:t>An AI web app (Groq LLaMA 3.3-70B) that classifies waste items and returns structured disposal/recycling guidance, with dashboard analytics and center mapping.</w:t>
            </w:r>
          </w:p>
        </w:tc>
      </w:tr>
      <w:tr w14:paraId="1EFE6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C60B5D">
            <w:r>
              <w:rPr>
                <w:b/>
                <w:bCs/>
                <w:sz w:val="18"/>
                <w:szCs w:val="18"/>
              </w:rPr>
              <w:t>Novelty / Uniqueness</w:t>
            </w:r>
          </w:p>
        </w:tc>
        <w:tc>
          <w:tcPr>
            <w:tcW w:w="69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AC2C9">
            <w:r>
              <w:rPr>
                <w:b w:val="0"/>
                <w:bCs w:val="0"/>
                <w:sz w:val="18"/>
                <w:szCs w:val="18"/>
              </w:rPr>
              <w:t>Combines real-time GenAI classification with center mapping and personal analytics in one platform; forces strict JSON output for consistency.</w:t>
            </w:r>
          </w:p>
        </w:tc>
      </w:tr>
      <w:tr w14:paraId="00446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063CA">
            <w:r>
              <w:rPr>
                <w:b/>
                <w:bCs/>
                <w:sz w:val="18"/>
                <w:szCs w:val="18"/>
              </w:rPr>
              <w:t>Social Impact</w:t>
            </w:r>
          </w:p>
        </w:tc>
        <w:tc>
          <w:tcPr>
            <w:tcW w:w="69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3AF6D">
            <w:r>
              <w:rPr>
                <w:b w:val="0"/>
                <w:bCs w:val="0"/>
                <w:sz w:val="18"/>
                <w:szCs w:val="18"/>
              </w:rPr>
              <w:t>Encourages responsible disposal, reduces hazardous-waste mishandling, and supports smart-city sustainability goals.</w:t>
            </w:r>
          </w:p>
        </w:tc>
      </w:tr>
      <w:tr w14:paraId="265BB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29688">
            <w:r>
              <w:rPr>
                <w:b/>
                <w:bCs/>
                <w:sz w:val="18"/>
                <w:szCs w:val="18"/>
              </w:rPr>
              <w:t>Business Model</w:t>
            </w:r>
          </w:p>
        </w:tc>
        <w:tc>
          <w:tcPr>
            <w:tcW w:w="69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86383">
            <w:r>
              <w:rPr>
                <w:b w:val="0"/>
                <w:bCs w:val="0"/>
                <w:sz w:val="18"/>
                <w:szCs w:val="18"/>
              </w:rPr>
              <w:t>Freemium for citizens; premium tier for municipal bodies/housing societies; potential eco-brand partnerships.</w:t>
            </w:r>
          </w:p>
        </w:tc>
      </w:tr>
      <w:tr w14:paraId="0B22A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64C2A">
            <w:r>
              <w:rPr>
                <w:b/>
                <w:bCs/>
                <w:sz w:val="18"/>
                <w:szCs w:val="18"/>
              </w:rPr>
              <w:t>Scalability</w:t>
            </w:r>
          </w:p>
        </w:tc>
        <w:tc>
          <w:tcPr>
            <w:tcW w:w="69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07261">
            <w:r>
              <w:rPr>
                <w:b w:val="0"/>
                <w:bCs w:val="0"/>
                <w:sz w:val="18"/>
                <w:szCs w:val="18"/>
              </w:rPr>
              <w:t>Modular Flask services and component-based React frontend scale to new categories, languages, cities, and IoT-enabled smart bins.</w:t>
            </w:r>
          </w:p>
        </w:tc>
      </w:tr>
    </w:tbl>
    <w:p w14:paraId="490C5A84">
      <w:pPr>
        <w:spacing w:before="200" w:after="100"/>
      </w:pPr>
      <w:r>
        <w:rPr>
          <w:b/>
          <w:bCs/>
          <w:sz w:val="24"/>
          <w:szCs w:val="24"/>
        </w:rPr>
        <w:t>4.3 Solution Architecture</w:t>
      </w:r>
    </w:p>
    <w:p w14:paraId="09133526">
      <w:pPr>
        <w:jc w:val="center"/>
      </w:pPr>
      <w:r>
        <w:drawing>
          <wp:inline distT="0" distB="0" distL="0" distR="0">
            <wp:extent cx="4476750" cy="2505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D256">
      <w:pPr>
        <w:spacing w:before="100" w:after="200"/>
        <w:jc w:val="center"/>
      </w:pPr>
      <w:r>
        <w:rPr>
          <w:i/>
          <w:iCs/>
          <w:sz w:val="20"/>
          <w:szCs w:val="20"/>
        </w:rPr>
        <w:t>Figure: End-to-end solution architecture of WasteGuide AI</w:t>
      </w:r>
    </w:p>
    <w:p w14:paraId="26F0BBF0">
      <w:pPr>
        <w:spacing w:before="300" w:after="150"/>
      </w:pPr>
      <w:r>
        <w:rPr>
          <w:b/>
          <w:bCs/>
          <w:sz w:val="30"/>
          <w:szCs w:val="30"/>
        </w:rPr>
        <w:t>5. Project Planning &amp; Scheduling</w:t>
      </w:r>
    </w:p>
    <w:p w14:paraId="5651FA3A">
      <w:pPr>
        <w:spacing w:before="200" w:after="100"/>
      </w:pPr>
      <w:r>
        <w:rPr>
          <w:b/>
          <w:bCs/>
          <w:sz w:val="24"/>
          <w:szCs w:val="24"/>
        </w:rPr>
        <w:t>5.1 Project Planning</w:t>
      </w:r>
    </w:p>
    <w:p w14:paraId="055A2DE3">
      <w:pPr>
        <w:spacing w:after="100"/>
      </w:pPr>
      <w:r>
        <w:rPr>
          <w:sz w:val="22"/>
          <w:szCs w:val="22"/>
        </w:rPr>
        <w:t>The WasteGuide AI backlog was organized into 22 user stories across 4 sprints, covering Waste Classification, Data Storage, Dashboard &amp; Analytics, History Management, Map Integration, Error Handling, Testing &amp; Documentation, and Deployment.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5760"/>
        <w:gridCol w:w="1800"/>
      </w:tblGrid>
      <w:tr w14:paraId="1DB03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1D35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92942B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5760" w:type="dxa"/>
            <w:shd w:val="clear" w:color="auto" w:fill="1D35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12B55">
            <w:r>
              <w:rPr>
                <w:b/>
                <w:bCs/>
                <w:color w:val="FFFFFF"/>
                <w:sz w:val="18"/>
                <w:szCs w:val="18"/>
              </w:rPr>
              <w:t>Key Epics</w:t>
            </w:r>
          </w:p>
        </w:tc>
        <w:tc>
          <w:tcPr>
            <w:tcW w:w="1800" w:type="dxa"/>
            <w:shd w:val="clear" w:color="auto" w:fill="1D35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976847">
            <w:r>
              <w:rPr>
                <w:b/>
                <w:bCs/>
                <w:color w:val="FFFFFF"/>
                <w:sz w:val="18"/>
                <w:szCs w:val="18"/>
              </w:rPr>
              <w:t>Story Points</w:t>
            </w:r>
          </w:p>
        </w:tc>
      </w:tr>
      <w:tr w14:paraId="61950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A412E">
            <w:r>
              <w:rPr>
                <w:b/>
                <w:bCs/>
                <w:sz w:val="18"/>
                <w:szCs w:val="18"/>
              </w:rPr>
              <w:t>Sprint-1</w:t>
            </w:r>
          </w:p>
        </w:tc>
        <w:tc>
          <w:tcPr>
            <w:tcW w:w="5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BE70E">
            <w:r>
              <w:rPr>
                <w:b w:val="0"/>
                <w:bCs w:val="0"/>
                <w:sz w:val="18"/>
                <w:szCs w:val="18"/>
              </w:rPr>
              <w:t>Waste Classification, Data Storage (Firestore)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B355A">
            <w:r>
              <w:rPr>
                <w:b w:val="0"/>
                <w:bCs w:val="0"/>
                <w:sz w:val="18"/>
                <w:szCs w:val="18"/>
              </w:rPr>
              <w:t>12</w:t>
            </w:r>
          </w:p>
        </w:tc>
      </w:tr>
      <w:tr w14:paraId="1A0A0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2CEBB">
            <w:r>
              <w:rPr>
                <w:b/>
                <w:bCs/>
                <w:sz w:val="18"/>
                <w:szCs w:val="18"/>
              </w:rPr>
              <w:t>Sprint-2</w:t>
            </w:r>
          </w:p>
        </w:tc>
        <w:tc>
          <w:tcPr>
            <w:tcW w:w="5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9DFE5">
            <w:r>
              <w:rPr>
                <w:b w:val="0"/>
                <w:bCs w:val="0"/>
                <w:sz w:val="18"/>
                <w:szCs w:val="18"/>
              </w:rPr>
              <w:t>Dashboard &amp; Analytics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97EA3">
            <w:r>
              <w:rPr>
                <w:b w:val="0"/>
                <w:bCs w:val="0"/>
                <w:sz w:val="18"/>
                <w:szCs w:val="18"/>
              </w:rPr>
              <w:t>15</w:t>
            </w:r>
          </w:p>
        </w:tc>
      </w:tr>
      <w:tr w14:paraId="204B8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BEF61">
            <w:r>
              <w:rPr>
                <w:b/>
                <w:bCs/>
                <w:sz w:val="18"/>
                <w:szCs w:val="18"/>
              </w:rPr>
              <w:t>Sprint-3</w:t>
            </w:r>
          </w:p>
        </w:tc>
        <w:tc>
          <w:tcPr>
            <w:tcW w:w="5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B5C49">
            <w:r>
              <w:rPr>
                <w:b w:val="0"/>
                <w:bCs w:val="0"/>
                <w:sz w:val="18"/>
                <w:szCs w:val="18"/>
              </w:rPr>
              <w:t>History Management, Map &amp; Collection Centers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59EC9">
            <w:r>
              <w:rPr>
                <w:b w:val="0"/>
                <w:bCs w:val="0"/>
                <w:sz w:val="18"/>
                <w:szCs w:val="18"/>
              </w:rPr>
              <w:t>14</w:t>
            </w:r>
          </w:p>
        </w:tc>
      </w:tr>
      <w:tr w14:paraId="2F95B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97912">
            <w:r>
              <w:rPr>
                <w:b/>
                <w:bCs/>
                <w:sz w:val="18"/>
                <w:szCs w:val="18"/>
              </w:rPr>
              <w:t>Sprint-4</w:t>
            </w:r>
          </w:p>
        </w:tc>
        <w:tc>
          <w:tcPr>
            <w:tcW w:w="57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56083">
            <w:r>
              <w:rPr>
                <w:b w:val="0"/>
                <w:bCs w:val="0"/>
                <w:sz w:val="18"/>
                <w:szCs w:val="18"/>
              </w:rPr>
              <w:t>Error Handling, Testing &amp; Documentation, Deployment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4ED24">
            <w:r>
              <w:rPr>
                <w:b w:val="0"/>
                <w:bCs w:val="0"/>
                <w:sz w:val="18"/>
                <w:szCs w:val="18"/>
              </w:rPr>
              <w:t>13</w:t>
            </w:r>
          </w:p>
        </w:tc>
      </w:tr>
    </w:tbl>
    <w:p w14:paraId="740084D6">
      <w:pPr>
        <w:spacing w:after="100"/>
      </w:pPr>
      <w:r>
        <w:rPr>
          <w:b/>
          <w:bCs/>
          <w:sz w:val="22"/>
          <w:szCs w:val="22"/>
        </w:rPr>
        <w:t>Total Story Points = 54, across 4 Sprints → Velocity = 54 / 4 = 13.5 Story Points per Sprint.</w:t>
      </w:r>
    </w:p>
    <w:p w14:paraId="44B31DB2">
      <w:pPr>
        <w:spacing w:before="300" w:after="150"/>
      </w:pPr>
      <w:r>
        <w:rPr>
          <w:b/>
          <w:bCs/>
          <w:sz w:val="30"/>
          <w:szCs w:val="30"/>
        </w:rPr>
        <w:t>6. Functional and Performance Testing</w:t>
      </w:r>
    </w:p>
    <w:p w14:paraId="0C29F4B3">
      <w:pPr>
        <w:spacing w:before="200" w:after="100"/>
      </w:pPr>
      <w:r>
        <w:rPr>
          <w:b/>
          <w:bCs/>
          <w:sz w:val="24"/>
          <w:szCs w:val="24"/>
        </w:rPr>
        <w:t>6.1 Performance Testing</w:t>
      </w:r>
    </w:p>
    <w:p w14:paraId="38075CFC">
      <w:pPr>
        <w:spacing w:after="100"/>
      </w:pPr>
      <w:r>
        <w:rPr>
          <w:sz w:val="22"/>
          <w:szCs w:val="22"/>
        </w:rPr>
        <w:t>Key test scenarios validated the Groq-based classification pipeline, Firestore storage, analytics, history, and map rendering: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400"/>
        <w:gridCol w:w="4560"/>
      </w:tblGrid>
      <w:tr w14:paraId="2A2B4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1D35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07C84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3400" w:type="dxa"/>
            <w:shd w:val="clear" w:color="auto" w:fill="1D35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3F11F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4560" w:type="dxa"/>
            <w:shd w:val="clear" w:color="auto" w:fill="1D35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D05C63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14:paraId="18C40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4FD065">
            <w:r>
              <w:rPr>
                <w:b/>
                <w:bCs/>
                <w:sz w:val="18"/>
                <w:szCs w:val="18"/>
              </w:rPr>
              <w:t>FT-02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21E87">
            <w:r>
              <w:rPr>
                <w:b w:val="0"/>
                <w:bCs w:val="0"/>
                <w:sz w:val="18"/>
                <w:szCs w:val="18"/>
              </w:rPr>
              <w:t>Waste Classification (Groq API)</w:t>
            </w:r>
          </w:p>
        </w:tc>
        <w:tc>
          <w:tcPr>
            <w:tcW w:w="45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7CF0F7">
            <w:r>
              <w:rPr>
                <w:b w:val="0"/>
                <w:bCs w:val="0"/>
                <w:sz w:val="18"/>
                <w:szCs w:val="18"/>
              </w:rPr>
              <w:t>Correct JSON classification generated and displayed within the Waste Result Card</w:t>
            </w:r>
          </w:p>
        </w:tc>
      </w:tr>
      <w:tr w14:paraId="2B517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194E1">
            <w:r>
              <w:rPr>
                <w:b/>
                <w:bCs/>
                <w:sz w:val="18"/>
                <w:szCs w:val="18"/>
              </w:rPr>
              <w:t>FT-04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EFB1E">
            <w:r>
              <w:rPr>
                <w:b w:val="0"/>
                <w:bCs w:val="0"/>
                <w:sz w:val="18"/>
                <w:szCs w:val="18"/>
              </w:rPr>
              <w:t>Firestore Save Check</w:t>
            </w:r>
          </w:p>
        </w:tc>
        <w:tc>
          <w:tcPr>
            <w:tcW w:w="45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73271">
            <w:r>
              <w:rPr>
                <w:b w:val="0"/>
                <w:bCs w:val="0"/>
                <w:sz w:val="18"/>
                <w:szCs w:val="18"/>
              </w:rPr>
              <w:t>Scan result correctly saved to the 'history' collection with a timestamp</w:t>
            </w:r>
          </w:p>
        </w:tc>
      </w:tr>
      <w:tr w14:paraId="712C5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D104A">
            <w:r>
              <w:rPr>
                <w:b/>
                <w:bCs/>
                <w:sz w:val="18"/>
                <w:szCs w:val="18"/>
              </w:rPr>
              <w:t>FT-06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32C55">
            <w:r>
              <w:rPr>
                <w:b w:val="0"/>
                <w:bCs w:val="0"/>
                <w:sz w:val="18"/>
                <w:szCs w:val="18"/>
              </w:rPr>
              <w:t>Analytics Calculation</w:t>
            </w:r>
          </w:p>
        </w:tc>
        <w:tc>
          <w:tcPr>
            <w:tcW w:w="45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651ED">
            <w:r>
              <w:rPr>
                <w:b w:val="0"/>
                <w:bCs w:val="0"/>
                <w:sz w:val="18"/>
                <w:szCs w:val="18"/>
              </w:rPr>
              <w:t>Correct totals, recycle %, hazard % and last-7-days data returned</w:t>
            </w:r>
          </w:p>
        </w:tc>
      </w:tr>
      <w:tr w14:paraId="2DB2E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D5911">
            <w:r>
              <w:rPr>
                <w:b/>
                <w:bCs/>
                <w:sz w:val="18"/>
                <w:szCs w:val="18"/>
              </w:rPr>
              <w:t>PT-01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623D8">
            <w:r>
              <w:rPr>
                <w:b w:val="0"/>
                <w:bCs w:val="0"/>
                <w:sz w:val="18"/>
                <w:szCs w:val="18"/>
              </w:rPr>
              <w:t>Response Time Test</w:t>
            </w:r>
          </w:p>
        </w:tc>
        <w:tc>
          <w:tcPr>
            <w:tcW w:w="45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18E25E">
            <w:r>
              <w:rPr>
                <w:b w:val="0"/>
                <w:bCs w:val="0"/>
                <w:sz w:val="18"/>
                <w:szCs w:val="18"/>
              </w:rPr>
              <w:t>Classification result returned in under 3 seconds</w:t>
            </w:r>
          </w:p>
        </w:tc>
      </w:tr>
      <w:tr w14:paraId="5CDCC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AB11E">
            <w:r>
              <w:rPr>
                <w:b/>
                <w:bCs/>
                <w:sz w:val="18"/>
                <w:szCs w:val="18"/>
              </w:rPr>
              <w:t>PT-02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F9145F">
            <w:r>
              <w:rPr>
                <w:b w:val="0"/>
                <w:bCs w:val="0"/>
                <w:sz w:val="18"/>
                <w:szCs w:val="18"/>
              </w:rPr>
              <w:t>API Speed / Concurrency Test</w:t>
            </w:r>
          </w:p>
        </w:tc>
        <w:tc>
          <w:tcPr>
            <w:tcW w:w="45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A7F16">
            <w:r>
              <w:rPr>
                <w:b w:val="0"/>
                <w:bCs w:val="0"/>
                <w:sz w:val="18"/>
                <w:szCs w:val="18"/>
              </w:rPr>
              <w:t>API handles concurrent requests without significant slowdown</w:t>
            </w:r>
          </w:p>
        </w:tc>
      </w:tr>
    </w:tbl>
    <w:p w14:paraId="7D6B060F">
      <w:pPr>
        <w:spacing w:after="100"/>
      </w:pPr>
      <w:r>
        <w:rPr>
          <w:sz w:val="22"/>
          <w:szCs w:val="22"/>
        </w:rPr>
        <w:t>Full test scenarios and results are documented in the separate Functional &amp; Performance Testing and UAT Execution &amp; Report Submission documents.</w:t>
      </w:r>
    </w:p>
    <w:p w14:paraId="7702A23A">
      <w:pPr>
        <w:spacing w:before="300" w:after="150"/>
      </w:pPr>
      <w:r>
        <w:rPr>
          <w:b/>
          <w:bCs/>
          <w:sz w:val="30"/>
          <w:szCs w:val="30"/>
        </w:rPr>
        <w:t>7. Results</w:t>
      </w:r>
    </w:p>
    <w:p w14:paraId="01AE9553">
      <w:pPr>
        <w:spacing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7.1</w:t>
      </w:r>
    </w:p>
    <w:p w14:paraId="6F96B11D">
      <w:pPr>
        <w:spacing w:after="10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fldChar w:fldCharType="begin"/>
      </w:r>
      <w:r>
        <w:rPr>
          <w:rFonts w:hint="default"/>
          <w:b/>
          <w:bCs/>
          <w:sz w:val="24"/>
          <w:szCs w:val="24"/>
        </w:rPr>
        <w:instrText xml:space="preserve"> HYPERLINK "https://waste-guide-ai-lcoa.vercel.app" </w:instrText>
      </w:r>
      <w:r>
        <w:rPr>
          <w:rFonts w:hint="default"/>
          <w:b/>
          <w:bCs/>
          <w:sz w:val="24"/>
          <w:szCs w:val="24"/>
        </w:rPr>
        <w:fldChar w:fldCharType="separate"/>
      </w:r>
      <w:r>
        <w:rPr>
          <w:rStyle w:val="14"/>
          <w:rFonts w:hint="default"/>
          <w:b/>
          <w:bCs/>
          <w:sz w:val="24"/>
          <w:szCs w:val="24"/>
        </w:rPr>
        <w:t>https://waste-guide-ai-lcoa.vercel.app</w:t>
      </w:r>
      <w:r>
        <w:rPr>
          <w:rFonts w:hint="default"/>
          <w:b/>
          <w:bCs/>
          <w:sz w:val="24"/>
          <w:szCs w:val="24"/>
        </w:rPr>
        <w:fldChar w:fldCharType="end"/>
      </w:r>
      <w:bookmarkStart w:id="0" w:name="_GoBack"/>
      <w:bookmarkEnd w:id="0"/>
    </w:p>
    <w:p w14:paraId="672D0649">
      <w:pPr>
        <w:spacing w:before="300" w:after="150"/>
      </w:pPr>
      <w:r>
        <w:rPr>
          <w:b/>
          <w:bCs/>
          <w:sz w:val="30"/>
          <w:szCs w:val="30"/>
        </w:rPr>
        <w:t>8. Advantages &amp; Disadvantages</w:t>
      </w:r>
    </w:p>
    <w:p w14:paraId="293CE4EA">
      <w:pPr>
        <w:spacing w:after="100"/>
      </w:pPr>
      <w:r>
        <w:rPr>
          <w:b/>
          <w:bCs/>
          <w:sz w:val="22"/>
          <w:szCs w:val="22"/>
        </w:rPr>
        <w:t>Advantages:</w:t>
      </w:r>
    </w:p>
    <w:p w14:paraId="34CA3840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Instant, AI-powered waste classification without manual lookup.</w:t>
      </w:r>
    </w:p>
    <w:p w14:paraId="354DF44E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Combines classification, analytics, and location-based center mapping in one platform.</w:t>
      </w:r>
    </w:p>
    <w:p w14:paraId="79EA4ED8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Encourages responsible disposal habits through personal tracking and visualization.</w:t>
      </w:r>
    </w:p>
    <w:p w14:paraId="59D2F774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Modular architecture that scales easily to new categories, cities, and languages.</w:t>
      </w:r>
    </w:p>
    <w:p w14:paraId="2A4EC4F4">
      <w:pPr>
        <w:spacing w:after="100"/>
      </w:pPr>
      <w:r>
        <w:rPr>
          <w:b/>
          <w:bCs/>
          <w:sz w:val="22"/>
          <w:szCs w:val="22"/>
        </w:rPr>
        <w:t>Disadvantages:</w:t>
      </w:r>
    </w:p>
    <w:p w14:paraId="702DB6F6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Classification accuracy depends on the underlying Groq model and may misjudge ambiguous or multi-material items.</w:t>
      </w:r>
    </w:p>
    <w:p w14:paraId="06CFE974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Requires an active internet connection; no offline support currently.</w:t>
      </w:r>
    </w:p>
    <w:p w14:paraId="4442AB90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Waste-collection-center data must be manually seeded/maintained for accuracy in each city.</w:t>
      </w:r>
    </w:p>
    <w:p w14:paraId="0BADB9F8">
      <w:pPr>
        <w:spacing w:before="300" w:after="150"/>
      </w:pPr>
      <w:r>
        <w:rPr>
          <w:b/>
          <w:bCs/>
          <w:sz w:val="30"/>
          <w:szCs w:val="30"/>
        </w:rPr>
        <w:t>9. Conclusion</w:t>
      </w:r>
    </w:p>
    <w:p w14:paraId="7B0BBE14">
      <w:pPr>
        <w:spacing w:after="100"/>
      </w:pPr>
      <w:r>
        <w:rPr>
          <w:sz w:val="22"/>
          <w:szCs w:val="22"/>
        </w:rPr>
        <w:t>WasteGuide AI successfully demonstrates how Generative AI can be applied to a real civic problem — improper waste disposal — by combining instant AI classification, actionable guidance, personal analytics, and location-based services into a single, easy-to-use web application. The project fulfils its goal of promoting responsible, informed waste disposal while showcasing modern full-stack engineering practices.</w:t>
      </w:r>
    </w:p>
    <w:p w14:paraId="0FA75DFB">
      <w:pPr>
        <w:spacing w:before="300" w:after="150"/>
      </w:pPr>
      <w:r>
        <w:rPr>
          <w:b/>
          <w:bCs/>
          <w:sz w:val="30"/>
          <w:szCs w:val="30"/>
        </w:rPr>
        <w:t>10. Future Scope</w:t>
      </w:r>
    </w:p>
    <w:p w14:paraId="1948957A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Image/barcode-based waste scanning using a vision-capable model.</w:t>
      </w:r>
    </w:p>
    <w:p w14:paraId="77821A93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User accounts (Firebase Authentication) for cross-device personalized history.</w:t>
      </w:r>
    </w:p>
    <w:p w14:paraId="159FCAAE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Mobile app and IoT-enabled smart-bin integration.</w:t>
      </w:r>
    </w:p>
    <w:p w14:paraId="6B159F41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Multi-language support and integration with municipal waste-collection scheduling.</w:t>
      </w:r>
    </w:p>
    <w:p w14:paraId="5A44F7F5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Gamified rewards to further encourage recycling habits.</w:t>
      </w:r>
    </w:p>
    <w:p w14:paraId="1C897C37">
      <w:pPr>
        <w:spacing w:before="300" w:after="150"/>
      </w:pPr>
      <w:r>
        <w:rPr>
          <w:b/>
          <w:bCs/>
          <w:sz w:val="30"/>
          <w:szCs w:val="30"/>
        </w:rPr>
        <w:t>11. Appendix</w:t>
      </w:r>
    </w:p>
    <w:p w14:paraId="73959A9C">
      <w:pPr>
        <w:spacing w:after="100"/>
      </w:pPr>
      <w:r>
        <w:rPr>
          <w:sz w:val="22"/>
          <w:szCs w:val="22"/>
        </w:rPr>
        <w:t>Source Code: [GitHub repository link]</w:t>
      </w:r>
    </w:p>
    <w:p w14:paraId="4BCAD352">
      <w:pPr>
        <w:spacing w:after="100"/>
      </w:pPr>
      <w:r>
        <w:rPr>
          <w:sz w:val="22"/>
          <w:szCs w:val="22"/>
        </w:rPr>
        <w:t>Dataset Link: Not applicable — WasteGuide AI uses real-time AI classification via the Groq API rather than a static training dataset. Seeded/dummy data is used for waste-collection centers.</w:t>
      </w:r>
    </w:p>
    <w:p w14:paraId="7BBE98FE">
      <w:pPr>
        <w:spacing w:after="100"/>
      </w:pPr>
      <w:r>
        <w:rPr>
          <w:sz w:val="22"/>
          <w:szCs w:val="22"/>
        </w:rPr>
        <w:t>GitHub &amp; Project Demo Link: [GitHub repository link] · [Live demo / deployed application link]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9FC0C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2026-07-20T00:43:00Z</dcterms:created>
  <dc:creator>Un-named</dc:creator>
  <cp:lastModifiedBy>DivyaTeja Sunke</cp:lastModifiedBy>
  <dcterms:modified xsi:type="dcterms:W3CDTF">2026-07-20T00:50:57Z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3F3AE223FDCF478B849ED9EDFB08ADA5_12</vt:lpwstr>
  </property>
</Properties>
</file>