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A0D9" w14:textId="77777777" w:rsidR="007217FE" w:rsidRPr="007217FE" w:rsidRDefault="007217FE" w:rsidP="007217FE">
      <w:pPr>
        <w:spacing w:after="159" w:line="256" w:lineRule="auto"/>
        <w:ind w:right="5"/>
        <w:jc w:val="center"/>
        <w:rPr>
          <w:rFonts w:ascii="Times New Roman" w:hAnsi="Times New Roman" w:cs="Times New Roman"/>
          <w:b/>
        </w:rPr>
      </w:pPr>
      <w:r w:rsidRPr="007217FE">
        <w:rPr>
          <w:rFonts w:ascii="Times New Roman" w:hAnsi="Times New Roman" w:cs="Times New Roman"/>
          <w:b/>
          <w:noProof/>
        </w:rPr>
        <w:drawing>
          <wp:inline distT="0" distB="0" distL="0" distR="0" wp14:anchorId="54FA7C79" wp14:editId="2886051A">
            <wp:extent cx="4419600" cy="1798320"/>
            <wp:effectExtent l="0" t="0" r="0" b="0"/>
            <wp:docPr id="176469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19600" cy="1798320"/>
                    </a:xfrm>
                    <a:prstGeom prst="rect">
                      <a:avLst/>
                    </a:prstGeom>
                    <a:noFill/>
                    <a:ln>
                      <a:noFill/>
                    </a:ln>
                  </pic:spPr>
                </pic:pic>
              </a:graphicData>
            </a:graphic>
          </wp:inline>
        </w:drawing>
      </w:r>
    </w:p>
    <w:p w14:paraId="5A6F89C2" w14:textId="77777777" w:rsidR="00661F64" w:rsidRDefault="00661F64" w:rsidP="007217FE">
      <w:pPr>
        <w:spacing w:after="159" w:line="256" w:lineRule="auto"/>
        <w:ind w:right="5"/>
        <w:jc w:val="center"/>
        <w:rPr>
          <w:rFonts w:ascii="Times New Roman" w:hAnsi="Times New Roman" w:cs="Times New Roman"/>
          <w:b/>
          <w:sz w:val="40"/>
          <w:szCs w:val="40"/>
        </w:rPr>
      </w:pPr>
    </w:p>
    <w:p w14:paraId="0404CB05" w14:textId="6E9E15EF" w:rsidR="007217FE" w:rsidRPr="007217FE" w:rsidRDefault="007217FE" w:rsidP="007217FE">
      <w:pPr>
        <w:spacing w:after="159" w:line="256" w:lineRule="auto"/>
        <w:ind w:right="5"/>
        <w:jc w:val="center"/>
        <w:rPr>
          <w:rFonts w:ascii="Times New Roman" w:hAnsi="Times New Roman" w:cs="Times New Roman"/>
          <w:sz w:val="40"/>
          <w:szCs w:val="40"/>
        </w:rPr>
      </w:pPr>
      <w:r w:rsidRPr="007217FE">
        <w:rPr>
          <w:rFonts w:ascii="Times New Roman" w:hAnsi="Times New Roman" w:cs="Times New Roman"/>
          <w:b/>
          <w:sz w:val="40"/>
          <w:szCs w:val="40"/>
        </w:rPr>
        <w:t>M</w:t>
      </w:r>
      <w:r w:rsidR="0073523C">
        <w:rPr>
          <w:rFonts w:ascii="Times New Roman" w:hAnsi="Times New Roman" w:cs="Times New Roman"/>
          <w:b/>
          <w:sz w:val="40"/>
          <w:szCs w:val="40"/>
        </w:rPr>
        <w:t>aj</w:t>
      </w:r>
      <w:r w:rsidRPr="007217FE">
        <w:rPr>
          <w:rFonts w:ascii="Times New Roman" w:hAnsi="Times New Roman" w:cs="Times New Roman"/>
          <w:b/>
          <w:sz w:val="40"/>
          <w:szCs w:val="40"/>
        </w:rPr>
        <w:t>or Project</w:t>
      </w:r>
      <w:r w:rsidR="0073523C">
        <w:rPr>
          <w:rFonts w:ascii="Times New Roman" w:hAnsi="Times New Roman" w:cs="Times New Roman"/>
          <w:b/>
          <w:sz w:val="40"/>
          <w:szCs w:val="40"/>
        </w:rPr>
        <w:t xml:space="preserve"> Synopsis</w:t>
      </w:r>
      <w:r w:rsidRPr="007217FE">
        <w:rPr>
          <w:rFonts w:ascii="Times New Roman" w:hAnsi="Times New Roman" w:cs="Times New Roman"/>
          <w:b/>
          <w:sz w:val="40"/>
          <w:szCs w:val="40"/>
        </w:rPr>
        <w:t xml:space="preserve"> Report</w:t>
      </w:r>
    </w:p>
    <w:p w14:paraId="46ED35BD" w14:textId="77777777" w:rsidR="007217FE" w:rsidRPr="007217FE" w:rsidRDefault="007217FE" w:rsidP="007217FE">
      <w:pPr>
        <w:spacing w:line="256" w:lineRule="auto"/>
        <w:ind w:right="5"/>
        <w:jc w:val="center"/>
        <w:rPr>
          <w:rFonts w:ascii="Times New Roman" w:hAnsi="Times New Roman" w:cs="Times New Roman"/>
          <w:sz w:val="40"/>
          <w:szCs w:val="40"/>
        </w:rPr>
      </w:pPr>
      <w:r w:rsidRPr="007217FE">
        <w:rPr>
          <w:rFonts w:ascii="Times New Roman" w:hAnsi="Times New Roman" w:cs="Times New Roman"/>
          <w:i/>
          <w:sz w:val="40"/>
          <w:szCs w:val="40"/>
        </w:rPr>
        <w:t>On</w:t>
      </w:r>
    </w:p>
    <w:p w14:paraId="153372F9" w14:textId="6A8AFCC5" w:rsidR="007217FE" w:rsidRDefault="007217FE" w:rsidP="007217FE">
      <w:pPr>
        <w:spacing w:after="159" w:line="256" w:lineRule="auto"/>
        <w:ind w:right="5"/>
        <w:jc w:val="center"/>
        <w:rPr>
          <w:rFonts w:ascii="Times New Roman" w:hAnsi="Times New Roman" w:cs="Times New Roman"/>
          <w:b/>
          <w:sz w:val="40"/>
          <w:szCs w:val="40"/>
        </w:rPr>
      </w:pPr>
      <w:r w:rsidRPr="007217FE">
        <w:rPr>
          <w:rFonts w:ascii="Times New Roman" w:hAnsi="Times New Roman" w:cs="Times New Roman"/>
          <w:b/>
          <w:sz w:val="40"/>
          <w:szCs w:val="40"/>
        </w:rPr>
        <w:t>Project Title:</w:t>
      </w:r>
      <w:r w:rsidR="009C01DE">
        <w:rPr>
          <w:rFonts w:ascii="Times New Roman" w:hAnsi="Times New Roman" w:cs="Times New Roman"/>
          <w:b/>
          <w:sz w:val="40"/>
          <w:szCs w:val="40"/>
        </w:rPr>
        <w:t xml:space="preserve"> </w:t>
      </w:r>
      <w:proofErr w:type="spellStart"/>
      <w:r w:rsidR="009C01DE">
        <w:rPr>
          <w:rFonts w:ascii="Times New Roman" w:hAnsi="Times New Roman" w:cs="Times New Roman"/>
          <w:b/>
          <w:sz w:val="40"/>
          <w:szCs w:val="40"/>
        </w:rPr>
        <w:t>UpTrend</w:t>
      </w:r>
      <w:proofErr w:type="spellEnd"/>
      <w:r w:rsidR="009C01DE">
        <w:rPr>
          <w:rFonts w:ascii="Times New Roman" w:hAnsi="Times New Roman" w:cs="Times New Roman"/>
          <w:b/>
          <w:sz w:val="40"/>
          <w:szCs w:val="40"/>
        </w:rPr>
        <w:t xml:space="preserve"> </w:t>
      </w:r>
    </w:p>
    <w:p w14:paraId="71CE6FBA" w14:textId="77777777" w:rsidR="00661F64" w:rsidRPr="007217FE" w:rsidRDefault="00661F64" w:rsidP="007217FE">
      <w:pPr>
        <w:spacing w:after="159" w:line="256" w:lineRule="auto"/>
        <w:ind w:right="5"/>
        <w:jc w:val="center"/>
        <w:rPr>
          <w:rFonts w:ascii="Times New Roman" w:hAnsi="Times New Roman" w:cs="Times New Roman"/>
          <w:sz w:val="40"/>
          <w:szCs w:val="40"/>
        </w:rPr>
      </w:pPr>
    </w:p>
    <w:p w14:paraId="17A13865" w14:textId="77777777" w:rsidR="007217FE" w:rsidRPr="007217FE" w:rsidRDefault="007217FE" w:rsidP="007217FE">
      <w:pPr>
        <w:spacing w:line="256" w:lineRule="auto"/>
        <w:jc w:val="center"/>
        <w:rPr>
          <w:rFonts w:ascii="Times New Roman" w:hAnsi="Times New Roman" w:cs="Times New Roman"/>
        </w:rPr>
      </w:pPr>
    </w:p>
    <w:p w14:paraId="1EFD3E0E" w14:textId="77777777" w:rsidR="007217FE" w:rsidRPr="007217FE" w:rsidRDefault="007217FE" w:rsidP="007217FE">
      <w:pPr>
        <w:spacing w:after="0" w:line="256" w:lineRule="auto"/>
        <w:ind w:right="5"/>
        <w:jc w:val="center"/>
        <w:rPr>
          <w:rFonts w:ascii="Times New Roman" w:hAnsi="Times New Roman" w:cs="Times New Roman"/>
          <w:sz w:val="28"/>
          <w:szCs w:val="28"/>
        </w:rPr>
      </w:pPr>
      <w:r w:rsidRPr="007217FE">
        <w:rPr>
          <w:rFonts w:ascii="Times New Roman" w:hAnsi="Times New Roman" w:cs="Times New Roman"/>
          <w:i/>
          <w:sz w:val="28"/>
          <w:szCs w:val="28"/>
        </w:rPr>
        <w:t>Submitted By</w:t>
      </w:r>
    </w:p>
    <w:tbl>
      <w:tblPr>
        <w:tblStyle w:val="TableGrid"/>
        <w:tblW w:w="10630" w:type="dxa"/>
        <w:tblInd w:w="7" w:type="dxa"/>
        <w:tblCellMar>
          <w:top w:w="8" w:type="dxa"/>
          <w:left w:w="115" w:type="dxa"/>
          <w:right w:w="115" w:type="dxa"/>
        </w:tblCellMar>
        <w:tblLook w:val="04A0" w:firstRow="1" w:lastRow="0" w:firstColumn="1" w:lastColumn="0" w:noHBand="0" w:noVBand="1"/>
      </w:tblPr>
      <w:tblGrid>
        <w:gridCol w:w="3652"/>
        <w:gridCol w:w="3748"/>
        <w:gridCol w:w="3230"/>
      </w:tblGrid>
      <w:tr w:rsidR="007217FE" w:rsidRPr="007217FE" w14:paraId="2AAF86E7" w14:textId="77777777" w:rsidTr="007217FE">
        <w:trPr>
          <w:trHeight w:val="699"/>
        </w:trPr>
        <w:tc>
          <w:tcPr>
            <w:tcW w:w="3652" w:type="dxa"/>
            <w:tcBorders>
              <w:top w:val="single" w:sz="6" w:space="0" w:color="000000"/>
              <w:left w:val="single" w:sz="6" w:space="0" w:color="000000"/>
              <w:bottom w:val="single" w:sz="6" w:space="0" w:color="000000"/>
              <w:right w:val="single" w:sz="6" w:space="0" w:color="000000"/>
            </w:tcBorders>
            <w:hideMark/>
          </w:tcPr>
          <w:p w14:paraId="74425DDF" w14:textId="77777777" w:rsidR="007217FE" w:rsidRPr="007217FE" w:rsidRDefault="007217FE" w:rsidP="007217FE">
            <w:pPr>
              <w:spacing w:line="256" w:lineRule="auto"/>
              <w:ind w:right="2"/>
              <w:jc w:val="center"/>
              <w:rPr>
                <w:rFonts w:ascii="Times New Roman" w:hAnsi="Times New Roman" w:cs="Times New Roman"/>
              </w:rPr>
            </w:pPr>
            <w:r w:rsidRPr="007217FE">
              <w:rPr>
                <w:rFonts w:ascii="Times New Roman" w:hAnsi="Times New Roman" w:cs="Times New Roman"/>
              </w:rPr>
              <w:t>Specialization</w:t>
            </w:r>
          </w:p>
        </w:tc>
        <w:tc>
          <w:tcPr>
            <w:tcW w:w="3748" w:type="dxa"/>
            <w:tcBorders>
              <w:top w:val="single" w:sz="6" w:space="0" w:color="000000"/>
              <w:left w:val="single" w:sz="6" w:space="0" w:color="000000"/>
              <w:bottom w:val="single" w:sz="6" w:space="0" w:color="000000"/>
              <w:right w:val="single" w:sz="6" w:space="0" w:color="000000"/>
            </w:tcBorders>
            <w:hideMark/>
          </w:tcPr>
          <w:p w14:paraId="31183C75" w14:textId="77777777" w:rsidR="007217FE" w:rsidRPr="007217FE" w:rsidRDefault="007217FE" w:rsidP="007217FE">
            <w:pPr>
              <w:spacing w:line="256" w:lineRule="auto"/>
              <w:ind w:right="2"/>
              <w:jc w:val="center"/>
              <w:rPr>
                <w:rFonts w:ascii="Times New Roman" w:hAnsi="Times New Roman" w:cs="Times New Roman"/>
              </w:rPr>
            </w:pPr>
            <w:r w:rsidRPr="007217FE">
              <w:rPr>
                <w:rFonts w:ascii="Times New Roman" w:hAnsi="Times New Roman" w:cs="Times New Roman"/>
              </w:rPr>
              <w:t>Name</w:t>
            </w:r>
          </w:p>
        </w:tc>
        <w:tc>
          <w:tcPr>
            <w:tcW w:w="3230" w:type="dxa"/>
            <w:tcBorders>
              <w:top w:val="single" w:sz="6" w:space="0" w:color="000000"/>
              <w:left w:val="single" w:sz="6" w:space="0" w:color="000000"/>
              <w:bottom w:val="single" w:sz="6" w:space="0" w:color="000000"/>
              <w:right w:val="single" w:sz="6" w:space="0" w:color="000000"/>
            </w:tcBorders>
            <w:hideMark/>
          </w:tcPr>
          <w:p w14:paraId="09D42581" w14:textId="77777777" w:rsidR="007217FE" w:rsidRPr="007217FE" w:rsidRDefault="007217FE" w:rsidP="007217FE">
            <w:pPr>
              <w:spacing w:line="256" w:lineRule="auto"/>
              <w:jc w:val="center"/>
              <w:rPr>
                <w:rFonts w:ascii="Times New Roman" w:hAnsi="Times New Roman" w:cs="Times New Roman"/>
              </w:rPr>
            </w:pPr>
            <w:r w:rsidRPr="007217FE">
              <w:rPr>
                <w:rFonts w:ascii="Times New Roman" w:hAnsi="Times New Roman" w:cs="Times New Roman"/>
              </w:rPr>
              <w:t>SAP ID</w:t>
            </w:r>
          </w:p>
        </w:tc>
      </w:tr>
      <w:tr w:rsidR="007217FE" w:rsidRPr="007217FE" w14:paraId="4180A583" w14:textId="77777777" w:rsidTr="007217FE">
        <w:trPr>
          <w:trHeight w:val="699"/>
        </w:trPr>
        <w:tc>
          <w:tcPr>
            <w:tcW w:w="3652" w:type="dxa"/>
            <w:tcBorders>
              <w:top w:val="single" w:sz="6" w:space="0" w:color="000000"/>
              <w:left w:val="single" w:sz="6" w:space="0" w:color="000000"/>
              <w:bottom w:val="single" w:sz="6" w:space="0" w:color="000000"/>
              <w:right w:val="single" w:sz="6" w:space="0" w:color="000000"/>
            </w:tcBorders>
            <w:hideMark/>
          </w:tcPr>
          <w:p w14:paraId="2AD718DF" w14:textId="77777777" w:rsidR="007217FE" w:rsidRPr="007217FE" w:rsidRDefault="007217FE" w:rsidP="007217FE">
            <w:pPr>
              <w:spacing w:line="256" w:lineRule="auto"/>
              <w:ind w:right="4"/>
              <w:jc w:val="center"/>
              <w:rPr>
                <w:rFonts w:ascii="Times New Roman" w:hAnsi="Times New Roman" w:cs="Times New Roman"/>
              </w:rPr>
            </w:pPr>
            <w:r w:rsidRPr="007217FE">
              <w:rPr>
                <w:rFonts w:ascii="Times New Roman" w:hAnsi="Times New Roman" w:cs="Times New Roman"/>
              </w:rPr>
              <w:t xml:space="preserve">Graphics </w:t>
            </w:r>
            <w:r w:rsidR="00794FBF">
              <w:rPr>
                <w:rFonts w:ascii="Times New Roman" w:hAnsi="Times New Roman" w:cs="Times New Roman"/>
              </w:rPr>
              <w:t>&amp; G</w:t>
            </w:r>
            <w:r w:rsidRPr="007217FE">
              <w:rPr>
                <w:rFonts w:ascii="Times New Roman" w:hAnsi="Times New Roman" w:cs="Times New Roman"/>
              </w:rPr>
              <w:t>aming</w:t>
            </w:r>
          </w:p>
        </w:tc>
        <w:tc>
          <w:tcPr>
            <w:tcW w:w="3748" w:type="dxa"/>
            <w:tcBorders>
              <w:top w:val="single" w:sz="6" w:space="0" w:color="000000"/>
              <w:left w:val="single" w:sz="6" w:space="0" w:color="000000"/>
              <w:bottom w:val="single" w:sz="6" w:space="0" w:color="000000"/>
              <w:right w:val="single" w:sz="6" w:space="0" w:color="000000"/>
            </w:tcBorders>
            <w:hideMark/>
          </w:tcPr>
          <w:p w14:paraId="18E1EB65" w14:textId="5ACAB180" w:rsidR="007217FE" w:rsidRPr="007217FE" w:rsidRDefault="009C01DE" w:rsidP="007217FE">
            <w:pPr>
              <w:spacing w:line="256" w:lineRule="auto"/>
              <w:ind w:right="1"/>
              <w:jc w:val="center"/>
              <w:rPr>
                <w:rFonts w:ascii="Times New Roman" w:hAnsi="Times New Roman" w:cs="Times New Roman"/>
              </w:rPr>
            </w:pPr>
            <w:r>
              <w:rPr>
                <w:rFonts w:ascii="Times New Roman" w:hAnsi="Times New Roman" w:cs="Times New Roman"/>
              </w:rPr>
              <w:t>Aditya Narayan Gour</w:t>
            </w:r>
          </w:p>
        </w:tc>
        <w:tc>
          <w:tcPr>
            <w:tcW w:w="3230" w:type="dxa"/>
            <w:tcBorders>
              <w:top w:val="single" w:sz="6" w:space="0" w:color="000000"/>
              <w:left w:val="single" w:sz="6" w:space="0" w:color="000000"/>
              <w:bottom w:val="single" w:sz="6" w:space="0" w:color="000000"/>
              <w:right w:val="single" w:sz="6" w:space="0" w:color="000000"/>
            </w:tcBorders>
            <w:hideMark/>
          </w:tcPr>
          <w:p w14:paraId="2E104700" w14:textId="338FC68E" w:rsidR="0073523C" w:rsidRPr="007217FE" w:rsidRDefault="007217FE" w:rsidP="0073523C">
            <w:pPr>
              <w:spacing w:line="256" w:lineRule="auto"/>
              <w:jc w:val="center"/>
              <w:rPr>
                <w:rFonts w:ascii="Times New Roman" w:hAnsi="Times New Roman" w:cs="Times New Roman"/>
              </w:rPr>
            </w:pPr>
            <w:r w:rsidRPr="007217FE">
              <w:rPr>
                <w:rFonts w:ascii="Times New Roman" w:hAnsi="Times New Roman" w:cs="Times New Roman"/>
              </w:rPr>
              <w:t>50010</w:t>
            </w:r>
            <w:r w:rsidR="009C01DE">
              <w:rPr>
                <w:rFonts w:ascii="Times New Roman" w:hAnsi="Times New Roman" w:cs="Times New Roman"/>
              </w:rPr>
              <w:t>6985</w:t>
            </w:r>
          </w:p>
        </w:tc>
      </w:tr>
      <w:tr w:rsidR="0073523C" w:rsidRPr="007217FE" w14:paraId="5AA84A8D" w14:textId="77777777" w:rsidTr="007217FE">
        <w:trPr>
          <w:trHeight w:val="699"/>
        </w:trPr>
        <w:tc>
          <w:tcPr>
            <w:tcW w:w="3652" w:type="dxa"/>
            <w:tcBorders>
              <w:top w:val="single" w:sz="6" w:space="0" w:color="000000"/>
              <w:left w:val="single" w:sz="6" w:space="0" w:color="000000"/>
              <w:bottom w:val="single" w:sz="6" w:space="0" w:color="000000"/>
              <w:right w:val="single" w:sz="6" w:space="0" w:color="000000"/>
            </w:tcBorders>
          </w:tcPr>
          <w:p w14:paraId="7D1397A0" w14:textId="29ACAE26" w:rsidR="0073523C" w:rsidRPr="007217FE" w:rsidRDefault="0073523C" w:rsidP="007217FE">
            <w:pPr>
              <w:spacing w:line="256" w:lineRule="auto"/>
              <w:ind w:right="4"/>
              <w:jc w:val="center"/>
              <w:rPr>
                <w:rFonts w:ascii="Times New Roman" w:hAnsi="Times New Roman" w:cs="Times New Roman"/>
              </w:rPr>
            </w:pPr>
            <w:r w:rsidRPr="007217FE">
              <w:rPr>
                <w:rFonts w:ascii="Times New Roman" w:hAnsi="Times New Roman" w:cs="Times New Roman"/>
              </w:rPr>
              <w:t xml:space="preserve">Graphics </w:t>
            </w:r>
            <w:r>
              <w:rPr>
                <w:rFonts w:ascii="Times New Roman" w:hAnsi="Times New Roman" w:cs="Times New Roman"/>
              </w:rPr>
              <w:t>&amp; G</w:t>
            </w:r>
            <w:r w:rsidRPr="007217FE">
              <w:rPr>
                <w:rFonts w:ascii="Times New Roman" w:hAnsi="Times New Roman" w:cs="Times New Roman"/>
              </w:rPr>
              <w:t>aming</w:t>
            </w:r>
          </w:p>
        </w:tc>
        <w:tc>
          <w:tcPr>
            <w:tcW w:w="3748" w:type="dxa"/>
            <w:tcBorders>
              <w:top w:val="single" w:sz="6" w:space="0" w:color="000000"/>
              <w:left w:val="single" w:sz="6" w:space="0" w:color="000000"/>
              <w:bottom w:val="single" w:sz="6" w:space="0" w:color="000000"/>
              <w:right w:val="single" w:sz="6" w:space="0" w:color="000000"/>
            </w:tcBorders>
          </w:tcPr>
          <w:p w14:paraId="73ACD0AE" w14:textId="03201E01" w:rsidR="0073523C" w:rsidRPr="007217FE" w:rsidRDefault="0073523C" w:rsidP="007217FE">
            <w:pPr>
              <w:spacing w:line="256" w:lineRule="auto"/>
              <w:ind w:right="1"/>
              <w:jc w:val="center"/>
              <w:rPr>
                <w:rFonts w:ascii="Times New Roman" w:hAnsi="Times New Roman" w:cs="Times New Roman"/>
              </w:rPr>
            </w:pPr>
            <w:r>
              <w:rPr>
                <w:rFonts w:ascii="Times New Roman" w:hAnsi="Times New Roman" w:cs="Times New Roman"/>
              </w:rPr>
              <w:t>Divya Joshi</w:t>
            </w:r>
          </w:p>
        </w:tc>
        <w:tc>
          <w:tcPr>
            <w:tcW w:w="3230" w:type="dxa"/>
            <w:tcBorders>
              <w:top w:val="single" w:sz="6" w:space="0" w:color="000000"/>
              <w:left w:val="single" w:sz="6" w:space="0" w:color="000000"/>
              <w:bottom w:val="single" w:sz="6" w:space="0" w:color="000000"/>
              <w:right w:val="single" w:sz="6" w:space="0" w:color="000000"/>
            </w:tcBorders>
          </w:tcPr>
          <w:p w14:paraId="47CE9148" w14:textId="527B1871" w:rsidR="0073523C" w:rsidRPr="007217FE" w:rsidRDefault="0073523C" w:rsidP="0073523C">
            <w:pPr>
              <w:spacing w:line="256" w:lineRule="auto"/>
              <w:jc w:val="center"/>
              <w:rPr>
                <w:rFonts w:ascii="Times New Roman" w:hAnsi="Times New Roman" w:cs="Times New Roman"/>
              </w:rPr>
            </w:pPr>
            <w:r w:rsidRPr="0073523C">
              <w:rPr>
                <w:rFonts w:ascii="Times New Roman" w:hAnsi="Times New Roman" w:cs="Times New Roman"/>
              </w:rPr>
              <w:t>500107118</w:t>
            </w:r>
          </w:p>
        </w:tc>
      </w:tr>
    </w:tbl>
    <w:p w14:paraId="7F5A7C9C" w14:textId="77777777" w:rsidR="007217FE" w:rsidRPr="007217FE" w:rsidRDefault="007217FE" w:rsidP="007217FE">
      <w:pPr>
        <w:spacing w:line="256" w:lineRule="auto"/>
        <w:ind w:left="50"/>
        <w:jc w:val="center"/>
        <w:rPr>
          <w:rFonts w:ascii="Times New Roman" w:eastAsia="Calibri" w:hAnsi="Times New Roman" w:cs="Times New Roman"/>
          <w:color w:val="000000"/>
          <w:sz w:val="28"/>
          <w:szCs w:val="28"/>
        </w:rPr>
      </w:pPr>
    </w:p>
    <w:p w14:paraId="4D6B6DB3" w14:textId="77777777" w:rsidR="00661F64" w:rsidRDefault="00661F64" w:rsidP="007217FE">
      <w:pPr>
        <w:spacing w:after="159" w:line="256" w:lineRule="auto"/>
        <w:jc w:val="center"/>
        <w:rPr>
          <w:rFonts w:ascii="Times New Roman" w:hAnsi="Times New Roman" w:cs="Times New Roman"/>
          <w:sz w:val="28"/>
          <w:szCs w:val="28"/>
        </w:rPr>
      </w:pPr>
    </w:p>
    <w:p w14:paraId="2D5C3DC7" w14:textId="77777777" w:rsidR="007217FE" w:rsidRPr="007217FE" w:rsidRDefault="007217FE" w:rsidP="007217FE">
      <w:pPr>
        <w:spacing w:after="159" w:line="256" w:lineRule="auto"/>
        <w:jc w:val="center"/>
        <w:rPr>
          <w:rFonts w:ascii="Times New Roman" w:hAnsi="Times New Roman" w:cs="Times New Roman"/>
          <w:sz w:val="28"/>
          <w:szCs w:val="28"/>
        </w:rPr>
      </w:pPr>
      <w:r w:rsidRPr="007217FE">
        <w:rPr>
          <w:rFonts w:ascii="Times New Roman" w:hAnsi="Times New Roman" w:cs="Times New Roman"/>
          <w:sz w:val="28"/>
          <w:szCs w:val="28"/>
        </w:rPr>
        <w:t>School of Computer Science</w:t>
      </w:r>
    </w:p>
    <w:p w14:paraId="46BAB54A" w14:textId="77777777" w:rsidR="007217FE" w:rsidRPr="007217FE" w:rsidRDefault="007217FE" w:rsidP="007217FE">
      <w:pPr>
        <w:spacing w:after="159" w:line="256" w:lineRule="auto"/>
        <w:jc w:val="center"/>
        <w:rPr>
          <w:rFonts w:ascii="Times New Roman" w:hAnsi="Times New Roman" w:cs="Times New Roman"/>
          <w:sz w:val="28"/>
          <w:szCs w:val="28"/>
        </w:rPr>
      </w:pPr>
      <w:r w:rsidRPr="007217FE">
        <w:rPr>
          <w:rFonts w:ascii="Times New Roman" w:hAnsi="Times New Roman" w:cs="Times New Roman"/>
          <w:sz w:val="28"/>
          <w:szCs w:val="28"/>
        </w:rPr>
        <w:t>University of Petroleum &amp; Energy Studies</w:t>
      </w:r>
    </w:p>
    <w:p w14:paraId="03C9A1FE" w14:textId="77777777" w:rsidR="007217FE" w:rsidRPr="007217FE" w:rsidRDefault="007217FE" w:rsidP="007217FE">
      <w:pPr>
        <w:spacing w:after="159" w:line="256" w:lineRule="auto"/>
        <w:ind w:right="5"/>
        <w:jc w:val="center"/>
        <w:rPr>
          <w:rFonts w:ascii="Times New Roman" w:hAnsi="Times New Roman" w:cs="Times New Roman"/>
          <w:sz w:val="28"/>
          <w:szCs w:val="28"/>
        </w:rPr>
      </w:pPr>
      <w:r w:rsidRPr="007217FE">
        <w:rPr>
          <w:rFonts w:ascii="Times New Roman" w:hAnsi="Times New Roman" w:cs="Times New Roman"/>
          <w:sz w:val="28"/>
          <w:szCs w:val="28"/>
        </w:rPr>
        <w:t>Dehradun, 248007</w:t>
      </w:r>
    </w:p>
    <w:p w14:paraId="69583309" w14:textId="77777777" w:rsidR="007217FE" w:rsidRPr="007217FE" w:rsidRDefault="007217FE" w:rsidP="007217FE">
      <w:pPr>
        <w:spacing w:line="256" w:lineRule="auto"/>
        <w:jc w:val="center"/>
        <w:rPr>
          <w:rFonts w:ascii="Times New Roman" w:hAnsi="Times New Roman" w:cs="Times New Roman"/>
        </w:rPr>
      </w:pPr>
    </w:p>
    <w:p w14:paraId="77AACF16" w14:textId="77777777" w:rsidR="007217FE" w:rsidRPr="007217FE" w:rsidRDefault="007217FE" w:rsidP="007217FE">
      <w:pPr>
        <w:spacing w:line="256" w:lineRule="auto"/>
        <w:jc w:val="center"/>
        <w:rPr>
          <w:rFonts w:ascii="Times New Roman" w:hAnsi="Times New Roman" w:cs="Times New Roman"/>
        </w:rPr>
      </w:pPr>
    </w:p>
    <w:p w14:paraId="6ED771A1" w14:textId="77777777" w:rsidR="007217FE" w:rsidRPr="007217FE" w:rsidRDefault="007217FE" w:rsidP="007217FE">
      <w:pPr>
        <w:spacing w:line="256" w:lineRule="auto"/>
        <w:jc w:val="center"/>
        <w:rPr>
          <w:rFonts w:ascii="Times New Roman" w:hAnsi="Times New Roman" w:cs="Times New Roman"/>
        </w:rPr>
      </w:pPr>
    </w:p>
    <w:p w14:paraId="5A2F2A64" w14:textId="77777777" w:rsidR="007217FE" w:rsidRPr="007217FE" w:rsidRDefault="007217FE" w:rsidP="007217FE">
      <w:pPr>
        <w:spacing w:line="256" w:lineRule="auto"/>
        <w:jc w:val="center"/>
        <w:rPr>
          <w:rFonts w:ascii="Times New Roman" w:hAnsi="Times New Roman" w:cs="Times New Roman"/>
        </w:rPr>
      </w:pPr>
    </w:p>
    <w:p w14:paraId="5E7A36BD" w14:textId="77777777" w:rsidR="007217FE" w:rsidRPr="00794FBF" w:rsidRDefault="007217FE" w:rsidP="007217FE">
      <w:pPr>
        <w:tabs>
          <w:tab w:val="center" w:pos="3601"/>
          <w:tab w:val="center" w:pos="4321"/>
          <w:tab w:val="center" w:pos="5041"/>
          <w:tab w:val="center" w:pos="5761"/>
          <w:tab w:val="right" w:pos="9032"/>
        </w:tabs>
        <w:spacing w:line="256" w:lineRule="auto"/>
        <w:jc w:val="center"/>
        <w:rPr>
          <w:rFonts w:ascii="Times New Roman" w:hAnsi="Times New Roman" w:cs="Times New Roman"/>
          <w:sz w:val="24"/>
          <w:szCs w:val="24"/>
        </w:rPr>
      </w:pPr>
      <w:r w:rsidRPr="00794FBF">
        <w:rPr>
          <w:rFonts w:ascii="Times New Roman" w:hAnsi="Times New Roman" w:cs="Times New Roman"/>
          <w:b/>
          <w:i/>
          <w:sz w:val="24"/>
          <w:szCs w:val="24"/>
        </w:rPr>
        <w:t>Project Mentor Signature</w:t>
      </w:r>
      <w:r w:rsidRPr="00794FBF">
        <w:rPr>
          <w:rFonts w:ascii="Times New Roman" w:hAnsi="Times New Roman" w:cs="Times New Roman"/>
          <w:sz w:val="24"/>
          <w:szCs w:val="24"/>
        </w:rPr>
        <w:t xml:space="preserve"> </w:t>
      </w:r>
      <w:r w:rsidRPr="00794FBF">
        <w:rPr>
          <w:rFonts w:ascii="Times New Roman" w:hAnsi="Times New Roman" w:cs="Times New Roman"/>
          <w:sz w:val="24"/>
          <w:szCs w:val="24"/>
        </w:rPr>
        <w:tab/>
        <w:t xml:space="preserve"> </w:t>
      </w:r>
      <w:r w:rsidRPr="00794FBF">
        <w:rPr>
          <w:rFonts w:ascii="Times New Roman" w:hAnsi="Times New Roman" w:cs="Times New Roman"/>
          <w:sz w:val="24"/>
          <w:szCs w:val="24"/>
        </w:rPr>
        <w:tab/>
        <w:t xml:space="preserve"> </w:t>
      </w:r>
      <w:r w:rsidRPr="00794FBF">
        <w:rPr>
          <w:rFonts w:ascii="Times New Roman" w:hAnsi="Times New Roman" w:cs="Times New Roman"/>
          <w:sz w:val="24"/>
          <w:szCs w:val="24"/>
        </w:rPr>
        <w:tab/>
        <w:t xml:space="preserve"> </w:t>
      </w:r>
      <w:r w:rsidRPr="00794FBF">
        <w:rPr>
          <w:rFonts w:ascii="Times New Roman" w:hAnsi="Times New Roman" w:cs="Times New Roman"/>
          <w:sz w:val="24"/>
          <w:szCs w:val="24"/>
        </w:rPr>
        <w:tab/>
        <w:t xml:space="preserve"> </w:t>
      </w:r>
      <w:r w:rsidRPr="00794FBF">
        <w:rPr>
          <w:rFonts w:ascii="Times New Roman" w:hAnsi="Times New Roman" w:cs="Times New Roman"/>
          <w:sz w:val="24"/>
          <w:szCs w:val="24"/>
        </w:rPr>
        <w:tab/>
      </w:r>
      <w:r w:rsidRPr="00794FBF">
        <w:rPr>
          <w:rFonts w:ascii="Times New Roman" w:hAnsi="Times New Roman" w:cs="Times New Roman"/>
          <w:b/>
          <w:i/>
          <w:sz w:val="24"/>
          <w:szCs w:val="24"/>
        </w:rPr>
        <w:t>Date of submission</w:t>
      </w:r>
    </w:p>
    <w:p w14:paraId="1192C688" w14:textId="77777777" w:rsidR="007217FE" w:rsidRPr="007217FE" w:rsidRDefault="007217FE" w:rsidP="007217FE">
      <w:pPr>
        <w:spacing w:after="100" w:line="256" w:lineRule="auto"/>
        <w:jc w:val="center"/>
        <w:rPr>
          <w:rFonts w:ascii="Times New Roman" w:hAnsi="Times New Roman" w:cs="Times New Roman"/>
        </w:rPr>
      </w:pPr>
    </w:p>
    <w:p w14:paraId="46D70907" w14:textId="77777777" w:rsidR="007217FE" w:rsidRPr="007217FE" w:rsidRDefault="007217FE" w:rsidP="007217FE">
      <w:pPr>
        <w:jc w:val="center"/>
        <w:rPr>
          <w:rFonts w:ascii="Times New Roman" w:hAnsi="Times New Roman" w:cs="Times New Roman"/>
          <w:b/>
          <w:u w:val="single"/>
        </w:rPr>
      </w:pPr>
    </w:p>
    <w:p w14:paraId="42821F2B" w14:textId="77777777" w:rsidR="007217FE" w:rsidRPr="007217FE" w:rsidRDefault="007217FE" w:rsidP="007217FE">
      <w:pPr>
        <w:jc w:val="center"/>
        <w:rPr>
          <w:rFonts w:ascii="Times New Roman" w:hAnsi="Times New Roman" w:cs="Times New Roman"/>
          <w:b/>
          <w:u w:val="single"/>
        </w:rPr>
      </w:pPr>
    </w:p>
    <w:p w14:paraId="14F2955B" w14:textId="77777777" w:rsidR="007217FE" w:rsidRPr="007217FE" w:rsidRDefault="007217FE" w:rsidP="007217FE">
      <w:pPr>
        <w:jc w:val="center"/>
        <w:rPr>
          <w:rFonts w:ascii="Times New Roman" w:hAnsi="Times New Roman" w:cs="Times New Roman"/>
          <w:b/>
          <w:u w:val="single"/>
        </w:rPr>
      </w:pPr>
    </w:p>
    <w:p w14:paraId="39588AA4" w14:textId="77777777" w:rsidR="007217FE" w:rsidRPr="007217FE" w:rsidRDefault="007217FE" w:rsidP="007217FE">
      <w:pPr>
        <w:jc w:val="center"/>
        <w:rPr>
          <w:rFonts w:ascii="Times New Roman" w:hAnsi="Times New Roman" w:cs="Times New Roman"/>
          <w:b/>
          <w:u w:val="single"/>
        </w:rPr>
      </w:pPr>
    </w:p>
    <w:p w14:paraId="14CB9377" w14:textId="77777777" w:rsidR="007217FE" w:rsidRPr="0064522B" w:rsidRDefault="007217FE" w:rsidP="00661F64">
      <w:pPr>
        <w:jc w:val="center"/>
        <w:rPr>
          <w:rFonts w:ascii="Times New Roman" w:hAnsi="Times New Roman" w:cs="Times New Roman"/>
          <w:sz w:val="40"/>
          <w:szCs w:val="40"/>
        </w:rPr>
      </w:pPr>
      <w:r w:rsidRPr="0064522B">
        <w:rPr>
          <w:rFonts w:ascii="Times New Roman" w:hAnsi="Times New Roman" w:cs="Times New Roman"/>
          <w:b/>
          <w:sz w:val="40"/>
          <w:szCs w:val="40"/>
          <w:u w:val="single"/>
        </w:rPr>
        <w:t xml:space="preserve">Table of </w:t>
      </w:r>
      <w:r w:rsidR="0064522B">
        <w:rPr>
          <w:rFonts w:ascii="Times New Roman" w:hAnsi="Times New Roman" w:cs="Times New Roman"/>
          <w:b/>
          <w:sz w:val="40"/>
          <w:szCs w:val="40"/>
          <w:u w:val="single"/>
        </w:rPr>
        <w:t>C</w:t>
      </w:r>
      <w:r w:rsidRPr="0064522B">
        <w:rPr>
          <w:rFonts w:ascii="Times New Roman" w:hAnsi="Times New Roman" w:cs="Times New Roman"/>
          <w:b/>
          <w:sz w:val="40"/>
          <w:szCs w:val="40"/>
          <w:u w:val="single"/>
        </w:rPr>
        <w:t>ontents</w:t>
      </w:r>
    </w:p>
    <w:p w14:paraId="60E5068F" w14:textId="77777777" w:rsidR="007217FE" w:rsidRPr="007217FE" w:rsidRDefault="007217FE" w:rsidP="007217FE">
      <w:pPr>
        <w:jc w:val="center"/>
        <w:rPr>
          <w:rFonts w:ascii="Times New Roman" w:hAnsi="Times New Roman" w:cs="Times New Roman"/>
        </w:rPr>
      </w:pPr>
    </w:p>
    <w:tbl>
      <w:tblPr>
        <w:tblW w:w="10620" w:type="dxa"/>
        <w:tblInd w:w="7" w:type="dxa"/>
        <w:tblCellMar>
          <w:top w:w="8" w:type="dxa"/>
          <w:left w:w="115" w:type="dxa"/>
          <w:right w:w="115" w:type="dxa"/>
        </w:tblCellMar>
        <w:tblLook w:val="04A0" w:firstRow="1" w:lastRow="0" w:firstColumn="1" w:lastColumn="0" w:noHBand="0" w:noVBand="1"/>
      </w:tblPr>
      <w:tblGrid>
        <w:gridCol w:w="1763"/>
        <w:gridCol w:w="8857"/>
      </w:tblGrid>
      <w:tr w:rsidR="007217FE" w:rsidRPr="007217FE" w14:paraId="1205DFFB"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hideMark/>
          </w:tcPr>
          <w:p w14:paraId="4D397CFB"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b/>
                <w:sz w:val="32"/>
                <w:szCs w:val="32"/>
              </w:rPr>
              <w:t>Sr. no.</w:t>
            </w:r>
          </w:p>
        </w:tc>
        <w:tc>
          <w:tcPr>
            <w:tcW w:w="8857" w:type="dxa"/>
            <w:tcBorders>
              <w:top w:val="single" w:sz="6" w:space="0" w:color="000000"/>
              <w:left w:val="single" w:sz="6" w:space="0" w:color="000000"/>
              <w:bottom w:val="single" w:sz="6" w:space="0" w:color="000000"/>
              <w:right w:val="single" w:sz="6" w:space="0" w:color="000000"/>
            </w:tcBorders>
            <w:hideMark/>
          </w:tcPr>
          <w:p w14:paraId="317C8BA4"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b/>
                <w:sz w:val="32"/>
                <w:szCs w:val="32"/>
              </w:rPr>
              <w:t>Title</w:t>
            </w:r>
          </w:p>
        </w:tc>
      </w:tr>
      <w:tr w:rsidR="007217FE" w:rsidRPr="007217FE" w14:paraId="0DB37009"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hideMark/>
          </w:tcPr>
          <w:p w14:paraId="066E6C04"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1.</w:t>
            </w:r>
          </w:p>
        </w:tc>
        <w:tc>
          <w:tcPr>
            <w:tcW w:w="8857" w:type="dxa"/>
            <w:tcBorders>
              <w:top w:val="single" w:sz="6" w:space="0" w:color="000000"/>
              <w:left w:val="single" w:sz="6" w:space="0" w:color="000000"/>
              <w:bottom w:val="single" w:sz="6" w:space="0" w:color="000000"/>
              <w:right w:val="single" w:sz="6" w:space="0" w:color="000000"/>
            </w:tcBorders>
            <w:hideMark/>
          </w:tcPr>
          <w:p w14:paraId="55328209"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Abstract</w:t>
            </w:r>
          </w:p>
        </w:tc>
      </w:tr>
      <w:tr w:rsidR="007217FE" w:rsidRPr="007217FE" w14:paraId="06A0750F" w14:textId="77777777" w:rsidTr="002B17F8">
        <w:trPr>
          <w:trHeight w:val="1011"/>
        </w:trPr>
        <w:tc>
          <w:tcPr>
            <w:tcW w:w="1763" w:type="dxa"/>
            <w:tcBorders>
              <w:top w:val="single" w:sz="6" w:space="0" w:color="000000"/>
              <w:left w:val="single" w:sz="6" w:space="0" w:color="000000"/>
              <w:bottom w:val="single" w:sz="6" w:space="0" w:color="000000"/>
              <w:right w:val="single" w:sz="6" w:space="0" w:color="000000"/>
            </w:tcBorders>
            <w:hideMark/>
          </w:tcPr>
          <w:p w14:paraId="37DDB7CD"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2.</w:t>
            </w:r>
          </w:p>
        </w:tc>
        <w:tc>
          <w:tcPr>
            <w:tcW w:w="8857" w:type="dxa"/>
            <w:tcBorders>
              <w:top w:val="single" w:sz="6" w:space="0" w:color="000000"/>
              <w:left w:val="single" w:sz="6" w:space="0" w:color="000000"/>
              <w:bottom w:val="single" w:sz="6" w:space="0" w:color="000000"/>
              <w:right w:val="single" w:sz="6" w:space="0" w:color="000000"/>
            </w:tcBorders>
            <w:hideMark/>
          </w:tcPr>
          <w:p w14:paraId="4FE10598"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Introduction</w:t>
            </w:r>
          </w:p>
        </w:tc>
      </w:tr>
      <w:tr w:rsidR="007217FE" w:rsidRPr="007217FE" w14:paraId="0AB4B602"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hideMark/>
          </w:tcPr>
          <w:p w14:paraId="54B775F2"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3.</w:t>
            </w:r>
          </w:p>
        </w:tc>
        <w:tc>
          <w:tcPr>
            <w:tcW w:w="8857" w:type="dxa"/>
            <w:tcBorders>
              <w:top w:val="single" w:sz="6" w:space="0" w:color="000000"/>
              <w:left w:val="single" w:sz="6" w:space="0" w:color="000000"/>
              <w:bottom w:val="single" w:sz="6" w:space="0" w:color="000000"/>
              <w:right w:val="single" w:sz="6" w:space="0" w:color="000000"/>
            </w:tcBorders>
            <w:hideMark/>
          </w:tcPr>
          <w:p w14:paraId="1D34B948"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Problem Statement &amp; Objectives</w:t>
            </w:r>
          </w:p>
        </w:tc>
      </w:tr>
      <w:tr w:rsidR="007217FE" w:rsidRPr="007217FE" w14:paraId="1F3361E4" w14:textId="77777777" w:rsidTr="002B17F8">
        <w:trPr>
          <w:trHeight w:val="1012"/>
        </w:trPr>
        <w:tc>
          <w:tcPr>
            <w:tcW w:w="1763" w:type="dxa"/>
            <w:tcBorders>
              <w:top w:val="single" w:sz="6" w:space="0" w:color="000000"/>
              <w:left w:val="single" w:sz="6" w:space="0" w:color="000000"/>
              <w:bottom w:val="single" w:sz="6" w:space="0" w:color="000000"/>
              <w:right w:val="single" w:sz="6" w:space="0" w:color="000000"/>
            </w:tcBorders>
            <w:hideMark/>
          </w:tcPr>
          <w:p w14:paraId="51B71CB4"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4.</w:t>
            </w:r>
          </w:p>
        </w:tc>
        <w:tc>
          <w:tcPr>
            <w:tcW w:w="8857" w:type="dxa"/>
            <w:tcBorders>
              <w:top w:val="single" w:sz="6" w:space="0" w:color="000000"/>
              <w:left w:val="single" w:sz="6" w:space="0" w:color="000000"/>
              <w:bottom w:val="single" w:sz="6" w:space="0" w:color="000000"/>
              <w:right w:val="single" w:sz="6" w:space="0" w:color="000000"/>
            </w:tcBorders>
            <w:hideMark/>
          </w:tcPr>
          <w:p w14:paraId="78D50525"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Methodology</w:t>
            </w:r>
          </w:p>
        </w:tc>
      </w:tr>
      <w:tr w:rsidR="007217FE" w:rsidRPr="007217FE" w14:paraId="7FB24AE7"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hideMark/>
          </w:tcPr>
          <w:p w14:paraId="113F2EA3"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5.</w:t>
            </w:r>
          </w:p>
        </w:tc>
        <w:tc>
          <w:tcPr>
            <w:tcW w:w="8857" w:type="dxa"/>
            <w:tcBorders>
              <w:top w:val="single" w:sz="6" w:space="0" w:color="000000"/>
              <w:left w:val="single" w:sz="6" w:space="0" w:color="000000"/>
              <w:bottom w:val="single" w:sz="6" w:space="0" w:color="000000"/>
              <w:right w:val="single" w:sz="6" w:space="0" w:color="000000"/>
            </w:tcBorders>
            <w:hideMark/>
          </w:tcPr>
          <w:p w14:paraId="3FECEFA4"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Literature Review</w:t>
            </w:r>
          </w:p>
        </w:tc>
      </w:tr>
      <w:tr w:rsidR="007217FE" w:rsidRPr="007217FE" w14:paraId="00EEB1E6"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hideMark/>
          </w:tcPr>
          <w:p w14:paraId="75F0886F"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6.</w:t>
            </w:r>
          </w:p>
        </w:tc>
        <w:tc>
          <w:tcPr>
            <w:tcW w:w="8857" w:type="dxa"/>
            <w:tcBorders>
              <w:top w:val="single" w:sz="6" w:space="0" w:color="000000"/>
              <w:left w:val="single" w:sz="6" w:space="0" w:color="000000"/>
              <w:bottom w:val="single" w:sz="6" w:space="0" w:color="000000"/>
              <w:right w:val="single" w:sz="6" w:space="0" w:color="000000"/>
            </w:tcBorders>
            <w:hideMark/>
          </w:tcPr>
          <w:p w14:paraId="27AF08BB"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Software Requirements</w:t>
            </w:r>
          </w:p>
        </w:tc>
      </w:tr>
      <w:tr w:rsidR="007217FE" w:rsidRPr="007217FE" w14:paraId="141062BA" w14:textId="77777777" w:rsidTr="002B17F8">
        <w:trPr>
          <w:trHeight w:val="1016"/>
        </w:trPr>
        <w:tc>
          <w:tcPr>
            <w:tcW w:w="1763" w:type="dxa"/>
            <w:tcBorders>
              <w:top w:val="single" w:sz="6" w:space="0" w:color="000000"/>
              <w:left w:val="single" w:sz="6" w:space="0" w:color="000000"/>
              <w:bottom w:val="single" w:sz="6" w:space="0" w:color="000000"/>
              <w:right w:val="single" w:sz="6" w:space="0" w:color="000000"/>
            </w:tcBorders>
          </w:tcPr>
          <w:p w14:paraId="602B6E5D"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7.</w:t>
            </w:r>
          </w:p>
        </w:tc>
        <w:tc>
          <w:tcPr>
            <w:tcW w:w="8857" w:type="dxa"/>
            <w:tcBorders>
              <w:top w:val="single" w:sz="6" w:space="0" w:color="000000"/>
              <w:left w:val="single" w:sz="6" w:space="0" w:color="000000"/>
              <w:bottom w:val="single" w:sz="6" w:space="0" w:color="000000"/>
              <w:right w:val="single" w:sz="6" w:space="0" w:color="000000"/>
            </w:tcBorders>
          </w:tcPr>
          <w:p w14:paraId="7D35CD42"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Scope &amp; Limitations</w:t>
            </w:r>
          </w:p>
        </w:tc>
      </w:tr>
      <w:tr w:rsidR="007217FE" w:rsidRPr="007217FE" w14:paraId="5A8A9665" w14:textId="77777777" w:rsidTr="002B17F8">
        <w:trPr>
          <w:trHeight w:val="1011"/>
        </w:trPr>
        <w:tc>
          <w:tcPr>
            <w:tcW w:w="1763" w:type="dxa"/>
            <w:tcBorders>
              <w:top w:val="single" w:sz="6" w:space="0" w:color="000000"/>
              <w:left w:val="single" w:sz="6" w:space="0" w:color="000000"/>
              <w:bottom w:val="single" w:sz="6" w:space="0" w:color="000000"/>
              <w:right w:val="single" w:sz="6" w:space="0" w:color="000000"/>
            </w:tcBorders>
            <w:hideMark/>
          </w:tcPr>
          <w:p w14:paraId="53A835E3" w14:textId="77777777" w:rsidR="007217FE" w:rsidRPr="002B17F8" w:rsidRDefault="007217FE" w:rsidP="007217FE">
            <w:pPr>
              <w:jc w:val="center"/>
              <w:rPr>
                <w:rFonts w:ascii="Times New Roman" w:hAnsi="Times New Roman" w:cs="Times New Roman"/>
                <w:sz w:val="32"/>
                <w:szCs w:val="32"/>
              </w:rPr>
            </w:pPr>
            <w:r w:rsidRPr="002B17F8">
              <w:rPr>
                <w:rFonts w:ascii="Times New Roman" w:hAnsi="Times New Roman" w:cs="Times New Roman"/>
                <w:sz w:val="32"/>
                <w:szCs w:val="32"/>
              </w:rPr>
              <w:t>8.</w:t>
            </w:r>
          </w:p>
        </w:tc>
        <w:tc>
          <w:tcPr>
            <w:tcW w:w="8857" w:type="dxa"/>
            <w:tcBorders>
              <w:top w:val="single" w:sz="6" w:space="0" w:color="000000"/>
              <w:left w:val="single" w:sz="6" w:space="0" w:color="000000"/>
              <w:bottom w:val="single" w:sz="6" w:space="0" w:color="000000"/>
              <w:right w:val="single" w:sz="6" w:space="0" w:color="000000"/>
            </w:tcBorders>
            <w:hideMark/>
          </w:tcPr>
          <w:p w14:paraId="772827C5" w14:textId="77777777" w:rsidR="007217FE" w:rsidRPr="002B17F8" w:rsidRDefault="007217FE" w:rsidP="00E970F5">
            <w:pPr>
              <w:jc w:val="both"/>
              <w:rPr>
                <w:rFonts w:ascii="Times New Roman" w:hAnsi="Times New Roman" w:cs="Times New Roman"/>
                <w:sz w:val="32"/>
                <w:szCs w:val="32"/>
              </w:rPr>
            </w:pPr>
            <w:r w:rsidRPr="002B17F8">
              <w:rPr>
                <w:rFonts w:ascii="Times New Roman" w:hAnsi="Times New Roman" w:cs="Times New Roman"/>
                <w:sz w:val="32"/>
                <w:szCs w:val="32"/>
              </w:rPr>
              <w:t>Conclusion</w:t>
            </w:r>
          </w:p>
        </w:tc>
      </w:tr>
      <w:tr w:rsidR="00D61E47" w:rsidRPr="007217FE" w14:paraId="48B3B9F7" w14:textId="77777777" w:rsidTr="002B17F8">
        <w:trPr>
          <w:trHeight w:val="1011"/>
        </w:trPr>
        <w:tc>
          <w:tcPr>
            <w:tcW w:w="1763" w:type="dxa"/>
            <w:tcBorders>
              <w:top w:val="single" w:sz="6" w:space="0" w:color="000000"/>
              <w:left w:val="single" w:sz="6" w:space="0" w:color="000000"/>
              <w:bottom w:val="single" w:sz="6" w:space="0" w:color="000000"/>
              <w:right w:val="single" w:sz="6" w:space="0" w:color="000000"/>
            </w:tcBorders>
          </w:tcPr>
          <w:p w14:paraId="11B874D7" w14:textId="77777777" w:rsidR="00D61E47" w:rsidRPr="002B17F8" w:rsidRDefault="00D61E47" w:rsidP="007217FE">
            <w:pPr>
              <w:jc w:val="center"/>
              <w:rPr>
                <w:rFonts w:ascii="Times New Roman" w:hAnsi="Times New Roman" w:cs="Times New Roman"/>
                <w:sz w:val="32"/>
                <w:szCs w:val="32"/>
              </w:rPr>
            </w:pPr>
            <w:r w:rsidRPr="002B17F8">
              <w:rPr>
                <w:rFonts w:ascii="Times New Roman" w:hAnsi="Times New Roman" w:cs="Times New Roman"/>
                <w:sz w:val="32"/>
                <w:szCs w:val="32"/>
              </w:rPr>
              <w:t>9.</w:t>
            </w:r>
          </w:p>
        </w:tc>
        <w:tc>
          <w:tcPr>
            <w:tcW w:w="8857" w:type="dxa"/>
            <w:tcBorders>
              <w:top w:val="single" w:sz="6" w:space="0" w:color="000000"/>
              <w:left w:val="single" w:sz="6" w:space="0" w:color="000000"/>
              <w:bottom w:val="single" w:sz="6" w:space="0" w:color="000000"/>
              <w:right w:val="single" w:sz="6" w:space="0" w:color="000000"/>
            </w:tcBorders>
          </w:tcPr>
          <w:p w14:paraId="6C670EE8" w14:textId="77777777" w:rsidR="00D61E47" w:rsidRPr="002B17F8" w:rsidRDefault="00D61E47" w:rsidP="00E970F5">
            <w:pPr>
              <w:jc w:val="both"/>
              <w:rPr>
                <w:rFonts w:ascii="Times New Roman" w:hAnsi="Times New Roman" w:cs="Times New Roman"/>
                <w:sz w:val="32"/>
                <w:szCs w:val="32"/>
              </w:rPr>
            </w:pPr>
            <w:r w:rsidRPr="002B17F8">
              <w:rPr>
                <w:rFonts w:ascii="Times New Roman" w:hAnsi="Times New Roman" w:cs="Times New Roman"/>
                <w:sz w:val="32"/>
                <w:szCs w:val="32"/>
              </w:rPr>
              <w:t>References</w:t>
            </w:r>
          </w:p>
        </w:tc>
      </w:tr>
    </w:tbl>
    <w:p w14:paraId="31F210EC" w14:textId="77777777" w:rsidR="007217FE" w:rsidRPr="007217FE" w:rsidRDefault="007217FE" w:rsidP="007217FE">
      <w:pPr>
        <w:jc w:val="center"/>
        <w:rPr>
          <w:rFonts w:ascii="Times New Roman" w:hAnsi="Times New Roman" w:cs="Times New Roman"/>
        </w:rPr>
      </w:pPr>
    </w:p>
    <w:p w14:paraId="2E7FFF8F" w14:textId="77777777" w:rsidR="007217FE" w:rsidRPr="007217FE" w:rsidRDefault="007217FE" w:rsidP="007217FE">
      <w:pPr>
        <w:jc w:val="center"/>
        <w:rPr>
          <w:rFonts w:ascii="Times New Roman" w:hAnsi="Times New Roman" w:cs="Times New Roman"/>
        </w:rPr>
      </w:pPr>
    </w:p>
    <w:p w14:paraId="7F7BD1E9" w14:textId="77777777" w:rsidR="0064522B" w:rsidRDefault="0064522B" w:rsidP="0064522B">
      <w:pPr>
        <w:spacing w:line="276" w:lineRule="auto"/>
        <w:jc w:val="both"/>
        <w:rPr>
          <w:rFonts w:ascii="Times New Roman" w:hAnsi="Times New Roman" w:cs="Times New Roman"/>
          <w:sz w:val="24"/>
          <w:szCs w:val="24"/>
        </w:rPr>
      </w:pPr>
    </w:p>
    <w:p w14:paraId="4C30C3FE" w14:textId="77777777" w:rsidR="0064522B" w:rsidRDefault="0064522B" w:rsidP="0064522B">
      <w:pPr>
        <w:spacing w:line="276" w:lineRule="auto"/>
        <w:jc w:val="both"/>
        <w:rPr>
          <w:rFonts w:ascii="Times New Roman" w:hAnsi="Times New Roman" w:cs="Times New Roman"/>
          <w:sz w:val="24"/>
          <w:szCs w:val="24"/>
        </w:rPr>
      </w:pPr>
    </w:p>
    <w:p w14:paraId="05DBB3EE" w14:textId="77777777" w:rsidR="0064522B" w:rsidRDefault="0064522B" w:rsidP="0064522B">
      <w:pPr>
        <w:spacing w:line="276" w:lineRule="auto"/>
        <w:jc w:val="both"/>
        <w:rPr>
          <w:rFonts w:ascii="Times New Roman" w:hAnsi="Times New Roman" w:cs="Times New Roman"/>
          <w:sz w:val="24"/>
          <w:szCs w:val="24"/>
        </w:rPr>
      </w:pPr>
    </w:p>
    <w:p w14:paraId="58925DF8" w14:textId="77777777" w:rsidR="0064522B" w:rsidRDefault="0064522B" w:rsidP="0064522B">
      <w:pPr>
        <w:spacing w:line="276" w:lineRule="auto"/>
        <w:jc w:val="both"/>
        <w:rPr>
          <w:rFonts w:ascii="Times New Roman" w:hAnsi="Times New Roman" w:cs="Times New Roman"/>
          <w:sz w:val="24"/>
          <w:szCs w:val="24"/>
        </w:rPr>
      </w:pPr>
    </w:p>
    <w:p w14:paraId="022BC8E4" w14:textId="77777777" w:rsidR="0064522B" w:rsidRDefault="0064522B" w:rsidP="0064522B">
      <w:pPr>
        <w:spacing w:line="276" w:lineRule="auto"/>
        <w:jc w:val="both"/>
        <w:rPr>
          <w:rFonts w:ascii="Times New Roman" w:hAnsi="Times New Roman" w:cs="Times New Roman"/>
          <w:sz w:val="24"/>
          <w:szCs w:val="24"/>
        </w:rPr>
      </w:pPr>
    </w:p>
    <w:p w14:paraId="64C6857A" w14:textId="77777777" w:rsidR="002B17F8" w:rsidRDefault="002B17F8" w:rsidP="0064522B">
      <w:pPr>
        <w:spacing w:line="276" w:lineRule="auto"/>
        <w:jc w:val="both"/>
        <w:rPr>
          <w:rFonts w:ascii="Times New Roman" w:hAnsi="Times New Roman" w:cs="Times New Roman"/>
          <w:sz w:val="24"/>
          <w:szCs w:val="24"/>
        </w:rPr>
      </w:pPr>
    </w:p>
    <w:p w14:paraId="2EFB916F" w14:textId="77777777" w:rsidR="0064522B" w:rsidRPr="002B17F8" w:rsidRDefault="0064522B" w:rsidP="0064522B">
      <w:pPr>
        <w:spacing w:line="276" w:lineRule="auto"/>
        <w:jc w:val="both"/>
        <w:rPr>
          <w:rFonts w:ascii="Times New Roman" w:hAnsi="Times New Roman" w:cs="Times New Roman"/>
          <w:b/>
          <w:bCs/>
          <w:sz w:val="32"/>
          <w:szCs w:val="32"/>
        </w:rPr>
      </w:pPr>
      <w:r w:rsidRPr="002B17F8">
        <w:rPr>
          <w:rFonts w:ascii="Times New Roman" w:hAnsi="Times New Roman" w:cs="Times New Roman"/>
          <w:b/>
          <w:bCs/>
          <w:sz w:val="32"/>
          <w:szCs w:val="32"/>
        </w:rPr>
        <w:t>Abstract</w:t>
      </w:r>
    </w:p>
    <w:p w14:paraId="468A2EF6" w14:textId="77777777" w:rsidR="009C01DE" w:rsidRPr="009C01DE" w:rsidRDefault="009C01DE" w:rsidP="009C01DE">
      <w:pPr>
        <w:spacing w:line="276" w:lineRule="auto"/>
        <w:jc w:val="both"/>
        <w:rPr>
          <w:rFonts w:ascii="Times New Roman" w:hAnsi="Times New Roman" w:cs="Times New Roman"/>
          <w:sz w:val="24"/>
          <w:szCs w:val="24"/>
        </w:rPr>
      </w:pP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is a virtual stock trading and financial education platform designed to help beginners understand and practice stock market trading without exposure to real financial risk. With the rapid growth of online trading participation, many new investors enter the market without adequate knowledge of market fundamentals, trading psychology, or risk management strategies. This often leads to financial losses and discourages long-term participation in financial markets.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aims to address this gap by providing a safe, simulation-based learning environment where users can gain practical experience before investing real money. The platform combines financial education, real-time market visualization, and virtual trading simulation into a unified system that promotes both conceptual understanding and hands-on learning.</w:t>
      </w:r>
    </w:p>
    <w:p w14:paraId="3E386963"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The platform provides real-time or near real-time market data visualization through interactive charts and dashboards. Users can observe stock price movements, market trends, and trading patterns in a realistic environment. By using virtual currency, users can simulate buying and selling stocks, track their portfolio performance, and </w:t>
      </w:r>
      <w:proofErr w:type="spellStart"/>
      <w:r w:rsidRPr="009C01DE">
        <w:rPr>
          <w:rFonts w:ascii="Times New Roman" w:hAnsi="Times New Roman" w:cs="Times New Roman"/>
          <w:sz w:val="24"/>
          <w:szCs w:val="24"/>
        </w:rPr>
        <w:t>analyze</w:t>
      </w:r>
      <w:proofErr w:type="spellEnd"/>
      <w:r w:rsidRPr="009C01DE">
        <w:rPr>
          <w:rFonts w:ascii="Times New Roman" w:hAnsi="Times New Roman" w:cs="Times New Roman"/>
          <w:sz w:val="24"/>
          <w:szCs w:val="24"/>
        </w:rPr>
        <w:t xml:space="preserve"> profit and loss outcomes without any real financial consequences. This risk-free environment encourages experimentation with trading strategies and helps users understand how market fluctuations affect investment decisions. Additionally, the platform includes structured learning modules designed specifically for beginners, covering topics such as stock market basics, technical indicators, risk management, and portfolio diversification.</w:t>
      </w:r>
    </w:p>
    <w:p w14:paraId="152FC286"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Unlike traditional trading applications that primarily focus on executing real trades,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follows an education-first approach. The system is designed to guide users through the learning process step by step, helping them understand market </w:t>
      </w:r>
      <w:proofErr w:type="spellStart"/>
      <w:r w:rsidRPr="009C01DE">
        <w:rPr>
          <w:rFonts w:ascii="Times New Roman" w:hAnsi="Times New Roman" w:cs="Times New Roman"/>
          <w:sz w:val="24"/>
          <w:szCs w:val="24"/>
        </w:rPr>
        <w:t>behavior</w:t>
      </w:r>
      <w:proofErr w:type="spellEnd"/>
      <w:r w:rsidRPr="009C01DE">
        <w:rPr>
          <w:rFonts w:ascii="Times New Roman" w:hAnsi="Times New Roman" w:cs="Times New Roman"/>
          <w:sz w:val="24"/>
          <w:szCs w:val="24"/>
        </w:rPr>
        <w:t xml:space="preserve"> before they transition to real-world trading platforms. The integration of market data APIs ensures realistic market simulations, while interactive charting tools and analytics dashboards help users visualize their performance and identify areas of improvement. The platform also tracks trading history and learning progress, allowing users to evaluate their growth over time and refine their strategies accordingly.</w:t>
      </w:r>
    </w:p>
    <w:p w14:paraId="64465410"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From a technical perspective,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is built using modern web technologies to ensure scalability, performance, and accessibility. The system integrates real-time market data APIs, interactive chart visualization libraries, and cloud-based database storage to provide seamless user experience. The platform is designed to be responsive and accessible across multiple devices, enabling users to learn and practice trading anytime and anywhere. Security, data consistency, and performance optimization are also key considerations in the system architecture.</w:t>
      </w:r>
    </w:p>
    <w:p w14:paraId="20996F55" w14:textId="13305EA8" w:rsidR="00661F64" w:rsidRDefault="009C01DE" w:rsidP="00661F64">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Ultimately,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aims to promote financial literacy and responsible trading habits by providing an accessible, engaging, and practical learning platform. By combining simulation-based trading, data visualization, and structured financial education, the platform helps users build confidence, develop analytical thinking, and understand market dynamics before entering real trading environments. The long-term vision of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is to become a comprehensive financial learning ecosystem that supports beginners in their journey toward becoming informed and confident market participants</w:t>
      </w:r>
      <w:r>
        <w:rPr>
          <w:rFonts w:ascii="Times New Roman" w:hAnsi="Times New Roman" w:cs="Times New Roman"/>
          <w:sz w:val="24"/>
          <w:szCs w:val="24"/>
        </w:rPr>
        <w:t xml:space="preserve">. </w:t>
      </w:r>
    </w:p>
    <w:p w14:paraId="0322F121" w14:textId="77777777" w:rsidR="009C01DE" w:rsidRPr="00661F64" w:rsidRDefault="009C01DE" w:rsidP="00661F64">
      <w:pPr>
        <w:spacing w:line="276" w:lineRule="auto"/>
        <w:jc w:val="both"/>
        <w:rPr>
          <w:rFonts w:ascii="Times New Roman" w:hAnsi="Times New Roman" w:cs="Times New Roman"/>
          <w:sz w:val="24"/>
          <w:szCs w:val="24"/>
        </w:rPr>
      </w:pPr>
    </w:p>
    <w:p w14:paraId="3950DA6F" w14:textId="77777777" w:rsidR="000814B6" w:rsidRPr="00F70586" w:rsidRDefault="000814B6" w:rsidP="00F70586">
      <w:pPr>
        <w:jc w:val="both"/>
        <w:rPr>
          <w:rFonts w:ascii="Times New Roman" w:hAnsi="Times New Roman" w:cs="Times New Roman"/>
          <w:b/>
          <w:bCs/>
          <w:sz w:val="32"/>
          <w:szCs w:val="32"/>
        </w:rPr>
      </w:pPr>
      <w:r w:rsidRPr="00F70586">
        <w:rPr>
          <w:rFonts w:ascii="Times New Roman" w:hAnsi="Times New Roman" w:cs="Times New Roman"/>
          <w:b/>
          <w:bCs/>
          <w:sz w:val="32"/>
          <w:szCs w:val="32"/>
        </w:rPr>
        <w:t>Introduction</w:t>
      </w:r>
    </w:p>
    <w:p w14:paraId="66790ED2"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The rapid digitization of financial services has made stock market participation more accessible than ever before. With the rise of mobile trading applications, discount broker platforms, and online financial content, individuals from diverse backgrounds are entering the stock market ecosystem. However, despite this accessibility, a significant knowledge gap still exists among beginner traders. Many new investors start trading </w:t>
      </w:r>
      <w:r w:rsidRPr="009C01DE">
        <w:rPr>
          <w:rFonts w:ascii="Times New Roman" w:hAnsi="Times New Roman" w:cs="Times New Roman"/>
          <w:sz w:val="24"/>
          <w:szCs w:val="24"/>
        </w:rPr>
        <w:lastRenderedPageBreak/>
        <w:t>based on trends, social media influence, or incomplete information rather than structured financial education. This often leads to poor decision-making, financial losses, and reduced confidence in financial markets.</w:t>
      </w:r>
    </w:p>
    <w:p w14:paraId="4D3A73F7"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Traditional learning methods such as reading financial textbooks or watching long-form educational videos are often time-consuming and lack practical exposure. On the other hand, real trading platforms expose beginners directly to financial risks without providing sufficient learning support. This creates a critical need for a system that bridges theoretical knowledge and real-world trading practice in a safe and controlled environment.</w:t>
      </w:r>
    </w:p>
    <w:p w14:paraId="567FB73A" w14:textId="77777777" w:rsidR="009C01DE" w:rsidRPr="009C01DE" w:rsidRDefault="009C01DE" w:rsidP="009C01DE">
      <w:pPr>
        <w:spacing w:line="276" w:lineRule="auto"/>
        <w:jc w:val="both"/>
        <w:rPr>
          <w:rFonts w:ascii="Times New Roman" w:hAnsi="Times New Roman" w:cs="Times New Roman"/>
          <w:sz w:val="24"/>
          <w:szCs w:val="24"/>
        </w:rPr>
      </w:pP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is designed to address this challenge by providing a virtual trading and financial education platform focused on beginner traders. The platform combines real-time market visualization, virtual money-based trading simulation, and structured learning modules to create a complete financial learning ecosystem. Users can observe market </w:t>
      </w:r>
      <w:proofErr w:type="spellStart"/>
      <w:r w:rsidRPr="009C01DE">
        <w:rPr>
          <w:rFonts w:ascii="Times New Roman" w:hAnsi="Times New Roman" w:cs="Times New Roman"/>
          <w:sz w:val="24"/>
          <w:szCs w:val="24"/>
        </w:rPr>
        <w:t>behavior</w:t>
      </w:r>
      <w:proofErr w:type="spellEnd"/>
      <w:r w:rsidRPr="009C01DE">
        <w:rPr>
          <w:rFonts w:ascii="Times New Roman" w:hAnsi="Times New Roman" w:cs="Times New Roman"/>
          <w:sz w:val="24"/>
          <w:szCs w:val="24"/>
        </w:rPr>
        <w:t xml:space="preserve">, practice trading strategies, </w:t>
      </w:r>
      <w:proofErr w:type="spellStart"/>
      <w:r w:rsidRPr="009C01DE">
        <w:rPr>
          <w:rFonts w:ascii="Times New Roman" w:hAnsi="Times New Roman" w:cs="Times New Roman"/>
          <w:sz w:val="24"/>
          <w:szCs w:val="24"/>
        </w:rPr>
        <w:t>analyze</w:t>
      </w:r>
      <w:proofErr w:type="spellEnd"/>
      <w:r w:rsidRPr="009C01DE">
        <w:rPr>
          <w:rFonts w:ascii="Times New Roman" w:hAnsi="Times New Roman" w:cs="Times New Roman"/>
          <w:sz w:val="24"/>
          <w:szCs w:val="24"/>
        </w:rPr>
        <w:t xml:space="preserve"> portfolio performance, and learn financial concepts simultaneously.</w:t>
      </w:r>
    </w:p>
    <w:p w14:paraId="7CA50681"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The system also emphasizes experiential learning, allowing users to learn by doing rather than only consuming theoretical content. By integrating market data APIs, interactive charting tools, and performance analytics dashboards,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creates an immersive simulation environment that closely mimics real market conditions. The platform also tracks user progress and trading history, enabling users to evaluate their learning journey and improve their strategies over time.</w:t>
      </w:r>
    </w:p>
    <w:p w14:paraId="61F78C48" w14:textId="77777777" w:rsidR="009C01DE" w:rsidRPr="009C01DE" w:rsidRDefault="009C01DE" w:rsidP="009C01DE">
      <w:pPr>
        <w:spacing w:line="276" w:lineRule="auto"/>
        <w:jc w:val="both"/>
        <w:rPr>
          <w:rFonts w:ascii="Times New Roman" w:hAnsi="Times New Roman" w:cs="Times New Roman"/>
          <w:sz w:val="24"/>
          <w:szCs w:val="24"/>
        </w:rPr>
      </w:pPr>
      <w:r w:rsidRPr="009C01DE">
        <w:rPr>
          <w:rFonts w:ascii="Times New Roman" w:hAnsi="Times New Roman" w:cs="Times New Roman"/>
          <w:sz w:val="24"/>
          <w:szCs w:val="24"/>
        </w:rPr>
        <w:t xml:space="preserve">Ultimately, </w:t>
      </w:r>
      <w:proofErr w:type="spellStart"/>
      <w:r w:rsidRPr="009C01DE">
        <w:rPr>
          <w:rFonts w:ascii="Times New Roman" w:hAnsi="Times New Roman" w:cs="Times New Roman"/>
          <w:sz w:val="24"/>
          <w:szCs w:val="24"/>
        </w:rPr>
        <w:t>UpTrend</w:t>
      </w:r>
      <w:proofErr w:type="spellEnd"/>
      <w:r w:rsidRPr="009C01DE">
        <w:rPr>
          <w:rFonts w:ascii="Times New Roman" w:hAnsi="Times New Roman" w:cs="Times New Roman"/>
          <w:sz w:val="24"/>
          <w:szCs w:val="24"/>
        </w:rPr>
        <w:t xml:space="preserve"> aims to promote financial literacy, responsible trading </w:t>
      </w:r>
      <w:proofErr w:type="spellStart"/>
      <w:r w:rsidRPr="009C01DE">
        <w:rPr>
          <w:rFonts w:ascii="Times New Roman" w:hAnsi="Times New Roman" w:cs="Times New Roman"/>
          <w:sz w:val="24"/>
          <w:szCs w:val="24"/>
        </w:rPr>
        <w:t>behavior</w:t>
      </w:r>
      <w:proofErr w:type="spellEnd"/>
      <w:r w:rsidRPr="009C01DE">
        <w:rPr>
          <w:rFonts w:ascii="Times New Roman" w:hAnsi="Times New Roman" w:cs="Times New Roman"/>
          <w:sz w:val="24"/>
          <w:szCs w:val="24"/>
        </w:rPr>
        <w:t>, and confidence among beginner investors. By offering a risk-free environment combined with structured learning, the platform prepares users for real-world trading while reducing the chances of financial mistakes caused by lack of knowledge or experience.</w:t>
      </w:r>
    </w:p>
    <w:p w14:paraId="04436684" w14:textId="77777777" w:rsidR="00661F64" w:rsidRDefault="00661F64" w:rsidP="00794FBF">
      <w:pPr>
        <w:spacing w:line="276" w:lineRule="auto"/>
        <w:jc w:val="both"/>
        <w:rPr>
          <w:rFonts w:ascii="Times New Roman" w:hAnsi="Times New Roman" w:cs="Times New Roman"/>
          <w:sz w:val="24"/>
          <w:szCs w:val="24"/>
        </w:rPr>
      </w:pPr>
    </w:p>
    <w:p w14:paraId="28C08D54" w14:textId="77777777" w:rsidR="000814B6" w:rsidRPr="00794FBF" w:rsidRDefault="000814B6" w:rsidP="00794FBF">
      <w:pPr>
        <w:spacing w:line="276" w:lineRule="auto"/>
        <w:jc w:val="both"/>
        <w:rPr>
          <w:rFonts w:ascii="Times New Roman" w:hAnsi="Times New Roman" w:cs="Times New Roman"/>
          <w:sz w:val="24"/>
          <w:szCs w:val="24"/>
        </w:rPr>
      </w:pPr>
      <w:r w:rsidRPr="00F70586">
        <w:rPr>
          <w:rFonts w:ascii="Times New Roman" w:hAnsi="Times New Roman" w:cs="Times New Roman"/>
          <w:b/>
          <w:bCs/>
          <w:sz w:val="32"/>
          <w:szCs w:val="32"/>
        </w:rPr>
        <w:t>Problem Statement</w:t>
      </w:r>
    </w:p>
    <w:p w14:paraId="62933CA8" w14:textId="77777777" w:rsidR="009C01DE" w:rsidRPr="009C01DE" w:rsidRDefault="009C01DE" w:rsidP="009C01DE">
      <w:pPr>
        <w:jc w:val="both"/>
        <w:rPr>
          <w:rFonts w:ascii="Times New Roman" w:hAnsi="Times New Roman" w:cs="Times New Roman"/>
          <w:sz w:val="24"/>
          <w:szCs w:val="24"/>
        </w:rPr>
      </w:pPr>
      <w:r w:rsidRPr="009C01DE">
        <w:rPr>
          <w:rFonts w:ascii="Times New Roman" w:hAnsi="Times New Roman" w:cs="Times New Roman"/>
          <w:sz w:val="24"/>
          <w:szCs w:val="24"/>
        </w:rPr>
        <w:t>The increasing popularity of stock market trading has attracted a large number of beginner investors. However, most beginners lack structured financial education, practical trading experience, and risk management knowledge. Existing trading platforms are primarily designed for experienced traders and do not provide beginner-focused learning environments. As a result, new traders often make emotionally driven decisions, misunderstand market trends, and suffer financial losses.</w:t>
      </w:r>
    </w:p>
    <w:p w14:paraId="458AE048" w14:textId="77777777" w:rsidR="009C01DE" w:rsidRPr="009C01DE" w:rsidRDefault="009C01DE" w:rsidP="009C01DE">
      <w:pPr>
        <w:jc w:val="both"/>
        <w:rPr>
          <w:rFonts w:ascii="Times New Roman" w:hAnsi="Times New Roman" w:cs="Times New Roman"/>
          <w:sz w:val="24"/>
          <w:szCs w:val="24"/>
        </w:rPr>
      </w:pPr>
      <w:r w:rsidRPr="009C01DE">
        <w:rPr>
          <w:rFonts w:ascii="Times New Roman" w:hAnsi="Times New Roman" w:cs="Times New Roman"/>
          <w:sz w:val="24"/>
          <w:szCs w:val="24"/>
        </w:rPr>
        <w:t xml:space="preserve">Additionally, there is a lack of integrated platforms that combine financial education, market simulation, and performance analytics into a single ecosystem. Beginners are forced to switch between educational content platforms and trading platforms, which creates confusion and reduces learning efficiency. Therefore, there is a need for a unified platform that allows users to learn trading concepts, practice strategies, and </w:t>
      </w:r>
      <w:proofErr w:type="spellStart"/>
      <w:r w:rsidRPr="009C01DE">
        <w:rPr>
          <w:rFonts w:ascii="Times New Roman" w:hAnsi="Times New Roman" w:cs="Times New Roman"/>
          <w:sz w:val="24"/>
          <w:szCs w:val="24"/>
        </w:rPr>
        <w:t>analyze</w:t>
      </w:r>
      <w:proofErr w:type="spellEnd"/>
      <w:r w:rsidRPr="009C01DE">
        <w:rPr>
          <w:rFonts w:ascii="Times New Roman" w:hAnsi="Times New Roman" w:cs="Times New Roman"/>
          <w:sz w:val="24"/>
          <w:szCs w:val="24"/>
        </w:rPr>
        <w:t xml:space="preserve"> performance without financial risk.</w:t>
      </w:r>
    </w:p>
    <w:p w14:paraId="0843DB00" w14:textId="77777777" w:rsidR="003804F5" w:rsidRPr="006A0D09" w:rsidRDefault="003804F5" w:rsidP="006A0D09">
      <w:pPr>
        <w:jc w:val="both"/>
        <w:rPr>
          <w:rFonts w:ascii="Times New Roman" w:hAnsi="Times New Roman" w:cs="Times New Roman"/>
          <w:sz w:val="24"/>
          <w:szCs w:val="24"/>
        </w:rPr>
      </w:pPr>
    </w:p>
    <w:p w14:paraId="7657F8DD" w14:textId="77777777" w:rsidR="00911C45" w:rsidRPr="00F70586" w:rsidRDefault="00911C45" w:rsidP="00F70586">
      <w:pPr>
        <w:jc w:val="both"/>
        <w:rPr>
          <w:rFonts w:ascii="Times New Roman" w:hAnsi="Times New Roman" w:cs="Times New Roman"/>
          <w:b/>
          <w:bCs/>
          <w:sz w:val="32"/>
          <w:szCs w:val="32"/>
        </w:rPr>
      </w:pPr>
      <w:r w:rsidRPr="00F70586">
        <w:rPr>
          <w:rFonts w:ascii="Times New Roman" w:hAnsi="Times New Roman" w:cs="Times New Roman"/>
          <w:b/>
          <w:bCs/>
          <w:sz w:val="32"/>
          <w:szCs w:val="32"/>
        </w:rPr>
        <w:t>Objectives</w:t>
      </w:r>
    </w:p>
    <w:p w14:paraId="29907E0D" w14:textId="303C109C" w:rsidR="00AF405A" w:rsidRPr="00AF405A" w:rsidRDefault="00AF405A" w:rsidP="00AF405A">
      <w:pPr>
        <w:jc w:val="both"/>
        <w:rPr>
          <w:rFonts w:ascii="Times New Roman" w:hAnsi="Times New Roman" w:cs="Times New Roman"/>
          <w:sz w:val="24"/>
          <w:szCs w:val="24"/>
        </w:rPr>
      </w:pPr>
      <w:r w:rsidRPr="00AF405A">
        <w:rPr>
          <w:rFonts w:ascii="Times New Roman" w:hAnsi="Times New Roman" w:cs="Times New Roman"/>
          <w:sz w:val="24"/>
          <w:szCs w:val="24"/>
        </w:rPr>
        <w:t xml:space="preserve">The project aims to develop an intelligent web-based virtual trading platform called </w:t>
      </w:r>
      <w:proofErr w:type="spellStart"/>
      <w:r w:rsidRPr="00AF405A">
        <w:rPr>
          <w:rFonts w:ascii="Times New Roman" w:hAnsi="Times New Roman" w:cs="Times New Roman"/>
          <w:b/>
          <w:bCs/>
          <w:sz w:val="24"/>
          <w:szCs w:val="24"/>
        </w:rPr>
        <w:t>UpTrend</w:t>
      </w:r>
      <w:proofErr w:type="spellEnd"/>
      <w:r w:rsidRPr="00AF405A">
        <w:rPr>
          <w:rFonts w:ascii="Times New Roman" w:hAnsi="Times New Roman" w:cs="Times New Roman"/>
          <w:sz w:val="24"/>
          <w:szCs w:val="24"/>
        </w:rPr>
        <w:t xml:space="preserve"> using the MERN stack, real-time market data integration, and advanced analytics tools. The platform is designed to help users learn stock trading through simulation, financial education modules, and performance analytics. Specific objectives include:</w:t>
      </w:r>
    </w:p>
    <w:p w14:paraId="27409051"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1. Develop a Unified Virtual Trading Platform</w:t>
      </w:r>
    </w:p>
    <w:p w14:paraId="50C12B19" w14:textId="77777777" w:rsidR="00AF405A" w:rsidRDefault="00AF405A">
      <w:pPr>
        <w:pStyle w:val="ListParagraph"/>
        <w:numPr>
          <w:ilvl w:val="0"/>
          <w:numId w:val="17"/>
        </w:numPr>
        <w:jc w:val="both"/>
        <w:rPr>
          <w:rFonts w:ascii="Times New Roman" w:hAnsi="Times New Roman" w:cs="Times New Roman"/>
          <w:sz w:val="24"/>
          <w:szCs w:val="24"/>
        </w:rPr>
      </w:pPr>
      <w:r w:rsidRPr="00AF405A">
        <w:rPr>
          <w:rFonts w:ascii="Times New Roman" w:hAnsi="Times New Roman" w:cs="Times New Roman"/>
          <w:sz w:val="24"/>
          <w:szCs w:val="24"/>
        </w:rPr>
        <w:t>Build a responsive web application using the MERN stack with Tailwind CSS for modern and intuitive UI design.</w:t>
      </w:r>
    </w:p>
    <w:p w14:paraId="71935F96" w14:textId="77777777" w:rsidR="00AF405A" w:rsidRDefault="00AF405A">
      <w:pPr>
        <w:pStyle w:val="ListParagraph"/>
        <w:numPr>
          <w:ilvl w:val="0"/>
          <w:numId w:val="17"/>
        </w:numPr>
        <w:jc w:val="both"/>
        <w:rPr>
          <w:rFonts w:ascii="Times New Roman" w:hAnsi="Times New Roman" w:cs="Times New Roman"/>
          <w:sz w:val="24"/>
          <w:szCs w:val="24"/>
        </w:rPr>
      </w:pPr>
      <w:r w:rsidRPr="00AF405A">
        <w:rPr>
          <w:rFonts w:ascii="Times New Roman" w:hAnsi="Times New Roman" w:cs="Times New Roman"/>
          <w:sz w:val="24"/>
          <w:szCs w:val="24"/>
        </w:rPr>
        <w:lastRenderedPageBreak/>
        <w:t>Integrate real-time or near real-time stock market APIs to display live market prices, charts, and trading data.</w:t>
      </w:r>
    </w:p>
    <w:p w14:paraId="10EB8738" w14:textId="72062A58" w:rsidR="00AF405A" w:rsidRPr="00AF405A" w:rsidRDefault="00AF405A">
      <w:pPr>
        <w:pStyle w:val="ListParagraph"/>
        <w:numPr>
          <w:ilvl w:val="0"/>
          <w:numId w:val="17"/>
        </w:numPr>
        <w:jc w:val="both"/>
        <w:rPr>
          <w:rFonts w:ascii="Times New Roman" w:hAnsi="Times New Roman" w:cs="Times New Roman"/>
          <w:sz w:val="24"/>
          <w:szCs w:val="24"/>
        </w:rPr>
      </w:pPr>
      <w:r w:rsidRPr="00AF405A">
        <w:rPr>
          <w:rFonts w:ascii="Times New Roman" w:hAnsi="Times New Roman" w:cs="Times New Roman"/>
          <w:sz w:val="24"/>
          <w:szCs w:val="24"/>
        </w:rPr>
        <w:t>Provide users with virtual currency to practice buying and selling stocks in a risk-free simulated environment.</w:t>
      </w:r>
    </w:p>
    <w:p w14:paraId="64324D19" w14:textId="77777777" w:rsidR="00AF405A" w:rsidRPr="00AF405A" w:rsidRDefault="00AF405A" w:rsidP="00AF405A">
      <w:pPr>
        <w:jc w:val="both"/>
        <w:rPr>
          <w:rFonts w:ascii="Times New Roman" w:hAnsi="Times New Roman" w:cs="Times New Roman"/>
          <w:sz w:val="24"/>
          <w:szCs w:val="24"/>
        </w:rPr>
      </w:pPr>
    </w:p>
    <w:p w14:paraId="36AF3268"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2. Implement Market Data Visualization &amp; Trading Simulation</w:t>
      </w:r>
    </w:p>
    <w:p w14:paraId="0CFF6C99" w14:textId="77777777" w:rsidR="009704D4" w:rsidRDefault="00AF405A">
      <w:pPr>
        <w:pStyle w:val="ListParagraph"/>
        <w:numPr>
          <w:ilvl w:val="0"/>
          <w:numId w:val="18"/>
        </w:numPr>
        <w:jc w:val="both"/>
        <w:rPr>
          <w:rFonts w:ascii="Times New Roman" w:hAnsi="Times New Roman" w:cs="Times New Roman"/>
          <w:sz w:val="24"/>
          <w:szCs w:val="24"/>
        </w:rPr>
      </w:pPr>
      <w:r w:rsidRPr="00AF405A">
        <w:rPr>
          <w:rFonts w:ascii="Times New Roman" w:hAnsi="Times New Roman" w:cs="Times New Roman"/>
          <w:sz w:val="24"/>
          <w:szCs w:val="24"/>
        </w:rPr>
        <w:t>Use financial charting tools and libraries to display candlestick charts, price trends, and market indicators.</w:t>
      </w:r>
    </w:p>
    <w:p w14:paraId="719C413C" w14:textId="5A125979" w:rsidR="009704D4" w:rsidRDefault="00AF405A">
      <w:pPr>
        <w:pStyle w:val="ListParagraph"/>
        <w:numPr>
          <w:ilvl w:val="0"/>
          <w:numId w:val="18"/>
        </w:numPr>
        <w:jc w:val="both"/>
        <w:rPr>
          <w:rFonts w:ascii="Times New Roman" w:hAnsi="Times New Roman" w:cs="Times New Roman"/>
          <w:sz w:val="24"/>
          <w:szCs w:val="24"/>
        </w:rPr>
      </w:pPr>
      <w:r w:rsidRPr="00AF405A">
        <w:rPr>
          <w:rFonts w:ascii="Times New Roman" w:hAnsi="Times New Roman" w:cs="Times New Roman"/>
          <w:sz w:val="24"/>
          <w:szCs w:val="24"/>
        </w:rPr>
        <w:t>Design a trading simulation engine that mimics real-world trading conditions including order placement, portfolio tracking, and transaction history.</w:t>
      </w:r>
    </w:p>
    <w:p w14:paraId="7A2D890F" w14:textId="7D06313F" w:rsidR="00AF405A" w:rsidRPr="00AF405A" w:rsidRDefault="00AF405A">
      <w:pPr>
        <w:pStyle w:val="ListParagraph"/>
        <w:numPr>
          <w:ilvl w:val="0"/>
          <w:numId w:val="18"/>
        </w:numPr>
        <w:jc w:val="both"/>
        <w:rPr>
          <w:rFonts w:ascii="Times New Roman" w:hAnsi="Times New Roman" w:cs="Times New Roman"/>
          <w:sz w:val="24"/>
          <w:szCs w:val="24"/>
        </w:rPr>
      </w:pPr>
      <w:r w:rsidRPr="00AF405A">
        <w:rPr>
          <w:rFonts w:ascii="Times New Roman" w:hAnsi="Times New Roman" w:cs="Times New Roman"/>
          <w:sz w:val="24"/>
          <w:szCs w:val="24"/>
        </w:rPr>
        <w:t>Provide analytics dashboards showing profit/loss, trade history, and performance insights.</w:t>
      </w:r>
    </w:p>
    <w:p w14:paraId="3FEFF704" w14:textId="78C4A972" w:rsidR="00AF405A" w:rsidRPr="00AF405A" w:rsidRDefault="00AF405A" w:rsidP="00AF405A">
      <w:pPr>
        <w:jc w:val="both"/>
        <w:rPr>
          <w:rFonts w:ascii="Times New Roman" w:hAnsi="Times New Roman" w:cs="Times New Roman"/>
          <w:sz w:val="24"/>
          <w:szCs w:val="24"/>
        </w:rPr>
      </w:pPr>
    </w:p>
    <w:p w14:paraId="73E423F3"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3. Enhance Financial Learning Through Interactive Features</w:t>
      </w:r>
    </w:p>
    <w:p w14:paraId="1BF74F1E" w14:textId="77777777" w:rsidR="009704D4" w:rsidRDefault="00AF405A">
      <w:pPr>
        <w:pStyle w:val="ListParagraph"/>
        <w:numPr>
          <w:ilvl w:val="0"/>
          <w:numId w:val="19"/>
        </w:numPr>
        <w:jc w:val="both"/>
        <w:rPr>
          <w:rFonts w:ascii="Times New Roman" w:hAnsi="Times New Roman" w:cs="Times New Roman"/>
          <w:sz w:val="24"/>
          <w:szCs w:val="24"/>
        </w:rPr>
      </w:pPr>
      <w:r w:rsidRPr="009704D4">
        <w:rPr>
          <w:rFonts w:ascii="Times New Roman" w:hAnsi="Times New Roman" w:cs="Times New Roman"/>
          <w:sz w:val="24"/>
          <w:szCs w:val="24"/>
        </w:rPr>
        <w:t>Provide structured educational modules covering stock market basics, technical indicators, and risk management strategies.</w:t>
      </w:r>
    </w:p>
    <w:p w14:paraId="4570543C" w14:textId="77777777" w:rsidR="009704D4" w:rsidRDefault="00AF405A">
      <w:pPr>
        <w:pStyle w:val="ListParagraph"/>
        <w:numPr>
          <w:ilvl w:val="0"/>
          <w:numId w:val="19"/>
        </w:numPr>
        <w:jc w:val="both"/>
        <w:rPr>
          <w:rFonts w:ascii="Times New Roman" w:hAnsi="Times New Roman" w:cs="Times New Roman"/>
          <w:sz w:val="24"/>
          <w:szCs w:val="24"/>
        </w:rPr>
      </w:pPr>
      <w:r w:rsidRPr="009704D4">
        <w:rPr>
          <w:rFonts w:ascii="Times New Roman" w:hAnsi="Times New Roman" w:cs="Times New Roman"/>
          <w:sz w:val="24"/>
          <w:szCs w:val="24"/>
        </w:rPr>
        <w:t>Include beginner-friendly tutorials explaining market concepts like volatility, diversification, and trading psychology.</w:t>
      </w:r>
    </w:p>
    <w:p w14:paraId="124416C5" w14:textId="3ADCD8A7" w:rsidR="00AF405A" w:rsidRPr="009704D4" w:rsidRDefault="00AF405A">
      <w:pPr>
        <w:pStyle w:val="ListParagraph"/>
        <w:numPr>
          <w:ilvl w:val="0"/>
          <w:numId w:val="19"/>
        </w:numPr>
        <w:jc w:val="both"/>
        <w:rPr>
          <w:rFonts w:ascii="Times New Roman" w:hAnsi="Times New Roman" w:cs="Times New Roman"/>
          <w:sz w:val="24"/>
          <w:szCs w:val="24"/>
        </w:rPr>
      </w:pPr>
      <w:r w:rsidRPr="009704D4">
        <w:rPr>
          <w:rFonts w:ascii="Times New Roman" w:hAnsi="Times New Roman" w:cs="Times New Roman"/>
          <w:sz w:val="24"/>
          <w:szCs w:val="24"/>
        </w:rPr>
        <w:t>Enable users to practice strategies in a safe virtual environment before entering real markets.</w:t>
      </w:r>
    </w:p>
    <w:p w14:paraId="592A2FD9" w14:textId="2BA573CD" w:rsidR="00AF405A" w:rsidRPr="00AF405A" w:rsidRDefault="00AF405A" w:rsidP="00AF405A">
      <w:pPr>
        <w:jc w:val="both"/>
        <w:rPr>
          <w:rFonts w:ascii="Times New Roman" w:hAnsi="Times New Roman" w:cs="Times New Roman"/>
          <w:sz w:val="24"/>
          <w:szCs w:val="24"/>
        </w:rPr>
      </w:pPr>
    </w:p>
    <w:p w14:paraId="427A7F15"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4. Incorporate Essential Trading &amp; User Support Tools</w:t>
      </w:r>
    </w:p>
    <w:p w14:paraId="2C4C1A71" w14:textId="77777777" w:rsidR="009704D4" w:rsidRDefault="00AF405A">
      <w:pPr>
        <w:pStyle w:val="ListParagraph"/>
        <w:numPr>
          <w:ilvl w:val="0"/>
          <w:numId w:val="20"/>
        </w:numPr>
        <w:jc w:val="both"/>
        <w:rPr>
          <w:rFonts w:ascii="Times New Roman" w:hAnsi="Times New Roman" w:cs="Times New Roman"/>
          <w:sz w:val="24"/>
          <w:szCs w:val="24"/>
        </w:rPr>
      </w:pPr>
      <w:r w:rsidRPr="009704D4">
        <w:rPr>
          <w:rFonts w:ascii="Times New Roman" w:hAnsi="Times New Roman" w:cs="Times New Roman"/>
          <w:sz w:val="24"/>
          <w:szCs w:val="24"/>
        </w:rPr>
        <w:t>Enable portfolio tracking, watchlists, trade history, and performance reports.</w:t>
      </w:r>
    </w:p>
    <w:p w14:paraId="5BC0A0E9" w14:textId="77777777" w:rsidR="009704D4" w:rsidRDefault="00AF405A">
      <w:pPr>
        <w:pStyle w:val="ListParagraph"/>
        <w:numPr>
          <w:ilvl w:val="0"/>
          <w:numId w:val="20"/>
        </w:numPr>
        <w:jc w:val="both"/>
        <w:rPr>
          <w:rFonts w:ascii="Times New Roman" w:hAnsi="Times New Roman" w:cs="Times New Roman"/>
          <w:sz w:val="24"/>
          <w:szCs w:val="24"/>
        </w:rPr>
      </w:pPr>
      <w:r w:rsidRPr="009704D4">
        <w:rPr>
          <w:rFonts w:ascii="Times New Roman" w:hAnsi="Times New Roman" w:cs="Times New Roman"/>
          <w:sz w:val="24"/>
          <w:szCs w:val="24"/>
        </w:rPr>
        <w:t>Provide alerts or notifications for price changes or portfolio milestones.</w:t>
      </w:r>
    </w:p>
    <w:p w14:paraId="706A2E01" w14:textId="47066795" w:rsidR="00AF405A" w:rsidRPr="009704D4" w:rsidRDefault="00AF405A">
      <w:pPr>
        <w:pStyle w:val="ListParagraph"/>
        <w:numPr>
          <w:ilvl w:val="0"/>
          <w:numId w:val="20"/>
        </w:numPr>
        <w:jc w:val="both"/>
        <w:rPr>
          <w:rFonts w:ascii="Times New Roman" w:hAnsi="Times New Roman" w:cs="Times New Roman"/>
          <w:sz w:val="24"/>
          <w:szCs w:val="24"/>
        </w:rPr>
      </w:pPr>
      <w:r w:rsidRPr="009704D4">
        <w:rPr>
          <w:rFonts w:ascii="Times New Roman" w:hAnsi="Times New Roman" w:cs="Times New Roman"/>
          <w:sz w:val="24"/>
          <w:szCs w:val="24"/>
        </w:rPr>
        <w:t>Support data caching and session storage for smooth user experience and faster loading.</w:t>
      </w:r>
    </w:p>
    <w:p w14:paraId="3473D35A" w14:textId="05583CD8" w:rsidR="00AF405A" w:rsidRPr="00AF405A" w:rsidRDefault="00AF405A" w:rsidP="00AF405A">
      <w:pPr>
        <w:jc w:val="both"/>
        <w:rPr>
          <w:rFonts w:ascii="Times New Roman" w:hAnsi="Times New Roman" w:cs="Times New Roman"/>
          <w:sz w:val="24"/>
          <w:szCs w:val="24"/>
        </w:rPr>
      </w:pPr>
    </w:p>
    <w:p w14:paraId="5A7FE841"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5. Optimize Usability &amp; User Experience</w:t>
      </w:r>
    </w:p>
    <w:p w14:paraId="1C96574A" w14:textId="77777777" w:rsidR="009704D4" w:rsidRDefault="00AF405A">
      <w:pPr>
        <w:pStyle w:val="ListParagraph"/>
        <w:numPr>
          <w:ilvl w:val="0"/>
          <w:numId w:val="21"/>
        </w:numPr>
        <w:jc w:val="both"/>
        <w:rPr>
          <w:rFonts w:ascii="Times New Roman" w:hAnsi="Times New Roman" w:cs="Times New Roman"/>
          <w:sz w:val="24"/>
          <w:szCs w:val="24"/>
        </w:rPr>
      </w:pPr>
      <w:r w:rsidRPr="009704D4">
        <w:rPr>
          <w:rFonts w:ascii="Times New Roman" w:hAnsi="Times New Roman" w:cs="Times New Roman"/>
          <w:sz w:val="24"/>
          <w:szCs w:val="24"/>
        </w:rPr>
        <w:t>Ensure smooth platform performance with optimized data fetching and rendering.</w:t>
      </w:r>
    </w:p>
    <w:p w14:paraId="79E1587F" w14:textId="77777777" w:rsidR="009704D4" w:rsidRDefault="00AF405A">
      <w:pPr>
        <w:pStyle w:val="ListParagraph"/>
        <w:numPr>
          <w:ilvl w:val="0"/>
          <w:numId w:val="21"/>
        </w:numPr>
        <w:jc w:val="both"/>
        <w:rPr>
          <w:rFonts w:ascii="Times New Roman" w:hAnsi="Times New Roman" w:cs="Times New Roman"/>
          <w:sz w:val="24"/>
          <w:szCs w:val="24"/>
        </w:rPr>
      </w:pPr>
      <w:r w:rsidRPr="009704D4">
        <w:rPr>
          <w:rFonts w:ascii="Times New Roman" w:hAnsi="Times New Roman" w:cs="Times New Roman"/>
          <w:sz w:val="24"/>
          <w:szCs w:val="24"/>
        </w:rPr>
        <w:t>Design an intuitive and beginner-friendly interface to reduce learning barriers for new traders.</w:t>
      </w:r>
    </w:p>
    <w:p w14:paraId="77FDE72B" w14:textId="467B0E53" w:rsidR="00AF405A" w:rsidRPr="009704D4" w:rsidRDefault="00AF405A">
      <w:pPr>
        <w:pStyle w:val="ListParagraph"/>
        <w:numPr>
          <w:ilvl w:val="0"/>
          <w:numId w:val="21"/>
        </w:numPr>
        <w:jc w:val="both"/>
        <w:rPr>
          <w:rFonts w:ascii="Times New Roman" w:hAnsi="Times New Roman" w:cs="Times New Roman"/>
          <w:sz w:val="24"/>
          <w:szCs w:val="24"/>
        </w:rPr>
      </w:pPr>
      <w:r w:rsidRPr="009704D4">
        <w:rPr>
          <w:rFonts w:ascii="Times New Roman" w:hAnsi="Times New Roman" w:cs="Times New Roman"/>
          <w:sz w:val="24"/>
          <w:szCs w:val="24"/>
        </w:rPr>
        <w:t>Conduct usability testing and collect user feedback to continuously improve platform performance and features.</w:t>
      </w:r>
    </w:p>
    <w:p w14:paraId="2CFF1F17" w14:textId="77777777" w:rsidR="00661F64" w:rsidRDefault="00661F64" w:rsidP="00F70586">
      <w:pPr>
        <w:jc w:val="both"/>
        <w:rPr>
          <w:rFonts w:ascii="Times New Roman" w:hAnsi="Times New Roman" w:cs="Times New Roman"/>
          <w:b/>
          <w:bCs/>
          <w:sz w:val="32"/>
          <w:szCs w:val="32"/>
        </w:rPr>
      </w:pPr>
    </w:p>
    <w:p w14:paraId="52587F02" w14:textId="77777777" w:rsidR="000814B6" w:rsidRPr="00F70586" w:rsidRDefault="000814B6" w:rsidP="00F70586">
      <w:pPr>
        <w:jc w:val="both"/>
        <w:rPr>
          <w:rFonts w:ascii="Times New Roman" w:hAnsi="Times New Roman" w:cs="Times New Roman"/>
          <w:b/>
          <w:bCs/>
          <w:sz w:val="32"/>
          <w:szCs w:val="32"/>
        </w:rPr>
      </w:pPr>
      <w:r w:rsidRPr="00F70586">
        <w:rPr>
          <w:rFonts w:ascii="Times New Roman" w:hAnsi="Times New Roman" w:cs="Times New Roman"/>
          <w:b/>
          <w:bCs/>
          <w:sz w:val="32"/>
          <w:szCs w:val="32"/>
        </w:rPr>
        <w:t>Proposed Methodology</w:t>
      </w:r>
    </w:p>
    <w:p w14:paraId="2BBADD39" w14:textId="1E2DFD31" w:rsidR="00030DA4" w:rsidRPr="00030DA4" w:rsidRDefault="00030DA4" w:rsidP="00030DA4">
      <w:pPr>
        <w:jc w:val="both"/>
        <w:rPr>
          <w:rFonts w:ascii="Times New Roman" w:hAnsi="Times New Roman" w:cs="Times New Roman"/>
          <w:sz w:val="24"/>
          <w:szCs w:val="24"/>
        </w:rPr>
      </w:pPr>
      <w:r w:rsidRPr="00030DA4">
        <w:rPr>
          <w:rFonts w:ascii="Times New Roman" w:hAnsi="Times New Roman" w:cs="Times New Roman"/>
          <w:sz w:val="24"/>
          <w:szCs w:val="24"/>
        </w:rPr>
        <w:t xml:space="preserve">The development of the </w:t>
      </w:r>
      <w:proofErr w:type="spellStart"/>
      <w:r w:rsidRPr="00030DA4">
        <w:rPr>
          <w:rFonts w:ascii="Times New Roman" w:hAnsi="Times New Roman" w:cs="Times New Roman"/>
          <w:b/>
          <w:bCs/>
          <w:sz w:val="24"/>
          <w:szCs w:val="24"/>
        </w:rPr>
        <w:t>UpTrend</w:t>
      </w:r>
      <w:proofErr w:type="spellEnd"/>
      <w:r w:rsidRPr="00030DA4">
        <w:rPr>
          <w:rFonts w:ascii="Times New Roman" w:hAnsi="Times New Roman" w:cs="Times New Roman"/>
          <w:b/>
          <w:bCs/>
          <w:sz w:val="24"/>
          <w:szCs w:val="24"/>
        </w:rPr>
        <w:t xml:space="preserve"> platform</w:t>
      </w:r>
      <w:r w:rsidRPr="00030DA4">
        <w:rPr>
          <w:rFonts w:ascii="Times New Roman" w:hAnsi="Times New Roman" w:cs="Times New Roman"/>
          <w:sz w:val="24"/>
          <w:szCs w:val="24"/>
        </w:rPr>
        <w:t xml:space="preserve"> follows a structured approach to ensure smooth implementation, testing, and deployment. The methodology includes:</w:t>
      </w:r>
    </w:p>
    <w:p w14:paraId="3AC5A3CE" w14:textId="77777777" w:rsidR="00030DA4" w:rsidRPr="00030DA4" w:rsidRDefault="00030DA4" w:rsidP="00030DA4">
      <w:pPr>
        <w:jc w:val="both"/>
        <w:rPr>
          <w:rFonts w:ascii="Times New Roman" w:hAnsi="Times New Roman" w:cs="Times New Roman"/>
          <w:b/>
          <w:bCs/>
          <w:sz w:val="24"/>
          <w:szCs w:val="24"/>
        </w:rPr>
      </w:pPr>
      <w:r w:rsidRPr="00030DA4">
        <w:rPr>
          <w:rFonts w:ascii="Times New Roman" w:hAnsi="Times New Roman" w:cs="Times New Roman"/>
          <w:b/>
          <w:bCs/>
          <w:sz w:val="24"/>
          <w:szCs w:val="24"/>
        </w:rPr>
        <w:t>Requirement Analysis</w:t>
      </w:r>
    </w:p>
    <w:p w14:paraId="4B29F658" w14:textId="77777777" w:rsidR="00030DA4" w:rsidRPr="00030DA4" w:rsidRDefault="00030DA4">
      <w:pPr>
        <w:numPr>
          <w:ilvl w:val="0"/>
          <w:numId w:val="1"/>
        </w:numPr>
        <w:jc w:val="both"/>
        <w:rPr>
          <w:rFonts w:ascii="Times New Roman" w:hAnsi="Times New Roman" w:cs="Times New Roman"/>
          <w:sz w:val="24"/>
          <w:szCs w:val="24"/>
        </w:rPr>
      </w:pPr>
      <w:r w:rsidRPr="00030DA4">
        <w:rPr>
          <w:rFonts w:ascii="Times New Roman" w:hAnsi="Times New Roman" w:cs="Times New Roman"/>
          <w:sz w:val="24"/>
          <w:szCs w:val="24"/>
        </w:rPr>
        <w:t>Researching the challenges faced by beginner traders in understanding stock markets, trading strategies, and risk management.</w:t>
      </w:r>
    </w:p>
    <w:p w14:paraId="23DC6603" w14:textId="77777777" w:rsidR="00030DA4" w:rsidRPr="00030DA4" w:rsidRDefault="00030DA4">
      <w:pPr>
        <w:numPr>
          <w:ilvl w:val="0"/>
          <w:numId w:val="1"/>
        </w:numPr>
        <w:jc w:val="both"/>
        <w:rPr>
          <w:rFonts w:ascii="Times New Roman" w:hAnsi="Times New Roman" w:cs="Times New Roman"/>
          <w:sz w:val="24"/>
          <w:szCs w:val="24"/>
        </w:rPr>
      </w:pPr>
      <w:r w:rsidRPr="00030DA4">
        <w:rPr>
          <w:rFonts w:ascii="Times New Roman" w:hAnsi="Times New Roman" w:cs="Times New Roman"/>
          <w:sz w:val="24"/>
          <w:szCs w:val="24"/>
        </w:rPr>
        <w:t>Identifying key platform features such as virtual trading wallet, real-time market charts, portfolio analytics, performance tracking, and financial learning modules.</w:t>
      </w:r>
    </w:p>
    <w:p w14:paraId="594244F9" w14:textId="77777777" w:rsidR="00030DA4" w:rsidRPr="00030DA4" w:rsidRDefault="00030DA4">
      <w:pPr>
        <w:numPr>
          <w:ilvl w:val="0"/>
          <w:numId w:val="1"/>
        </w:numPr>
        <w:jc w:val="both"/>
        <w:rPr>
          <w:rFonts w:ascii="Times New Roman" w:hAnsi="Times New Roman" w:cs="Times New Roman"/>
          <w:sz w:val="24"/>
          <w:szCs w:val="24"/>
        </w:rPr>
      </w:pPr>
      <w:r w:rsidRPr="00030DA4">
        <w:rPr>
          <w:rFonts w:ascii="Times New Roman" w:hAnsi="Times New Roman" w:cs="Times New Roman"/>
          <w:sz w:val="24"/>
          <w:szCs w:val="24"/>
        </w:rPr>
        <w:t xml:space="preserve">Selecting the technology stack including MERN stack for web development, Tailwind CSS for UI design, and charting libraries such as </w:t>
      </w:r>
      <w:proofErr w:type="spellStart"/>
      <w:r w:rsidRPr="00030DA4">
        <w:rPr>
          <w:rFonts w:ascii="Times New Roman" w:hAnsi="Times New Roman" w:cs="Times New Roman"/>
          <w:sz w:val="24"/>
          <w:szCs w:val="24"/>
        </w:rPr>
        <w:t>TradingView</w:t>
      </w:r>
      <w:proofErr w:type="spellEnd"/>
      <w:r w:rsidRPr="00030DA4">
        <w:rPr>
          <w:rFonts w:ascii="Times New Roman" w:hAnsi="Times New Roman" w:cs="Times New Roman"/>
          <w:sz w:val="24"/>
          <w:szCs w:val="24"/>
        </w:rPr>
        <w:t xml:space="preserve"> or Chart.js for market visualization.</w:t>
      </w:r>
    </w:p>
    <w:p w14:paraId="2F0A75C7" w14:textId="592424D0" w:rsidR="00030DA4" w:rsidRPr="00030DA4" w:rsidRDefault="00030DA4">
      <w:pPr>
        <w:numPr>
          <w:ilvl w:val="0"/>
          <w:numId w:val="1"/>
        </w:numPr>
        <w:jc w:val="both"/>
        <w:rPr>
          <w:rFonts w:ascii="Times New Roman" w:hAnsi="Times New Roman" w:cs="Times New Roman"/>
          <w:sz w:val="24"/>
          <w:szCs w:val="24"/>
        </w:rPr>
      </w:pPr>
      <w:proofErr w:type="spellStart"/>
      <w:r w:rsidRPr="00030DA4">
        <w:rPr>
          <w:rFonts w:ascii="Times New Roman" w:hAnsi="Times New Roman" w:cs="Times New Roman"/>
          <w:sz w:val="24"/>
          <w:szCs w:val="24"/>
        </w:rPr>
        <w:lastRenderedPageBreak/>
        <w:t>Analyzing</w:t>
      </w:r>
      <w:proofErr w:type="spellEnd"/>
      <w:r w:rsidRPr="00030DA4">
        <w:rPr>
          <w:rFonts w:ascii="Times New Roman" w:hAnsi="Times New Roman" w:cs="Times New Roman"/>
          <w:sz w:val="24"/>
          <w:szCs w:val="24"/>
        </w:rPr>
        <w:t xml:space="preserve"> competitor platforms and identifying gaps in beginner-focused trading simulation and financial education tools.</w:t>
      </w:r>
    </w:p>
    <w:p w14:paraId="3F5526D7" w14:textId="77777777" w:rsidR="00030DA4" w:rsidRPr="00030DA4" w:rsidRDefault="00030DA4" w:rsidP="00030DA4">
      <w:pPr>
        <w:jc w:val="both"/>
        <w:rPr>
          <w:rFonts w:ascii="Times New Roman" w:hAnsi="Times New Roman" w:cs="Times New Roman"/>
          <w:b/>
          <w:bCs/>
          <w:sz w:val="24"/>
          <w:szCs w:val="24"/>
        </w:rPr>
      </w:pPr>
      <w:r w:rsidRPr="00030DA4">
        <w:rPr>
          <w:rFonts w:ascii="Times New Roman" w:hAnsi="Times New Roman" w:cs="Times New Roman"/>
          <w:b/>
          <w:bCs/>
          <w:sz w:val="24"/>
          <w:szCs w:val="24"/>
        </w:rPr>
        <w:t>Platform Development &amp; Implementation</w:t>
      </w:r>
    </w:p>
    <w:p w14:paraId="40BFCDE3" w14:textId="77777777"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 xml:space="preserve">Designing a responsive and intuitive web interface using </w:t>
      </w:r>
      <w:r w:rsidRPr="00030DA4">
        <w:rPr>
          <w:rFonts w:ascii="Times New Roman" w:hAnsi="Times New Roman" w:cs="Times New Roman"/>
          <w:b/>
          <w:bCs/>
          <w:sz w:val="24"/>
          <w:szCs w:val="24"/>
        </w:rPr>
        <w:t>React.js</w:t>
      </w:r>
      <w:r w:rsidRPr="00030DA4">
        <w:rPr>
          <w:rFonts w:ascii="Times New Roman" w:hAnsi="Times New Roman" w:cs="Times New Roman"/>
          <w:sz w:val="24"/>
          <w:szCs w:val="24"/>
        </w:rPr>
        <w:t xml:space="preserve"> and </w:t>
      </w:r>
      <w:r w:rsidRPr="00030DA4">
        <w:rPr>
          <w:rFonts w:ascii="Times New Roman" w:hAnsi="Times New Roman" w:cs="Times New Roman"/>
          <w:b/>
          <w:bCs/>
          <w:sz w:val="24"/>
          <w:szCs w:val="24"/>
        </w:rPr>
        <w:t>Tailwind CSS</w:t>
      </w:r>
      <w:r w:rsidRPr="00030DA4">
        <w:rPr>
          <w:rFonts w:ascii="Times New Roman" w:hAnsi="Times New Roman" w:cs="Times New Roman"/>
          <w:sz w:val="24"/>
          <w:szCs w:val="24"/>
        </w:rPr>
        <w:t xml:space="preserve"> to ensure smooth user interaction.</w:t>
      </w:r>
    </w:p>
    <w:p w14:paraId="194A57C2" w14:textId="77777777"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 xml:space="preserve">Implementing backend APIs using </w:t>
      </w:r>
      <w:r w:rsidRPr="00030DA4">
        <w:rPr>
          <w:rFonts w:ascii="Times New Roman" w:hAnsi="Times New Roman" w:cs="Times New Roman"/>
          <w:b/>
          <w:bCs/>
          <w:sz w:val="24"/>
          <w:szCs w:val="24"/>
        </w:rPr>
        <w:t>Node.js</w:t>
      </w:r>
      <w:r w:rsidRPr="00030DA4">
        <w:rPr>
          <w:rFonts w:ascii="Times New Roman" w:hAnsi="Times New Roman" w:cs="Times New Roman"/>
          <w:sz w:val="24"/>
          <w:szCs w:val="24"/>
        </w:rPr>
        <w:t xml:space="preserve"> and </w:t>
      </w:r>
      <w:r w:rsidRPr="00030DA4">
        <w:rPr>
          <w:rFonts w:ascii="Times New Roman" w:hAnsi="Times New Roman" w:cs="Times New Roman"/>
          <w:b/>
          <w:bCs/>
          <w:sz w:val="24"/>
          <w:szCs w:val="24"/>
        </w:rPr>
        <w:t>Express.js</w:t>
      </w:r>
      <w:r w:rsidRPr="00030DA4">
        <w:rPr>
          <w:rFonts w:ascii="Times New Roman" w:hAnsi="Times New Roman" w:cs="Times New Roman"/>
          <w:sz w:val="24"/>
          <w:szCs w:val="24"/>
        </w:rPr>
        <w:t xml:space="preserve"> for authentication, trading simulation logic, and portfolio management.</w:t>
      </w:r>
    </w:p>
    <w:p w14:paraId="54155C3B" w14:textId="77777777"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 xml:space="preserve">Integrating stock market data APIs such as </w:t>
      </w:r>
      <w:r w:rsidRPr="00030DA4">
        <w:rPr>
          <w:rFonts w:ascii="Times New Roman" w:hAnsi="Times New Roman" w:cs="Times New Roman"/>
          <w:b/>
          <w:bCs/>
          <w:sz w:val="24"/>
          <w:szCs w:val="24"/>
        </w:rPr>
        <w:t>Alpha Vantage</w:t>
      </w:r>
      <w:r w:rsidRPr="00030DA4">
        <w:rPr>
          <w:rFonts w:ascii="Times New Roman" w:hAnsi="Times New Roman" w:cs="Times New Roman"/>
          <w:sz w:val="24"/>
          <w:szCs w:val="24"/>
        </w:rPr>
        <w:t xml:space="preserve">, </w:t>
      </w:r>
      <w:r w:rsidRPr="00030DA4">
        <w:rPr>
          <w:rFonts w:ascii="Times New Roman" w:hAnsi="Times New Roman" w:cs="Times New Roman"/>
          <w:b/>
          <w:bCs/>
          <w:sz w:val="24"/>
          <w:szCs w:val="24"/>
        </w:rPr>
        <w:t>Yahoo Finance</w:t>
      </w:r>
      <w:r w:rsidRPr="00030DA4">
        <w:rPr>
          <w:rFonts w:ascii="Times New Roman" w:hAnsi="Times New Roman" w:cs="Times New Roman"/>
          <w:sz w:val="24"/>
          <w:szCs w:val="24"/>
        </w:rPr>
        <w:t xml:space="preserve">, or </w:t>
      </w:r>
      <w:proofErr w:type="spellStart"/>
      <w:r w:rsidRPr="00030DA4">
        <w:rPr>
          <w:rFonts w:ascii="Times New Roman" w:hAnsi="Times New Roman" w:cs="Times New Roman"/>
          <w:b/>
          <w:bCs/>
          <w:sz w:val="24"/>
          <w:szCs w:val="24"/>
        </w:rPr>
        <w:t>Finnhub</w:t>
      </w:r>
      <w:proofErr w:type="spellEnd"/>
      <w:r w:rsidRPr="00030DA4">
        <w:rPr>
          <w:rFonts w:ascii="Times New Roman" w:hAnsi="Times New Roman" w:cs="Times New Roman"/>
          <w:sz w:val="24"/>
          <w:szCs w:val="24"/>
        </w:rPr>
        <w:t xml:space="preserve"> to fetch real-time or near real-time market data.</w:t>
      </w:r>
    </w:p>
    <w:p w14:paraId="52802A76" w14:textId="77777777"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Developing the virtual trading engine to simulate buy/sell operations using virtual currency.</w:t>
      </w:r>
    </w:p>
    <w:p w14:paraId="19E9C158" w14:textId="77777777"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Creating interactive dashboards and charts to visualize market trends, trading performance, and portfolio analytics.</w:t>
      </w:r>
    </w:p>
    <w:p w14:paraId="36B5A1A8" w14:textId="32AD95FC" w:rsidR="00030DA4" w:rsidRPr="00030DA4" w:rsidRDefault="00030DA4">
      <w:pPr>
        <w:numPr>
          <w:ilvl w:val="0"/>
          <w:numId w:val="2"/>
        </w:numPr>
        <w:jc w:val="both"/>
        <w:rPr>
          <w:rFonts w:ascii="Times New Roman" w:hAnsi="Times New Roman" w:cs="Times New Roman"/>
          <w:sz w:val="24"/>
          <w:szCs w:val="24"/>
        </w:rPr>
      </w:pPr>
      <w:r w:rsidRPr="00030DA4">
        <w:rPr>
          <w:rFonts w:ascii="Times New Roman" w:hAnsi="Times New Roman" w:cs="Times New Roman"/>
          <w:sz w:val="24"/>
          <w:szCs w:val="24"/>
        </w:rPr>
        <w:t>Implementing financial learning modules covering stock market basics, technical indicators, and risk management concepts.</w:t>
      </w:r>
    </w:p>
    <w:p w14:paraId="71076FC9" w14:textId="77777777" w:rsidR="00030DA4" w:rsidRPr="00030DA4" w:rsidRDefault="00030DA4" w:rsidP="00030DA4">
      <w:pPr>
        <w:jc w:val="both"/>
        <w:rPr>
          <w:rFonts w:ascii="Times New Roman" w:hAnsi="Times New Roman" w:cs="Times New Roman"/>
          <w:b/>
          <w:bCs/>
          <w:sz w:val="24"/>
          <w:szCs w:val="24"/>
        </w:rPr>
      </w:pPr>
      <w:r w:rsidRPr="00030DA4">
        <w:rPr>
          <w:rFonts w:ascii="Times New Roman" w:hAnsi="Times New Roman" w:cs="Times New Roman"/>
          <w:b/>
          <w:bCs/>
          <w:sz w:val="24"/>
          <w:szCs w:val="24"/>
        </w:rPr>
        <w:t>Testing &amp; Optimization</w:t>
      </w:r>
    </w:p>
    <w:p w14:paraId="45587658" w14:textId="77777777" w:rsidR="00030DA4" w:rsidRPr="00030DA4" w:rsidRDefault="00030DA4">
      <w:pPr>
        <w:numPr>
          <w:ilvl w:val="0"/>
          <w:numId w:val="3"/>
        </w:numPr>
        <w:jc w:val="both"/>
        <w:rPr>
          <w:rFonts w:ascii="Times New Roman" w:hAnsi="Times New Roman" w:cs="Times New Roman"/>
          <w:sz w:val="24"/>
          <w:szCs w:val="24"/>
        </w:rPr>
      </w:pPr>
      <w:r w:rsidRPr="00030DA4">
        <w:rPr>
          <w:rFonts w:ascii="Times New Roman" w:hAnsi="Times New Roman" w:cs="Times New Roman"/>
          <w:sz w:val="24"/>
          <w:szCs w:val="24"/>
        </w:rPr>
        <w:t>Testing market data integration, trading simulation accuracy, and portfolio calculation logic.</w:t>
      </w:r>
    </w:p>
    <w:p w14:paraId="6DC0DF6A" w14:textId="77777777" w:rsidR="00030DA4" w:rsidRPr="00030DA4" w:rsidRDefault="00030DA4">
      <w:pPr>
        <w:numPr>
          <w:ilvl w:val="0"/>
          <w:numId w:val="3"/>
        </w:numPr>
        <w:jc w:val="both"/>
        <w:rPr>
          <w:rFonts w:ascii="Times New Roman" w:hAnsi="Times New Roman" w:cs="Times New Roman"/>
          <w:sz w:val="24"/>
          <w:szCs w:val="24"/>
        </w:rPr>
      </w:pPr>
      <w:r w:rsidRPr="00030DA4">
        <w:rPr>
          <w:rFonts w:ascii="Times New Roman" w:hAnsi="Times New Roman" w:cs="Times New Roman"/>
          <w:sz w:val="24"/>
          <w:szCs w:val="24"/>
        </w:rPr>
        <w:t>Performing unit testing, integration testing, and user acceptance testing to ensure system reliability.</w:t>
      </w:r>
    </w:p>
    <w:p w14:paraId="1B47D05C" w14:textId="77777777" w:rsidR="00030DA4" w:rsidRPr="00030DA4" w:rsidRDefault="00030DA4">
      <w:pPr>
        <w:numPr>
          <w:ilvl w:val="0"/>
          <w:numId w:val="3"/>
        </w:numPr>
        <w:jc w:val="both"/>
        <w:rPr>
          <w:rFonts w:ascii="Times New Roman" w:hAnsi="Times New Roman" w:cs="Times New Roman"/>
          <w:sz w:val="24"/>
          <w:szCs w:val="24"/>
        </w:rPr>
      </w:pPr>
      <w:r w:rsidRPr="00030DA4">
        <w:rPr>
          <w:rFonts w:ascii="Times New Roman" w:hAnsi="Times New Roman" w:cs="Times New Roman"/>
          <w:sz w:val="24"/>
          <w:szCs w:val="24"/>
        </w:rPr>
        <w:t>Optimizing system performance for faster chart rendering, API response handling, and smooth UI interactions.</w:t>
      </w:r>
    </w:p>
    <w:p w14:paraId="024B23AE" w14:textId="1CF69C7C" w:rsidR="00030DA4" w:rsidRPr="00030DA4" w:rsidRDefault="00030DA4">
      <w:pPr>
        <w:numPr>
          <w:ilvl w:val="0"/>
          <w:numId w:val="3"/>
        </w:numPr>
        <w:jc w:val="both"/>
        <w:rPr>
          <w:rFonts w:ascii="Times New Roman" w:hAnsi="Times New Roman" w:cs="Times New Roman"/>
          <w:sz w:val="24"/>
          <w:szCs w:val="24"/>
        </w:rPr>
      </w:pPr>
      <w:r w:rsidRPr="00030DA4">
        <w:rPr>
          <w:rFonts w:ascii="Times New Roman" w:hAnsi="Times New Roman" w:cs="Times New Roman"/>
          <w:sz w:val="24"/>
          <w:szCs w:val="24"/>
        </w:rPr>
        <w:t>Collecting user feedback from test users to improve usability, learning content clarity, and feature performance.</w:t>
      </w:r>
    </w:p>
    <w:p w14:paraId="17A47227" w14:textId="77777777" w:rsidR="00030DA4" w:rsidRPr="00030DA4" w:rsidRDefault="00030DA4" w:rsidP="00030DA4">
      <w:pPr>
        <w:jc w:val="both"/>
        <w:rPr>
          <w:rFonts w:ascii="Times New Roman" w:hAnsi="Times New Roman" w:cs="Times New Roman"/>
          <w:b/>
          <w:bCs/>
          <w:sz w:val="24"/>
          <w:szCs w:val="24"/>
        </w:rPr>
      </w:pPr>
      <w:r w:rsidRPr="00030DA4">
        <w:rPr>
          <w:rFonts w:ascii="Times New Roman" w:hAnsi="Times New Roman" w:cs="Times New Roman"/>
          <w:b/>
          <w:bCs/>
          <w:sz w:val="24"/>
          <w:szCs w:val="24"/>
        </w:rPr>
        <w:t>Deployment &amp; Maintenance</w:t>
      </w:r>
    </w:p>
    <w:p w14:paraId="1ABBEE88" w14:textId="1C2C16D0" w:rsidR="00030DA4" w:rsidRPr="00030DA4" w:rsidRDefault="00030DA4">
      <w:pPr>
        <w:numPr>
          <w:ilvl w:val="0"/>
          <w:numId w:val="4"/>
        </w:numPr>
        <w:jc w:val="both"/>
        <w:rPr>
          <w:rFonts w:ascii="Times New Roman" w:hAnsi="Times New Roman" w:cs="Times New Roman"/>
          <w:sz w:val="24"/>
          <w:szCs w:val="24"/>
        </w:rPr>
      </w:pPr>
      <w:r w:rsidRPr="00030DA4">
        <w:rPr>
          <w:rFonts w:ascii="Times New Roman" w:hAnsi="Times New Roman" w:cs="Times New Roman"/>
          <w:sz w:val="24"/>
          <w:szCs w:val="24"/>
        </w:rPr>
        <w:t xml:space="preserve">Deploying the platform using cloud hosting services such as </w:t>
      </w:r>
      <w:r w:rsidRPr="00030DA4">
        <w:rPr>
          <w:rFonts w:ascii="Times New Roman" w:hAnsi="Times New Roman" w:cs="Times New Roman"/>
          <w:b/>
          <w:bCs/>
          <w:sz w:val="24"/>
          <w:szCs w:val="24"/>
        </w:rPr>
        <w:t>AWS</w:t>
      </w:r>
      <w:r w:rsidRPr="00030DA4">
        <w:rPr>
          <w:rFonts w:ascii="Times New Roman" w:hAnsi="Times New Roman" w:cs="Times New Roman"/>
          <w:sz w:val="24"/>
          <w:szCs w:val="24"/>
        </w:rPr>
        <w:t xml:space="preserve">, </w:t>
      </w:r>
      <w:r w:rsidRPr="00030DA4">
        <w:rPr>
          <w:rFonts w:ascii="Times New Roman" w:hAnsi="Times New Roman" w:cs="Times New Roman"/>
          <w:b/>
          <w:bCs/>
          <w:sz w:val="24"/>
          <w:szCs w:val="24"/>
        </w:rPr>
        <w:t>Render</w:t>
      </w:r>
      <w:r w:rsidR="00AF405A">
        <w:rPr>
          <w:rFonts w:ascii="Times New Roman" w:hAnsi="Times New Roman" w:cs="Times New Roman"/>
          <w:sz w:val="24"/>
          <w:szCs w:val="24"/>
        </w:rPr>
        <w:t xml:space="preserve"> etc</w:t>
      </w:r>
      <w:r w:rsidRPr="00030DA4">
        <w:rPr>
          <w:rFonts w:ascii="Times New Roman" w:hAnsi="Times New Roman" w:cs="Times New Roman"/>
          <w:sz w:val="24"/>
          <w:szCs w:val="24"/>
        </w:rPr>
        <w:t>.</w:t>
      </w:r>
    </w:p>
    <w:p w14:paraId="36BA8FE7" w14:textId="77777777" w:rsidR="00030DA4" w:rsidRPr="00030DA4" w:rsidRDefault="00030DA4">
      <w:pPr>
        <w:numPr>
          <w:ilvl w:val="0"/>
          <w:numId w:val="4"/>
        </w:numPr>
        <w:jc w:val="both"/>
        <w:rPr>
          <w:rFonts w:ascii="Times New Roman" w:hAnsi="Times New Roman" w:cs="Times New Roman"/>
          <w:sz w:val="24"/>
          <w:szCs w:val="24"/>
        </w:rPr>
      </w:pPr>
      <w:r w:rsidRPr="00030DA4">
        <w:rPr>
          <w:rFonts w:ascii="Times New Roman" w:hAnsi="Times New Roman" w:cs="Times New Roman"/>
          <w:sz w:val="24"/>
          <w:szCs w:val="24"/>
        </w:rPr>
        <w:t>Conducting final bug fixing, scalability testing, and database performance optimization before release.</w:t>
      </w:r>
    </w:p>
    <w:p w14:paraId="2E2F691C" w14:textId="77777777" w:rsidR="00030DA4" w:rsidRPr="00030DA4" w:rsidRDefault="00030DA4">
      <w:pPr>
        <w:numPr>
          <w:ilvl w:val="0"/>
          <w:numId w:val="4"/>
        </w:numPr>
        <w:jc w:val="both"/>
        <w:rPr>
          <w:rFonts w:ascii="Times New Roman" w:hAnsi="Times New Roman" w:cs="Times New Roman"/>
          <w:sz w:val="24"/>
          <w:szCs w:val="24"/>
        </w:rPr>
      </w:pPr>
      <w:r w:rsidRPr="00030DA4">
        <w:rPr>
          <w:rFonts w:ascii="Times New Roman" w:hAnsi="Times New Roman" w:cs="Times New Roman"/>
          <w:sz w:val="24"/>
          <w:szCs w:val="24"/>
        </w:rPr>
        <w:t>Monitoring system performance, API reliability, and server load after deployment.</w:t>
      </w:r>
    </w:p>
    <w:p w14:paraId="6BE028FE" w14:textId="77777777" w:rsidR="00030DA4" w:rsidRPr="00030DA4" w:rsidRDefault="00030DA4">
      <w:pPr>
        <w:numPr>
          <w:ilvl w:val="0"/>
          <w:numId w:val="4"/>
        </w:numPr>
        <w:jc w:val="both"/>
        <w:rPr>
          <w:rFonts w:ascii="Times New Roman" w:hAnsi="Times New Roman" w:cs="Times New Roman"/>
          <w:sz w:val="24"/>
          <w:szCs w:val="24"/>
        </w:rPr>
      </w:pPr>
      <w:r w:rsidRPr="00030DA4">
        <w:rPr>
          <w:rFonts w:ascii="Times New Roman" w:hAnsi="Times New Roman" w:cs="Times New Roman"/>
          <w:sz w:val="24"/>
          <w:szCs w:val="24"/>
        </w:rPr>
        <w:t>Providing regular system updates and integrating advanced features such as AI-based trading insights, personalized learning paths, and advanced analytics dashboards.</w:t>
      </w:r>
    </w:p>
    <w:p w14:paraId="11DD6E27" w14:textId="77777777" w:rsidR="006A0D09" w:rsidRDefault="006A0D09" w:rsidP="00F70586">
      <w:pPr>
        <w:jc w:val="both"/>
        <w:rPr>
          <w:rFonts w:ascii="Times New Roman" w:hAnsi="Times New Roman" w:cs="Times New Roman"/>
          <w:sz w:val="24"/>
          <w:szCs w:val="24"/>
        </w:rPr>
      </w:pPr>
    </w:p>
    <w:p w14:paraId="68E2F6AB" w14:textId="6BC3C1D3" w:rsidR="00661F64" w:rsidRDefault="000814B6" w:rsidP="006A0D09">
      <w:pPr>
        <w:jc w:val="both"/>
        <w:rPr>
          <w:rFonts w:ascii="Times New Roman" w:hAnsi="Times New Roman" w:cs="Times New Roman"/>
          <w:b/>
          <w:bCs/>
          <w:sz w:val="32"/>
          <w:szCs w:val="32"/>
        </w:rPr>
      </w:pPr>
      <w:r w:rsidRPr="00F70586">
        <w:rPr>
          <w:rFonts w:ascii="Times New Roman" w:hAnsi="Times New Roman" w:cs="Times New Roman"/>
          <w:b/>
          <w:bCs/>
          <w:sz w:val="32"/>
          <w:szCs w:val="32"/>
        </w:rPr>
        <w:t>Design and Implementation</w:t>
      </w:r>
    </w:p>
    <w:p w14:paraId="12FAFC36"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System Design</w:t>
      </w:r>
    </w:p>
    <w:p w14:paraId="41AA4E40" w14:textId="77777777"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t xml:space="preserve">The </w:t>
      </w:r>
      <w:proofErr w:type="spellStart"/>
      <w:r w:rsidRPr="00163459">
        <w:rPr>
          <w:rFonts w:ascii="Times New Roman" w:hAnsi="Times New Roman" w:cs="Times New Roman"/>
          <w:sz w:val="24"/>
          <w:szCs w:val="24"/>
        </w:rPr>
        <w:t>UpTrend</w:t>
      </w:r>
      <w:proofErr w:type="spellEnd"/>
      <w:r w:rsidRPr="00163459">
        <w:rPr>
          <w:rFonts w:ascii="Times New Roman" w:hAnsi="Times New Roman" w:cs="Times New Roman"/>
          <w:sz w:val="24"/>
          <w:szCs w:val="24"/>
        </w:rPr>
        <w:t xml:space="preserve"> platform follows a structured architecture to ensure smooth performance, scalability, real-time data handling, and interactive financial learning experience:</w:t>
      </w:r>
    </w:p>
    <w:p w14:paraId="3D88D4A7" w14:textId="77777777" w:rsidR="00163459" w:rsidRPr="00163459" w:rsidRDefault="00163459">
      <w:pPr>
        <w:numPr>
          <w:ilvl w:val="0"/>
          <w:numId w:val="5"/>
        </w:numPr>
        <w:rPr>
          <w:rFonts w:ascii="Times New Roman" w:hAnsi="Times New Roman" w:cs="Times New Roman"/>
          <w:sz w:val="24"/>
          <w:szCs w:val="24"/>
        </w:rPr>
      </w:pPr>
      <w:r w:rsidRPr="00163459">
        <w:rPr>
          <w:rFonts w:ascii="Times New Roman" w:hAnsi="Times New Roman" w:cs="Times New Roman"/>
          <w:b/>
          <w:bCs/>
          <w:sz w:val="24"/>
          <w:szCs w:val="24"/>
        </w:rPr>
        <w:t>Frontend Framework:</w:t>
      </w:r>
      <w:r w:rsidRPr="00163459">
        <w:rPr>
          <w:rFonts w:ascii="Times New Roman" w:hAnsi="Times New Roman" w:cs="Times New Roman"/>
          <w:b/>
          <w:bCs/>
          <w:sz w:val="24"/>
          <w:szCs w:val="24"/>
        </w:rPr>
        <w:br/>
      </w:r>
      <w:r w:rsidRPr="00163459">
        <w:rPr>
          <w:rFonts w:ascii="Times New Roman" w:hAnsi="Times New Roman" w:cs="Times New Roman"/>
          <w:sz w:val="24"/>
          <w:szCs w:val="24"/>
        </w:rPr>
        <w:t>Developed using React.js with Tailwind CSS for responsive, modern, and intuitive user interface design. The frontend handles dashboard rendering, chart visualization, user interactions, and portfolio display.</w:t>
      </w:r>
    </w:p>
    <w:p w14:paraId="4552D79F" w14:textId="77777777" w:rsidR="00163459" w:rsidRPr="00163459" w:rsidRDefault="00163459">
      <w:pPr>
        <w:numPr>
          <w:ilvl w:val="0"/>
          <w:numId w:val="5"/>
        </w:numPr>
        <w:rPr>
          <w:rFonts w:ascii="Times New Roman" w:hAnsi="Times New Roman" w:cs="Times New Roman"/>
          <w:b/>
          <w:bCs/>
          <w:sz w:val="24"/>
          <w:szCs w:val="24"/>
        </w:rPr>
      </w:pPr>
      <w:r w:rsidRPr="00163459">
        <w:rPr>
          <w:rFonts w:ascii="Times New Roman" w:hAnsi="Times New Roman" w:cs="Times New Roman"/>
          <w:b/>
          <w:bCs/>
          <w:sz w:val="24"/>
          <w:szCs w:val="24"/>
        </w:rPr>
        <w:t>Backend Framework:</w:t>
      </w:r>
      <w:r w:rsidRPr="00163459">
        <w:rPr>
          <w:rFonts w:ascii="Times New Roman" w:hAnsi="Times New Roman" w:cs="Times New Roman"/>
          <w:b/>
          <w:bCs/>
          <w:sz w:val="24"/>
          <w:szCs w:val="24"/>
        </w:rPr>
        <w:br/>
      </w:r>
      <w:r w:rsidRPr="00163459">
        <w:rPr>
          <w:rFonts w:ascii="Times New Roman" w:hAnsi="Times New Roman" w:cs="Times New Roman"/>
          <w:sz w:val="24"/>
          <w:szCs w:val="24"/>
        </w:rPr>
        <w:t>Node.js with Express.js is used to handle APIs, user authentication, trading simulation logic, portfolio calculations, and communication with external market data APIs.</w:t>
      </w:r>
    </w:p>
    <w:p w14:paraId="1626B725" w14:textId="77777777" w:rsidR="00163459" w:rsidRPr="00163459" w:rsidRDefault="00163459">
      <w:pPr>
        <w:numPr>
          <w:ilvl w:val="0"/>
          <w:numId w:val="5"/>
        </w:numPr>
        <w:jc w:val="both"/>
        <w:rPr>
          <w:rFonts w:ascii="Times New Roman" w:hAnsi="Times New Roman" w:cs="Times New Roman"/>
          <w:b/>
          <w:bCs/>
          <w:sz w:val="24"/>
          <w:szCs w:val="24"/>
        </w:rPr>
      </w:pPr>
      <w:r w:rsidRPr="00163459">
        <w:rPr>
          <w:rFonts w:ascii="Times New Roman" w:hAnsi="Times New Roman" w:cs="Times New Roman"/>
          <w:b/>
          <w:bCs/>
          <w:sz w:val="24"/>
          <w:szCs w:val="24"/>
        </w:rPr>
        <w:lastRenderedPageBreak/>
        <w:t>Database:</w:t>
      </w:r>
      <w:r w:rsidRPr="00163459">
        <w:rPr>
          <w:rFonts w:ascii="Times New Roman" w:hAnsi="Times New Roman" w:cs="Times New Roman"/>
          <w:b/>
          <w:bCs/>
          <w:sz w:val="24"/>
          <w:szCs w:val="24"/>
        </w:rPr>
        <w:br/>
      </w:r>
      <w:r w:rsidRPr="00163459">
        <w:rPr>
          <w:rFonts w:ascii="Times New Roman" w:hAnsi="Times New Roman" w:cs="Times New Roman"/>
          <w:sz w:val="24"/>
          <w:szCs w:val="24"/>
        </w:rPr>
        <w:t>MongoDB is used to store user profiles, virtual wallet balance, trading history, portfolio data, learning progress, and user preferences.</w:t>
      </w:r>
    </w:p>
    <w:p w14:paraId="664CCBC0" w14:textId="77777777" w:rsidR="00163459" w:rsidRPr="00163459" w:rsidRDefault="00163459">
      <w:pPr>
        <w:numPr>
          <w:ilvl w:val="0"/>
          <w:numId w:val="5"/>
        </w:numPr>
        <w:rPr>
          <w:rFonts w:ascii="Times New Roman" w:hAnsi="Times New Roman" w:cs="Times New Roman"/>
          <w:sz w:val="24"/>
          <w:szCs w:val="24"/>
        </w:rPr>
      </w:pPr>
      <w:r w:rsidRPr="00163459">
        <w:rPr>
          <w:rFonts w:ascii="Times New Roman" w:hAnsi="Times New Roman" w:cs="Times New Roman"/>
          <w:b/>
          <w:bCs/>
          <w:sz w:val="24"/>
          <w:szCs w:val="24"/>
        </w:rPr>
        <w:t>Market Data Visualization:</w:t>
      </w:r>
      <w:r w:rsidRPr="00163459">
        <w:rPr>
          <w:rFonts w:ascii="Times New Roman" w:hAnsi="Times New Roman" w:cs="Times New Roman"/>
          <w:b/>
          <w:bCs/>
          <w:sz w:val="24"/>
          <w:szCs w:val="24"/>
        </w:rPr>
        <w:br/>
      </w:r>
      <w:r w:rsidRPr="00163459">
        <w:rPr>
          <w:rFonts w:ascii="Times New Roman" w:hAnsi="Times New Roman" w:cs="Times New Roman"/>
          <w:sz w:val="24"/>
          <w:szCs w:val="24"/>
        </w:rPr>
        <w:t xml:space="preserve">Charting libraries such as </w:t>
      </w:r>
      <w:proofErr w:type="spellStart"/>
      <w:r w:rsidRPr="00163459">
        <w:rPr>
          <w:rFonts w:ascii="Times New Roman" w:hAnsi="Times New Roman" w:cs="Times New Roman"/>
          <w:sz w:val="24"/>
          <w:szCs w:val="24"/>
        </w:rPr>
        <w:t>TradingView</w:t>
      </w:r>
      <w:proofErr w:type="spellEnd"/>
      <w:r w:rsidRPr="00163459">
        <w:rPr>
          <w:rFonts w:ascii="Times New Roman" w:hAnsi="Times New Roman" w:cs="Times New Roman"/>
          <w:sz w:val="24"/>
          <w:szCs w:val="24"/>
        </w:rPr>
        <w:t xml:space="preserve"> Charts or Chart.js are used to create interactive real-time or near real-time stock market visualizations for better market understanding.</w:t>
      </w:r>
    </w:p>
    <w:p w14:paraId="2020775E" w14:textId="1BEA4F9A" w:rsidR="00163459" w:rsidRPr="00AF405A" w:rsidRDefault="00163459">
      <w:pPr>
        <w:numPr>
          <w:ilvl w:val="0"/>
          <w:numId w:val="5"/>
        </w:numPr>
        <w:rPr>
          <w:rFonts w:ascii="Times New Roman" w:hAnsi="Times New Roman" w:cs="Times New Roman"/>
          <w:b/>
          <w:bCs/>
          <w:sz w:val="24"/>
          <w:szCs w:val="24"/>
        </w:rPr>
      </w:pPr>
      <w:r w:rsidRPr="00163459">
        <w:rPr>
          <w:rFonts w:ascii="Times New Roman" w:hAnsi="Times New Roman" w:cs="Times New Roman"/>
          <w:b/>
          <w:bCs/>
          <w:sz w:val="24"/>
          <w:szCs w:val="24"/>
        </w:rPr>
        <w:t>Cross-Platform Accessibility:</w:t>
      </w:r>
      <w:r w:rsidRPr="00163459">
        <w:rPr>
          <w:rFonts w:ascii="Times New Roman" w:hAnsi="Times New Roman" w:cs="Times New Roman"/>
          <w:b/>
          <w:bCs/>
          <w:sz w:val="24"/>
          <w:szCs w:val="24"/>
        </w:rPr>
        <w:br/>
      </w:r>
      <w:r w:rsidRPr="00163459">
        <w:rPr>
          <w:rFonts w:ascii="Times New Roman" w:hAnsi="Times New Roman" w:cs="Times New Roman"/>
          <w:sz w:val="24"/>
          <w:szCs w:val="24"/>
        </w:rPr>
        <w:t>The platform is optimized for web browsers across desktops, tablets, and mobile devices, ensuring consistent performance and responsive design across screen sizes.</w:t>
      </w:r>
    </w:p>
    <w:p w14:paraId="11A03E0F" w14:textId="77777777" w:rsidR="00AF405A" w:rsidRPr="00163459" w:rsidRDefault="00AF405A" w:rsidP="00AF405A">
      <w:pPr>
        <w:rPr>
          <w:rFonts w:ascii="Times New Roman" w:hAnsi="Times New Roman" w:cs="Times New Roman"/>
          <w:b/>
          <w:bCs/>
          <w:sz w:val="24"/>
          <w:szCs w:val="24"/>
        </w:rPr>
      </w:pPr>
    </w:p>
    <w:p w14:paraId="18900573"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Implementation Details</w:t>
      </w:r>
    </w:p>
    <w:p w14:paraId="682DDE5F" w14:textId="77777777" w:rsidR="00163459" w:rsidRPr="00163459" w:rsidRDefault="00163459">
      <w:pPr>
        <w:numPr>
          <w:ilvl w:val="0"/>
          <w:numId w:val="6"/>
        </w:numPr>
        <w:rPr>
          <w:rFonts w:ascii="Times New Roman" w:hAnsi="Times New Roman" w:cs="Times New Roman"/>
          <w:sz w:val="24"/>
          <w:szCs w:val="24"/>
        </w:rPr>
      </w:pPr>
      <w:r w:rsidRPr="00163459">
        <w:rPr>
          <w:rFonts w:ascii="Times New Roman" w:hAnsi="Times New Roman" w:cs="Times New Roman"/>
          <w:b/>
          <w:bCs/>
          <w:sz w:val="24"/>
          <w:szCs w:val="24"/>
        </w:rPr>
        <w:t>Market Data Integration:</w:t>
      </w:r>
      <w:r w:rsidRPr="00163459">
        <w:rPr>
          <w:rFonts w:ascii="Times New Roman" w:hAnsi="Times New Roman" w:cs="Times New Roman"/>
          <w:b/>
          <w:bCs/>
          <w:sz w:val="24"/>
          <w:szCs w:val="24"/>
        </w:rPr>
        <w:br/>
      </w:r>
      <w:r w:rsidRPr="00163459">
        <w:rPr>
          <w:rFonts w:ascii="Times New Roman" w:hAnsi="Times New Roman" w:cs="Times New Roman"/>
          <w:sz w:val="24"/>
          <w:szCs w:val="24"/>
        </w:rPr>
        <w:t xml:space="preserve">Stock market APIs such as Alpha Vantage, Yahoo Finance, or </w:t>
      </w:r>
      <w:proofErr w:type="spellStart"/>
      <w:r w:rsidRPr="00163459">
        <w:rPr>
          <w:rFonts w:ascii="Times New Roman" w:hAnsi="Times New Roman" w:cs="Times New Roman"/>
          <w:sz w:val="24"/>
          <w:szCs w:val="24"/>
        </w:rPr>
        <w:t>Finnhub</w:t>
      </w:r>
      <w:proofErr w:type="spellEnd"/>
      <w:r w:rsidRPr="00163459">
        <w:rPr>
          <w:rFonts w:ascii="Times New Roman" w:hAnsi="Times New Roman" w:cs="Times New Roman"/>
          <w:sz w:val="24"/>
          <w:szCs w:val="24"/>
        </w:rPr>
        <w:t xml:space="preserve"> are used to fetch real-time or near real-time stock prices, historical data, and market trends.</w:t>
      </w:r>
    </w:p>
    <w:p w14:paraId="42B8DB4C" w14:textId="77777777" w:rsidR="00163459" w:rsidRPr="00163459" w:rsidRDefault="00163459">
      <w:pPr>
        <w:numPr>
          <w:ilvl w:val="0"/>
          <w:numId w:val="6"/>
        </w:numPr>
        <w:rPr>
          <w:rFonts w:ascii="Times New Roman" w:hAnsi="Times New Roman" w:cs="Times New Roman"/>
          <w:b/>
          <w:bCs/>
          <w:sz w:val="24"/>
          <w:szCs w:val="24"/>
        </w:rPr>
      </w:pPr>
      <w:r w:rsidRPr="00163459">
        <w:rPr>
          <w:rFonts w:ascii="Times New Roman" w:hAnsi="Times New Roman" w:cs="Times New Roman"/>
          <w:b/>
          <w:bCs/>
          <w:sz w:val="24"/>
          <w:szCs w:val="24"/>
        </w:rPr>
        <w:t>Virtual Trading Engine:</w:t>
      </w:r>
      <w:r w:rsidRPr="00163459">
        <w:rPr>
          <w:rFonts w:ascii="Times New Roman" w:hAnsi="Times New Roman" w:cs="Times New Roman"/>
          <w:b/>
          <w:bCs/>
          <w:sz w:val="24"/>
          <w:szCs w:val="24"/>
        </w:rPr>
        <w:br/>
      </w:r>
      <w:r w:rsidRPr="00163459">
        <w:rPr>
          <w:rFonts w:ascii="Times New Roman" w:hAnsi="Times New Roman" w:cs="Times New Roman"/>
          <w:sz w:val="24"/>
          <w:szCs w:val="24"/>
        </w:rPr>
        <w:t>The system simulates real trading operations by allowing users to buy and sell stocks using virtual currency. The engine calculates portfolio value, profit/loss, and transaction history dynamically.</w:t>
      </w:r>
    </w:p>
    <w:p w14:paraId="48C1C4F5" w14:textId="77777777" w:rsidR="00163459" w:rsidRPr="00163459" w:rsidRDefault="00163459">
      <w:pPr>
        <w:numPr>
          <w:ilvl w:val="0"/>
          <w:numId w:val="6"/>
        </w:numPr>
        <w:rPr>
          <w:rFonts w:ascii="Times New Roman" w:hAnsi="Times New Roman" w:cs="Times New Roman"/>
          <w:sz w:val="24"/>
          <w:szCs w:val="24"/>
        </w:rPr>
      </w:pPr>
      <w:r w:rsidRPr="00163459">
        <w:rPr>
          <w:rFonts w:ascii="Times New Roman" w:hAnsi="Times New Roman" w:cs="Times New Roman"/>
          <w:b/>
          <w:bCs/>
          <w:sz w:val="24"/>
          <w:szCs w:val="24"/>
        </w:rPr>
        <w:t>Portfolio Analytics &amp; Performance Tracking:</w:t>
      </w:r>
      <w:r w:rsidRPr="00163459">
        <w:rPr>
          <w:rFonts w:ascii="Times New Roman" w:hAnsi="Times New Roman" w:cs="Times New Roman"/>
          <w:b/>
          <w:bCs/>
          <w:sz w:val="24"/>
          <w:szCs w:val="24"/>
        </w:rPr>
        <w:br/>
      </w:r>
      <w:r w:rsidRPr="00163459">
        <w:rPr>
          <w:rFonts w:ascii="Times New Roman" w:hAnsi="Times New Roman" w:cs="Times New Roman"/>
          <w:sz w:val="24"/>
          <w:szCs w:val="24"/>
        </w:rPr>
        <w:t xml:space="preserve">The platform provides dashboards that display portfolio distribution, profit/loss trends, trading history, and performance metrics to help users </w:t>
      </w:r>
      <w:proofErr w:type="spellStart"/>
      <w:r w:rsidRPr="00163459">
        <w:rPr>
          <w:rFonts w:ascii="Times New Roman" w:hAnsi="Times New Roman" w:cs="Times New Roman"/>
          <w:sz w:val="24"/>
          <w:szCs w:val="24"/>
        </w:rPr>
        <w:t>analyze</w:t>
      </w:r>
      <w:proofErr w:type="spellEnd"/>
      <w:r w:rsidRPr="00163459">
        <w:rPr>
          <w:rFonts w:ascii="Times New Roman" w:hAnsi="Times New Roman" w:cs="Times New Roman"/>
          <w:sz w:val="24"/>
          <w:szCs w:val="24"/>
        </w:rPr>
        <w:t xml:space="preserve"> their trading </w:t>
      </w:r>
      <w:proofErr w:type="spellStart"/>
      <w:r w:rsidRPr="00163459">
        <w:rPr>
          <w:rFonts w:ascii="Times New Roman" w:hAnsi="Times New Roman" w:cs="Times New Roman"/>
          <w:sz w:val="24"/>
          <w:szCs w:val="24"/>
        </w:rPr>
        <w:t>behavior</w:t>
      </w:r>
      <w:proofErr w:type="spellEnd"/>
      <w:r w:rsidRPr="00163459">
        <w:rPr>
          <w:rFonts w:ascii="Times New Roman" w:hAnsi="Times New Roman" w:cs="Times New Roman"/>
          <w:sz w:val="24"/>
          <w:szCs w:val="24"/>
        </w:rPr>
        <w:t>.</w:t>
      </w:r>
    </w:p>
    <w:p w14:paraId="4CADB662" w14:textId="77777777" w:rsidR="00163459" w:rsidRPr="00163459" w:rsidRDefault="00163459">
      <w:pPr>
        <w:numPr>
          <w:ilvl w:val="0"/>
          <w:numId w:val="6"/>
        </w:numPr>
        <w:rPr>
          <w:rFonts w:ascii="Times New Roman" w:hAnsi="Times New Roman" w:cs="Times New Roman"/>
          <w:sz w:val="24"/>
          <w:szCs w:val="24"/>
        </w:rPr>
      </w:pPr>
      <w:r w:rsidRPr="00163459">
        <w:rPr>
          <w:rFonts w:ascii="Times New Roman" w:hAnsi="Times New Roman" w:cs="Times New Roman"/>
          <w:b/>
          <w:bCs/>
          <w:sz w:val="24"/>
          <w:szCs w:val="24"/>
        </w:rPr>
        <w:t>Financial Learning Module Integration:</w:t>
      </w:r>
      <w:r w:rsidRPr="00163459">
        <w:rPr>
          <w:rFonts w:ascii="Times New Roman" w:hAnsi="Times New Roman" w:cs="Times New Roman"/>
          <w:b/>
          <w:bCs/>
          <w:sz w:val="24"/>
          <w:szCs w:val="24"/>
        </w:rPr>
        <w:br/>
      </w:r>
      <w:r w:rsidRPr="00163459">
        <w:rPr>
          <w:rFonts w:ascii="Times New Roman" w:hAnsi="Times New Roman" w:cs="Times New Roman"/>
          <w:sz w:val="24"/>
          <w:szCs w:val="24"/>
        </w:rPr>
        <w:t>The platform includes structured learning content covering stock market basics, technical indicators, trading strategies, and risk management concepts to improve financial literacy.</w:t>
      </w:r>
    </w:p>
    <w:p w14:paraId="236E8BB3" w14:textId="085BDB16" w:rsidR="00163459" w:rsidRPr="009704D4" w:rsidRDefault="00163459">
      <w:pPr>
        <w:numPr>
          <w:ilvl w:val="0"/>
          <w:numId w:val="6"/>
        </w:numPr>
        <w:rPr>
          <w:rFonts w:ascii="Times New Roman" w:hAnsi="Times New Roman" w:cs="Times New Roman"/>
          <w:sz w:val="24"/>
          <w:szCs w:val="24"/>
        </w:rPr>
      </w:pPr>
      <w:r w:rsidRPr="00163459">
        <w:rPr>
          <w:rFonts w:ascii="Times New Roman" w:hAnsi="Times New Roman" w:cs="Times New Roman"/>
          <w:b/>
          <w:bCs/>
          <w:sz w:val="24"/>
          <w:szCs w:val="24"/>
        </w:rPr>
        <w:t>Optimization &amp; Deployment:</w:t>
      </w:r>
      <w:r w:rsidRPr="00163459">
        <w:rPr>
          <w:rFonts w:ascii="Times New Roman" w:hAnsi="Times New Roman" w:cs="Times New Roman"/>
          <w:b/>
          <w:bCs/>
          <w:sz w:val="24"/>
          <w:szCs w:val="24"/>
        </w:rPr>
        <w:br/>
      </w:r>
      <w:r w:rsidRPr="00163459">
        <w:rPr>
          <w:rFonts w:ascii="Times New Roman" w:hAnsi="Times New Roman" w:cs="Times New Roman"/>
          <w:sz w:val="24"/>
          <w:szCs w:val="24"/>
        </w:rPr>
        <w:t xml:space="preserve">Performance optimizations include API response caching, lazy loading of charts and dashboard components, and database query optimization. The system is deployed using cloud hosting services such as </w:t>
      </w:r>
      <w:proofErr w:type="spellStart"/>
      <w:r w:rsidRPr="00163459">
        <w:rPr>
          <w:rFonts w:ascii="Times New Roman" w:hAnsi="Times New Roman" w:cs="Times New Roman"/>
          <w:sz w:val="24"/>
          <w:szCs w:val="24"/>
        </w:rPr>
        <w:t>Vercel</w:t>
      </w:r>
      <w:proofErr w:type="spellEnd"/>
      <w:r w:rsidRPr="00163459">
        <w:rPr>
          <w:rFonts w:ascii="Times New Roman" w:hAnsi="Times New Roman" w:cs="Times New Roman"/>
          <w:sz w:val="24"/>
          <w:szCs w:val="24"/>
        </w:rPr>
        <w:t xml:space="preserve"> or Netlify (Frontend) and Render, AWS, or Railway (Backend) with MongoDB Atlas for cloud database storage.</w:t>
      </w:r>
    </w:p>
    <w:p w14:paraId="038888F3" w14:textId="77777777" w:rsidR="00163459" w:rsidRPr="00163459" w:rsidRDefault="00163459" w:rsidP="00163459">
      <w:pPr>
        <w:ind w:left="720"/>
        <w:rPr>
          <w:rFonts w:ascii="Times New Roman" w:hAnsi="Times New Roman" w:cs="Times New Roman"/>
          <w:sz w:val="24"/>
          <w:szCs w:val="24"/>
        </w:rPr>
      </w:pPr>
    </w:p>
    <w:p w14:paraId="434A06AB" w14:textId="353DCCB5" w:rsidR="00E41867" w:rsidRDefault="00E41867" w:rsidP="006A0D09">
      <w:pPr>
        <w:rPr>
          <w:rFonts w:ascii="Times New Roman" w:hAnsi="Times New Roman" w:cs="Times New Roman"/>
          <w:b/>
          <w:bCs/>
          <w:sz w:val="32"/>
          <w:szCs w:val="32"/>
        </w:rPr>
      </w:pPr>
      <w:r w:rsidRPr="00F70586">
        <w:rPr>
          <w:rFonts w:ascii="Times New Roman" w:hAnsi="Times New Roman" w:cs="Times New Roman"/>
          <w:b/>
          <w:bCs/>
          <w:sz w:val="32"/>
          <w:szCs w:val="32"/>
        </w:rPr>
        <w:t>Development Phase</w:t>
      </w:r>
      <w:r w:rsidR="006A0D09">
        <w:rPr>
          <w:rFonts w:ascii="Times New Roman" w:hAnsi="Times New Roman" w:cs="Times New Roman"/>
          <w:b/>
          <w:bCs/>
          <w:sz w:val="32"/>
          <w:szCs w:val="32"/>
        </w:rPr>
        <w:t>s</w:t>
      </w:r>
    </w:p>
    <w:p w14:paraId="548B8985" w14:textId="2064B54A" w:rsidR="006A0D09" w:rsidRDefault="00163459" w:rsidP="006A0D09">
      <w:pPr>
        <w:rPr>
          <w:rFonts w:ascii="Times New Roman" w:hAnsi="Times New Roman" w:cs="Times New Roman"/>
          <w:b/>
          <w:bCs/>
          <w:sz w:val="32"/>
          <w:szCs w:val="32"/>
        </w:rPr>
      </w:pPr>
      <w:r>
        <w:rPr>
          <w:noProof/>
        </w:rPr>
        <w:drawing>
          <wp:inline distT="0" distB="0" distL="0" distR="0" wp14:anchorId="0FC996A3" wp14:editId="4947CD3F">
            <wp:extent cx="6645910" cy="1661795"/>
            <wp:effectExtent l="0" t="0" r="2540" b="0"/>
            <wp:docPr id="113890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1661795"/>
                    </a:xfrm>
                    <a:prstGeom prst="rect">
                      <a:avLst/>
                    </a:prstGeom>
                    <a:noFill/>
                    <a:ln>
                      <a:noFill/>
                    </a:ln>
                  </pic:spPr>
                </pic:pic>
              </a:graphicData>
            </a:graphic>
          </wp:inline>
        </w:drawing>
      </w:r>
    </w:p>
    <w:p w14:paraId="6FA2C245" w14:textId="77777777" w:rsidR="00163459" w:rsidRPr="006A0D09" w:rsidRDefault="00163459" w:rsidP="006A0D09">
      <w:pPr>
        <w:rPr>
          <w:rFonts w:ascii="Times New Roman" w:hAnsi="Times New Roman" w:cs="Times New Roman"/>
          <w:b/>
          <w:bCs/>
          <w:sz w:val="32"/>
          <w:szCs w:val="32"/>
        </w:rPr>
      </w:pPr>
    </w:p>
    <w:p w14:paraId="09EEB454" w14:textId="77777777" w:rsidR="007D0378" w:rsidRPr="001407C7" w:rsidRDefault="007D0378" w:rsidP="001407C7">
      <w:pPr>
        <w:jc w:val="both"/>
        <w:rPr>
          <w:rFonts w:ascii="Times New Roman" w:hAnsi="Times New Roman" w:cs="Times New Roman"/>
        </w:rPr>
      </w:pPr>
      <w:r w:rsidRPr="001407C7">
        <w:rPr>
          <w:rFonts w:ascii="Times New Roman" w:hAnsi="Times New Roman" w:cs="Times New Roman"/>
          <w:b/>
          <w:bCs/>
          <w:sz w:val="32"/>
          <w:szCs w:val="32"/>
        </w:rPr>
        <w:t>Literature Review</w:t>
      </w:r>
    </w:p>
    <w:p w14:paraId="317D42F8" w14:textId="004358FB"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lastRenderedPageBreak/>
        <w:t xml:space="preserve">The challenge of understanding stock market </w:t>
      </w:r>
      <w:r w:rsidR="00AF405A" w:rsidRPr="00163459">
        <w:rPr>
          <w:rFonts w:ascii="Times New Roman" w:hAnsi="Times New Roman" w:cs="Times New Roman"/>
          <w:sz w:val="24"/>
          <w:szCs w:val="24"/>
        </w:rPr>
        <w:t>behaviour</w:t>
      </w:r>
      <w:r w:rsidRPr="00163459">
        <w:rPr>
          <w:rFonts w:ascii="Times New Roman" w:hAnsi="Times New Roman" w:cs="Times New Roman"/>
          <w:sz w:val="24"/>
          <w:szCs w:val="24"/>
        </w:rPr>
        <w:t xml:space="preserve"> and acquiring practical trading knowledge has been widely discussed in financial education and </w:t>
      </w:r>
      <w:r w:rsidR="00AF405A" w:rsidRPr="00163459">
        <w:rPr>
          <w:rFonts w:ascii="Times New Roman" w:hAnsi="Times New Roman" w:cs="Times New Roman"/>
          <w:sz w:val="24"/>
          <w:szCs w:val="24"/>
        </w:rPr>
        <w:t>behavioural</w:t>
      </w:r>
      <w:r w:rsidRPr="00163459">
        <w:rPr>
          <w:rFonts w:ascii="Times New Roman" w:hAnsi="Times New Roman" w:cs="Times New Roman"/>
          <w:sz w:val="24"/>
          <w:szCs w:val="24"/>
        </w:rPr>
        <w:t xml:space="preserve"> finance research. Beginner traders often struggle to interpret market data, </w:t>
      </w:r>
      <w:r w:rsidR="00AF405A" w:rsidRPr="00163459">
        <w:rPr>
          <w:rFonts w:ascii="Times New Roman" w:hAnsi="Times New Roman" w:cs="Times New Roman"/>
          <w:sz w:val="24"/>
          <w:szCs w:val="24"/>
        </w:rPr>
        <w:t>analyse</w:t>
      </w:r>
      <w:r w:rsidRPr="00163459">
        <w:rPr>
          <w:rFonts w:ascii="Times New Roman" w:hAnsi="Times New Roman" w:cs="Times New Roman"/>
          <w:sz w:val="24"/>
          <w:szCs w:val="24"/>
        </w:rPr>
        <w:t xml:space="preserve"> price movements, and make informed investment decisions due to a lack of structured learning tools and practical exposure. Studies indicate that simulation-based learning platforms significantly improve financial understanding by allowing users to practice trading strategies in a risk-free environment. Such platforms help learners develop confidence and decision-making skills without facing real financial losses.</w:t>
      </w:r>
    </w:p>
    <w:p w14:paraId="2D7EE68E" w14:textId="6FAD16E8"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t xml:space="preserve">Recent research has highlighted the importance of data visualization tools in financial learning. According to Kumar et al., interactive visual representations of market data improve comprehension and retention by enabling users to observe trends, patterns, and relationships within stock prices more effectively [1]. Real-time charts, dashboards, and graphical analytics help users translate complex numerical data into meaningful insights, making market </w:t>
      </w:r>
      <w:r w:rsidR="00AF405A" w:rsidRPr="00163459">
        <w:rPr>
          <w:rFonts w:ascii="Times New Roman" w:hAnsi="Times New Roman" w:cs="Times New Roman"/>
          <w:sz w:val="24"/>
          <w:szCs w:val="24"/>
        </w:rPr>
        <w:t>behaviour</w:t>
      </w:r>
      <w:r w:rsidRPr="00163459">
        <w:rPr>
          <w:rFonts w:ascii="Times New Roman" w:hAnsi="Times New Roman" w:cs="Times New Roman"/>
          <w:sz w:val="24"/>
          <w:szCs w:val="24"/>
        </w:rPr>
        <w:t xml:space="preserve"> easier to understand for beginners.</w:t>
      </w:r>
    </w:p>
    <w:p w14:paraId="785FB3D8" w14:textId="0991BA48"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t xml:space="preserve">The role of technology-driven learning tools has also been emphasized in studies related to financial literacy. Liu and Zhang demonstrated that structured, technology-assisted learning environments help users process complex information more efficiently by focusing on essential concepts and reducing cognitive overload [2]. In the context of trading, educational modules covering market fundamentals, technical indicators, and risk management strategies improve user confidence and reduce impulsive trading </w:t>
      </w:r>
      <w:r w:rsidR="00AF405A" w:rsidRPr="00163459">
        <w:rPr>
          <w:rFonts w:ascii="Times New Roman" w:hAnsi="Times New Roman" w:cs="Times New Roman"/>
          <w:sz w:val="24"/>
          <w:szCs w:val="24"/>
        </w:rPr>
        <w:t>behaviour</w:t>
      </w:r>
      <w:r w:rsidRPr="00163459">
        <w:rPr>
          <w:rFonts w:ascii="Times New Roman" w:hAnsi="Times New Roman" w:cs="Times New Roman"/>
          <w:sz w:val="24"/>
          <w:szCs w:val="24"/>
        </w:rPr>
        <w:t>.</w:t>
      </w:r>
    </w:p>
    <w:p w14:paraId="0A8352A5" w14:textId="5FD8492B" w:rsidR="00163459" w:rsidRPr="00163459" w:rsidRDefault="00AF405A" w:rsidP="00163459">
      <w:pPr>
        <w:jc w:val="both"/>
        <w:rPr>
          <w:rFonts w:ascii="Times New Roman" w:hAnsi="Times New Roman" w:cs="Times New Roman"/>
          <w:sz w:val="24"/>
          <w:szCs w:val="24"/>
        </w:rPr>
      </w:pPr>
      <w:r w:rsidRPr="00163459">
        <w:rPr>
          <w:rFonts w:ascii="Times New Roman" w:hAnsi="Times New Roman" w:cs="Times New Roman"/>
          <w:sz w:val="24"/>
          <w:szCs w:val="24"/>
        </w:rPr>
        <w:t>Behavioural</w:t>
      </w:r>
      <w:r w:rsidR="00163459" w:rsidRPr="00163459">
        <w:rPr>
          <w:rFonts w:ascii="Times New Roman" w:hAnsi="Times New Roman" w:cs="Times New Roman"/>
          <w:sz w:val="24"/>
          <w:szCs w:val="24"/>
        </w:rPr>
        <w:t xml:space="preserve"> finance research further suggests that emotional decision-making is a major factor contributing to trading losses among beginners. Chen et al. found that guided learning tools and performance feedback systems encourage rational decision-making by allowing users to </w:t>
      </w:r>
      <w:r w:rsidRPr="00163459">
        <w:rPr>
          <w:rFonts w:ascii="Times New Roman" w:hAnsi="Times New Roman" w:cs="Times New Roman"/>
          <w:sz w:val="24"/>
          <w:szCs w:val="24"/>
        </w:rPr>
        <w:t>analyse</w:t>
      </w:r>
      <w:r w:rsidR="00163459" w:rsidRPr="00163459">
        <w:rPr>
          <w:rFonts w:ascii="Times New Roman" w:hAnsi="Times New Roman" w:cs="Times New Roman"/>
          <w:sz w:val="24"/>
          <w:szCs w:val="24"/>
        </w:rPr>
        <w:t xml:space="preserve"> past trades and understand the consequences of their actions [3]. Portfolio analytics and profit–loss tracking tools help users reflect on their trading </w:t>
      </w:r>
      <w:r w:rsidRPr="00163459">
        <w:rPr>
          <w:rFonts w:ascii="Times New Roman" w:hAnsi="Times New Roman" w:cs="Times New Roman"/>
          <w:sz w:val="24"/>
          <w:szCs w:val="24"/>
        </w:rPr>
        <w:t>behaviour</w:t>
      </w:r>
      <w:r w:rsidR="00163459" w:rsidRPr="00163459">
        <w:rPr>
          <w:rFonts w:ascii="Times New Roman" w:hAnsi="Times New Roman" w:cs="Times New Roman"/>
          <w:sz w:val="24"/>
          <w:szCs w:val="24"/>
        </w:rPr>
        <w:t xml:space="preserve"> and improve strategy formulation.</w:t>
      </w:r>
    </w:p>
    <w:p w14:paraId="6B062A14" w14:textId="77777777"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t>Interactive and personalized learning environments have also been shown to enhance engagement and long-term retention. Heer and Bostock demonstrated that interactive dashboards and visual analytics enable users to explore complex datasets dynamically, leading to deeper understanding and improved learning outcomes [4]. Additionally, personalized features such as performance tracking, progress monitoring, and customized learning paths support self-regulated learning and motivation among users [5].</w:t>
      </w:r>
    </w:p>
    <w:p w14:paraId="66892C90" w14:textId="77777777" w:rsidR="00163459" w:rsidRPr="00163459" w:rsidRDefault="00163459" w:rsidP="00163459">
      <w:pPr>
        <w:jc w:val="both"/>
        <w:rPr>
          <w:rFonts w:ascii="Times New Roman" w:hAnsi="Times New Roman" w:cs="Times New Roman"/>
          <w:sz w:val="24"/>
          <w:szCs w:val="24"/>
        </w:rPr>
      </w:pPr>
      <w:r w:rsidRPr="00163459">
        <w:rPr>
          <w:rFonts w:ascii="Times New Roman" w:hAnsi="Times New Roman" w:cs="Times New Roman"/>
          <w:sz w:val="24"/>
          <w:szCs w:val="24"/>
        </w:rPr>
        <w:t xml:space="preserve">In summary, existing research indicates that integrating virtual trading simulation, interactive market visualization, performance analytics, and personalized learning tools can significantly enhance financial education and trading proficiency. </w:t>
      </w:r>
      <w:proofErr w:type="spellStart"/>
      <w:r w:rsidRPr="00163459">
        <w:rPr>
          <w:rFonts w:ascii="Times New Roman" w:hAnsi="Times New Roman" w:cs="Times New Roman"/>
          <w:sz w:val="24"/>
          <w:szCs w:val="24"/>
        </w:rPr>
        <w:t>UpTrend</w:t>
      </w:r>
      <w:proofErr w:type="spellEnd"/>
      <w:r w:rsidRPr="00163459">
        <w:rPr>
          <w:rFonts w:ascii="Times New Roman" w:hAnsi="Times New Roman" w:cs="Times New Roman"/>
          <w:sz w:val="24"/>
          <w:szCs w:val="24"/>
        </w:rPr>
        <w:t xml:space="preserve"> builds upon these established principles by combining virtual trading, real-time market visualization, and structured financial learning into a unified platform. By offering an education-first trading simulation environment, </w:t>
      </w:r>
      <w:proofErr w:type="spellStart"/>
      <w:r w:rsidRPr="00163459">
        <w:rPr>
          <w:rFonts w:ascii="Times New Roman" w:hAnsi="Times New Roman" w:cs="Times New Roman"/>
          <w:sz w:val="24"/>
          <w:szCs w:val="24"/>
        </w:rPr>
        <w:t>UpTrend</w:t>
      </w:r>
      <w:proofErr w:type="spellEnd"/>
      <w:r w:rsidRPr="00163459">
        <w:rPr>
          <w:rFonts w:ascii="Times New Roman" w:hAnsi="Times New Roman" w:cs="Times New Roman"/>
          <w:sz w:val="24"/>
          <w:szCs w:val="24"/>
        </w:rPr>
        <w:t xml:space="preserve"> aims to improve financial literacy, reduce beginner trading mistakes, and promote responsible participation in financial markets.</w:t>
      </w:r>
    </w:p>
    <w:p w14:paraId="52838086" w14:textId="77777777" w:rsidR="00F86922" w:rsidRPr="00F86922" w:rsidRDefault="00F86922" w:rsidP="001407C7">
      <w:pPr>
        <w:jc w:val="both"/>
        <w:rPr>
          <w:rFonts w:ascii="Times New Roman" w:hAnsi="Times New Roman" w:cs="Times New Roman"/>
          <w:sz w:val="24"/>
          <w:szCs w:val="24"/>
        </w:rPr>
      </w:pPr>
    </w:p>
    <w:p w14:paraId="27D5F99D" w14:textId="77777777" w:rsidR="005641E0" w:rsidRPr="001407C7" w:rsidRDefault="005641E0" w:rsidP="001407C7">
      <w:pPr>
        <w:jc w:val="both"/>
        <w:rPr>
          <w:rFonts w:ascii="Times New Roman" w:hAnsi="Times New Roman" w:cs="Times New Roman"/>
          <w:b/>
          <w:bCs/>
          <w:sz w:val="32"/>
          <w:szCs w:val="32"/>
        </w:rPr>
      </w:pPr>
      <w:r w:rsidRPr="001407C7">
        <w:rPr>
          <w:rFonts w:ascii="Times New Roman" w:hAnsi="Times New Roman" w:cs="Times New Roman"/>
          <w:b/>
          <w:bCs/>
          <w:sz w:val="32"/>
          <w:szCs w:val="32"/>
        </w:rPr>
        <w:t>System Requirements</w:t>
      </w:r>
    </w:p>
    <w:p w14:paraId="76FA8F43"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Development Tools &amp; Frameworks</w:t>
      </w:r>
    </w:p>
    <w:p w14:paraId="0556ECC3" w14:textId="6CA81462" w:rsidR="00163459" w:rsidRPr="009704D4" w:rsidRDefault="00163459">
      <w:pPr>
        <w:pStyle w:val="ListParagraph"/>
        <w:numPr>
          <w:ilvl w:val="0"/>
          <w:numId w:val="7"/>
        </w:numPr>
        <w:rPr>
          <w:rFonts w:ascii="Times New Roman" w:hAnsi="Times New Roman" w:cs="Times New Roman"/>
          <w:sz w:val="24"/>
          <w:szCs w:val="24"/>
        </w:rPr>
      </w:pPr>
      <w:r w:rsidRPr="009704D4">
        <w:rPr>
          <w:rFonts w:ascii="Times New Roman" w:hAnsi="Times New Roman" w:cs="Times New Roman"/>
          <w:b/>
          <w:bCs/>
          <w:sz w:val="24"/>
          <w:szCs w:val="24"/>
        </w:rPr>
        <w:t>MERN Stack (MongoDB, Express.js, React.js, Node.js)</w:t>
      </w:r>
      <w:r w:rsidRPr="009704D4">
        <w:rPr>
          <w:rFonts w:ascii="Times New Roman" w:hAnsi="Times New Roman" w:cs="Times New Roman"/>
          <w:b/>
          <w:bCs/>
          <w:sz w:val="24"/>
          <w:szCs w:val="24"/>
        </w:rPr>
        <w:br/>
      </w:r>
      <w:r w:rsidRPr="009704D4">
        <w:rPr>
          <w:rFonts w:ascii="Times New Roman" w:hAnsi="Times New Roman" w:cs="Times New Roman"/>
          <w:sz w:val="24"/>
          <w:szCs w:val="24"/>
        </w:rPr>
        <w:t>Core technologies for building the full-stack web application.</w:t>
      </w:r>
    </w:p>
    <w:p w14:paraId="72C5AC36" w14:textId="0096D7F3" w:rsidR="00163459" w:rsidRPr="00163459" w:rsidRDefault="00163459">
      <w:pPr>
        <w:numPr>
          <w:ilvl w:val="0"/>
          <w:numId w:val="7"/>
        </w:numPr>
        <w:rPr>
          <w:rFonts w:ascii="Times New Roman" w:hAnsi="Times New Roman" w:cs="Times New Roman"/>
          <w:sz w:val="24"/>
          <w:szCs w:val="24"/>
        </w:rPr>
      </w:pPr>
      <w:r w:rsidRPr="00163459">
        <w:rPr>
          <w:rFonts w:ascii="Times New Roman" w:hAnsi="Times New Roman" w:cs="Times New Roman"/>
          <w:b/>
          <w:bCs/>
          <w:sz w:val="24"/>
          <w:szCs w:val="24"/>
        </w:rPr>
        <w:t>Tailwind CSS</w:t>
      </w:r>
      <w:r w:rsidRPr="00163459">
        <w:rPr>
          <w:rFonts w:ascii="Times New Roman" w:hAnsi="Times New Roman" w:cs="Times New Roman"/>
          <w:b/>
          <w:bCs/>
          <w:sz w:val="24"/>
          <w:szCs w:val="24"/>
        </w:rPr>
        <w:br/>
      </w:r>
      <w:r w:rsidRPr="00163459">
        <w:rPr>
          <w:rFonts w:ascii="Times New Roman" w:hAnsi="Times New Roman" w:cs="Times New Roman"/>
          <w:sz w:val="24"/>
          <w:szCs w:val="24"/>
        </w:rPr>
        <w:t>For responsive, modern, and user-friendly UI design.</w:t>
      </w:r>
    </w:p>
    <w:p w14:paraId="246C7660" w14:textId="02F1D05C" w:rsidR="00163459" w:rsidRPr="00163459" w:rsidRDefault="00163459">
      <w:pPr>
        <w:numPr>
          <w:ilvl w:val="0"/>
          <w:numId w:val="7"/>
        </w:numPr>
        <w:rPr>
          <w:rFonts w:ascii="Times New Roman" w:hAnsi="Times New Roman" w:cs="Times New Roman"/>
          <w:sz w:val="24"/>
          <w:szCs w:val="24"/>
        </w:rPr>
      </w:pPr>
      <w:r w:rsidRPr="00163459">
        <w:rPr>
          <w:rFonts w:ascii="Times New Roman" w:hAnsi="Times New Roman" w:cs="Times New Roman"/>
          <w:b/>
          <w:bCs/>
          <w:sz w:val="24"/>
          <w:szCs w:val="24"/>
        </w:rPr>
        <w:t>Chart Libraries (</w:t>
      </w:r>
      <w:proofErr w:type="spellStart"/>
      <w:r w:rsidRPr="00163459">
        <w:rPr>
          <w:rFonts w:ascii="Times New Roman" w:hAnsi="Times New Roman" w:cs="Times New Roman"/>
          <w:b/>
          <w:bCs/>
          <w:sz w:val="24"/>
          <w:szCs w:val="24"/>
        </w:rPr>
        <w:t>TradingView</w:t>
      </w:r>
      <w:proofErr w:type="spellEnd"/>
      <w:r w:rsidRPr="00163459">
        <w:rPr>
          <w:rFonts w:ascii="Times New Roman" w:hAnsi="Times New Roman" w:cs="Times New Roman"/>
          <w:b/>
          <w:bCs/>
          <w:sz w:val="24"/>
          <w:szCs w:val="24"/>
        </w:rPr>
        <w:t xml:space="preserve"> Charts / Chart.js / Recharts)</w:t>
      </w:r>
      <w:r w:rsidRPr="00163459">
        <w:rPr>
          <w:rFonts w:ascii="Times New Roman" w:hAnsi="Times New Roman" w:cs="Times New Roman"/>
          <w:b/>
          <w:bCs/>
          <w:sz w:val="24"/>
          <w:szCs w:val="24"/>
        </w:rPr>
        <w:br/>
      </w:r>
      <w:r w:rsidRPr="00163459">
        <w:rPr>
          <w:rFonts w:ascii="Times New Roman" w:hAnsi="Times New Roman" w:cs="Times New Roman"/>
          <w:sz w:val="24"/>
          <w:szCs w:val="24"/>
        </w:rPr>
        <w:t>For real-time or near real-time stock market visualization and analytics dashboards.</w:t>
      </w:r>
    </w:p>
    <w:p w14:paraId="700603EF" w14:textId="4EE56632" w:rsidR="00163459" w:rsidRPr="00163459" w:rsidRDefault="00163459">
      <w:pPr>
        <w:numPr>
          <w:ilvl w:val="0"/>
          <w:numId w:val="7"/>
        </w:numPr>
        <w:rPr>
          <w:rFonts w:ascii="Times New Roman" w:hAnsi="Times New Roman" w:cs="Times New Roman"/>
          <w:sz w:val="24"/>
          <w:szCs w:val="24"/>
        </w:rPr>
      </w:pPr>
      <w:r w:rsidRPr="00163459">
        <w:rPr>
          <w:rFonts w:ascii="Times New Roman" w:hAnsi="Times New Roman" w:cs="Times New Roman"/>
          <w:b/>
          <w:bCs/>
          <w:sz w:val="24"/>
          <w:szCs w:val="24"/>
        </w:rPr>
        <w:t xml:space="preserve">Market Data APIs </w:t>
      </w:r>
      <w:r w:rsidRPr="00163459">
        <w:rPr>
          <w:rFonts w:ascii="Times New Roman" w:hAnsi="Times New Roman" w:cs="Times New Roman"/>
          <w:b/>
          <w:bCs/>
          <w:sz w:val="24"/>
          <w:szCs w:val="24"/>
        </w:rPr>
        <w:br/>
      </w:r>
      <w:r w:rsidRPr="00163459">
        <w:rPr>
          <w:rFonts w:ascii="Times New Roman" w:hAnsi="Times New Roman" w:cs="Times New Roman"/>
          <w:sz w:val="24"/>
          <w:szCs w:val="24"/>
        </w:rPr>
        <w:t>For fetching real-time stock prices, historical data, and market trends.</w:t>
      </w:r>
    </w:p>
    <w:p w14:paraId="31D1D778" w14:textId="031C9D13" w:rsidR="00163459" w:rsidRPr="00163459" w:rsidRDefault="00163459">
      <w:pPr>
        <w:numPr>
          <w:ilvl w:val="0"/>
          <w:numId w:val="7"/>
        </w:numPr>
        <w:rPr>
          <w:rFonts w:ascii="Times New Roman" w:hAnsi="Times New Roman" w:cs="Times New Roman"/>
          <w:sz w:val="24"/>
          <w:szCs w:val="24"/>
        </w:rPr>
      </w:pPr>
      <w:r w:rsidRPr="00163459">
        <w:rPr>
          <w:rFonts w:ascii="Times New Roman" w:hAnsi="Times New Roman" w:cs="Times New Roman"/>
          <w:b/>
          <w:bCs/>
          <w:sz w:val="24"/>
          <w:szCs w:val="24"/>
        </w:rPr>
        <w:lastRenderedPageBreak/>
        <w:t>Visual Studio Code / WebStorm</w:t>
      </w:r>
      <w:r w:rsidRPr="00163459">
        <w:rPr>
          <w:rFonts w:ascii="Times New Roman" w:hAnsi="Times New Roman" w:cs="Times New Roman"/>
          <w:b/>
          <w:bCs/>
          <w:sz w:val="24"/>
          <w:szCs w:val="24"/>
        </w:rPr>
        <w:br/>
      </w:r>
      <w:r w:rsidRPr="00163459">
        <w:rPr>
          <w:rFonts w:ascii="Times New Roman" w:hAnsi="Times New Roman" w:cs="Times New Roman"/>
          <w:sz w:val="24"/>
          <w:szCs w:val="24"/>
        </w:rPr>
        <w:t>IDEs for frontend and backend development.</w:t>
      </w:r>
    </w:p>
    <w:p w14:paraId="79663B46" w14:textId="741FEDF1" w:rsidR="00163459" w:rsidRPr="00163459" w:rsidRDefault="00163459">
      <w:pPr>
        <w:numPr>
          <w:ilvl w:val="0"/>
          <w:numId w:val="7"/>
        </w:numPr>
        <w:rPr>
          <w:rFonts w:ascii="Times New Roman" w:hAnsi="Times New Roman" w:cs="Times New Roman"/>
          <w:sz w:val="24"/>
          <w:szCs w:val="24"/>
        </w:rPr>
      </w:pPr>
      <w:r w:rsidRPr="00163459">
        <w:rPr>
          <w:rFonts w:ascii="Times New Roman" w:hAnsi="Times New Roman" w:cs="Times New Roman"/>
          <w:b/>
          <w:bCs/>
          <w:sz w:val="24"/>
          <w:szCs w:val="24"/>
        </w:rPr>
        <w:t>Git / GitHub</w:t>
      </w:r>
      <w:r w:rsidRPr="00163459">
        <w:rPr>
          <w:rFonts w:ascii="Times New Roman" w:hAnsi="Times New Roman" w:cs="Times New Roman"/>
          <w:b/>
          <w:bCs/>
          <w:sz w:val="24"/>
          <w:szCs w:val="24"/>
        </w:rPr>
        <w:br/>
      </w:r>
      <w:r w:rsidRPr="00163459">
        <w:rPr>
          <w:rFonts w:ascii="Times New Roman" w:hAnsi="Times New Roman" w:cs="Times New Roman"/>
          <w:sz w:val="24"/>
          <w:szCs w:val="24"/>
        </w:rPr>
        <w:t>Version control and project collaboration.</w:t>
      </w:r>
    </w:p>
    <w:p w14:paraId="61FCD2B4"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Design &amp; Visualization Tools</w:t>
      </w:r>
    </w:p>
    <w:p w14:paraId="3B2C4158" w14:textId="00972091" w:rsidR="00163459" w:rsidRPr="00163459" w:rsidRDefault="00163459">
      <w:pPr>
        <w:numPr>
          <w:ilvl w:val="0"/>
          <w:numId w:val="8"/>
        </w:numPr>
        <w:rPr>
          <w:rFonts w:ascii="Times New Roman" w:hAnsi="Times New Roman" w:cs="Times New Roman"/>
          <w:sz w:val="24"/>
          <w:szCs w:val="24"/>
        </w:rPr>
      </w:pPr>
      <w:r w:rsidRPr="00163459">
        <w:rPr>
          <w:rFonts w:ascii="Times New Roman" w:hAnsi="Times New Roman" w:cs="Times New Roman"/>
          <w:b/>
          <w:bCs/>
          <w:sz w:val="24"/>
          <w:szCs w:val="24"/>
        </w:rPr>
        <w:t>Figma / Adobe XD</w:t>
      </w:r>
      <w:r w:rsidRPr="00163459">
        <w:rPr>
          <w:rFonts w:ascii="Times New Roman" w:hAnsi="Times New Roman" w:cs="Times New Roman"/>
          <w:b/>
          <w:bCs/>
          <w:sz w:val="24"/>
          <w:szCs w:val="24"/>
        </w:rPr>
        <w:br/>
      </w:r>
      <w:r w:rsidRPr="00163459">
        <w:rPr>
          <w:rFonts w:ascii="Times New Roman" w:hAnsi="Times New Roman" w:cs="Times New Roman"/>
          <w:sz w:val="24"/>
          <w:szCs w:val="24"/>
        </w:rPr>
        <w:t>UI/UX design, dashboard layout planning, and prototyping.</w:t>
      </w:r>
    </w:p>
    <w:p w14:paraId="73A46E7F" w14:textId="7CDD3814" w:rsidR="00163459" w:rsidRPr="00163459" w:rsidRDefault="00163459">
      <w:pPr>
        <w:numPr>
          <w:ilvl w:val="0"/>
          <w:numId w:val="8"/>
        </w:numPr>
        <w:rPr>
          <w:rFonts w:ascii="Times New Roman" w:hAnsi="Times New Roman" w:cs="Times New Roman"/>
          <w:sz w:val="24"/>
          <w:szCs w:val="24"/>
        </w:rPr>
      </w:pPr>
      <w:r w:rsidRPr="00163459">
        <w:rPr>
          <w:rFonts w:ascii="Times New Roman" w:hAnsi="Times New Roman" w:cs="Times New Roman"/>
          <w:b/>
          <w:bCs/>
          <w:sz w:val="24"/>
          <w:szCs w:val="24"/>
        </w:rPr>
        <w:t>Photoshop / Canva / GIMP</w:t>
      </w:r>
      <w:r w:rsidRPr="00163459">
        <w:rPr>
          <w:rFonts w:ascii="Times New Roman" w:hAnsi="Times New Roman" w:cs="Times New Roman"/>
          <w:b/>
          <w:bCs/>
          <w:sz w:val="24"/>
          <w:szCs w:val="24"/>
        </w:rPr>
        <w:br/>
      </w:r>
      <w:r w:rsidRPr="00163459">
        <w:rPr>
          <w:rFonts w:ascii="Times New Roman" w:hAnsi="Times New Roman" w:cs="Times New Roman"/>
          <w:sz w:val="24"/>
          <w:szCs w:val="24"/>
        </w:rPr>
        <w:t>For icons, UI assets, and design elements.</w:t>
      </w:r>
    </w:p>
    <w:p w14:paraId="062FE77D"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Other Tools &amp; Plugins</w:t>
      </w:r>
    </w:p>
    <w:p w14:paraId="76D068DE" w14:textId="72E892E3" w:rsidR="00163459" w:rsidRPr="00163459" w:rsidRDefault="00163459">
      <w:pPr>
        <w:numPr>
          <w:ilvl w:val="0"/>
          <w:numId w:val="9"/>
        </w:numPr>
        <w:rPr>
          <w:rFonts w:ascii="Times New Roman" w:hAnsi="Times New Roman" w:cs="Times New Roman"/>
          <w:sz w:val="24"/>
          <w:szCs w:val="24"/>
        </w:rPr>
      </w:pPr>
      <w:r w:rsidRPr="00163459">
        <w:rPr>
          <w:rFonts w:ascii="Times New Roman" w:hAnsi="Times New Roman" w:cs="Times New Roman"/>
          <w:b/>
          <w:bCs/>
          <w:sz w:val="24"/>
          <w:szCs w:val="24"/>
        </w:rPr>
        <w:t>Node Package Manager (</w:t>
      </w:r>
      <w:proofErr w:type="spellStart"/>
      <w:r w:rsidRPr="00163459">
        <w:rPr>
          <w:rFonts w:ascii="Times New Roman" w:hAnsi="Times New Roman" w:cs="Times New Roman"/>
          <w:b/>
          <w:bCs/>
          <w:sz w:val="24"/>
          <w:szCs w:val="24"/>
        </w:rPr>
        <w:t>npm</w:t>
      </w:r>
      <w:proofErr w:type="spellEnd"/>
      <w:r w:rsidRPr="00163459">
        <w:rPr>
          <w:rFonts w:ascii="Times New Roman" w:hAnsi="Times New Roman" w:cs="Times New Roman"/>
          <w:b/>
          <w:bCs/>
          <w:sz w:val="24"/>
          <w:szCs w:val="24"/>
        </w:rPr>
        <w:t xml:space="preserve"> / yarn)</w:t>
      </w:r>
      <w:r w:rsidRPr="00163459">
        <w:rPr>
          <w:rFonts w:ascii="Times New Roman" w:hAnsi="Times New Roman" w:cs="Times New Roman"/>
          <w:b/>
          <w:bCs/>
          <w:sz w:val="24"/>
          <w:szCs w:val="24"/>
        </w:rPr>
        <w:br/>
      </w:r>
      <w:r w:rsidRPr="00163459">
        <w:rPr>
          <w:rFonts w:ascii="Times New Roman" w:hAnsi="Times New Roman" w:cs="Times New Roman"/>
          <w:sz w:val="24"/>
          <w:szCs w:val="24"/>
        </w:rPr>
        <w:t>Dependency and package management.</w:t>
      </w:r>
    </w:p>
    <w:p w14:paraId="34541146" w14:textId="50852473" w:rsidR="00163459" w:rsidRPr="00163459" w:rsidRDefault="00163459">
      <w:pPr>
        <w:numPr>
          <w:ilvl w:val="0"/>
          <w:numId w:val="9"/>
        </w:numPr>
        <w:rPr>
          <w:rFonts w:ascii="Times New Roman" w:hAnsi="Times New Roman" w:cs="Times New Roman"/>
          <w:sz w:val="24"/>
          <w:szCs w:val="24"/>
        </w:rPr>
      </w:pPr>
      <w:r w:rsidRPr="00163459">
        <w:rPr>
          <w:rFonts w:ascii="Times New Roman" w:hAnsi="Times New Roman" w:cs="Times New Roman"/>
          <w:b/>
          <w:bCs/>
          <w:sz w:val="24"/>
          <w:szCs w:val="24"/>
        </w:rPr>
        <w:t>Postman</w:t>
      </w:r>
      <w:r w:rsidRPr="00163459">
        <w:rPr>
          <w:rFonts w:ascii="Times New Roman" w:hAnsi="Times New Roman" w:cs="Times New Roman"/>
          <w:b/>
          <w:bCs/>
          <w:sz w:val="24"/>
          <w:szCs w:val="24"/>
        </w:rPr>
        <w:br/>
      </w:r>
      <w:r w:rsidRPr="00163459">
        <w:rPr>
          <w:rFonts w:ascii="Times New Roman" w:hAnsi="Times New Roman" w:cs="Times New Roman"/>
          <w:sz w:val="24"/>
          <w:szCs w:val="24"/>
        </w:rPr>
        <w:t>API testing and backend debugging.</w:t>
      </w:r>
    </w:p>
    <w:p w14:paraId="5B9B0D0B" w14:textId="75E6A541" w:rsidR="00163459" w:rsidRPr="00163459" w:rsidRDefault="00163459">
      <w:pPr>
        <w:numPr>
          <w:ilvl w:val="0"/>
          <w:numId w:val="9"/>
        </w:numPr>
        <w:rPr>
          <w:rFonts w:ascii="Times New Roman" w:hAnsi="Times New Roman" w:cs="Times New Roman"/>
          <w:b/>
          <w:bCs/>
          <w:sz w:val="24"/>
          <w:szCs w:val="24"/>
        </w:rPr>
      </w:pPr>
      <w:r w:rsidRPr="00163459">
        <w:rPr>
          <w:rFonts w:ascii="Times New Roman" w:hAnsi="Times New Roman" w:cs="Times New Roman"/>
          <w:b/>
          <w:bCs/>
          <w:sz w:val="24"/>
          <w:szCs w:val="24"/>
        </w:rPr>
        <w:t xml:space="preserve">Authentication Tools </w:t>
      </w:r>
    </w:p>
    <w:p w14:paraId="66503875" w14:textId="77777777" w:rsidR="00163459" w:rsidRPr="00163459" w:rsidRDefault="00163459">
      <w:pPr>
        <w:numPr>
          <w:ilvl w:val="1"/>
          <w:numId w:val="9"/>
        </w:numPr>
        <w:rPr>
          <w:rFonts w:ascii="Times New Roman" w:hAnsi="Times New Roman" w:cs="Times New Roman"/>
          <w:sz w:val="24"/>
          <w:szCs w:val="24"/>
        </w:rPr>
      </w:pPr>
      <w:r w:rsidRPr="00163459">
        <w:rPr>
          <w:rFonts w:ascii="Times New Roman" w:hAnsi="Times New Roman" w:cs="Times New Roman"/>
          <w:sz w:val="24"/>
          <w:szCs w:val="24"/>
        </w:rPr>
        <w:t>JWT Authentication</w:t>
      </w:r>
    </w:p>
    <w:p w14:paraId="2E92DC10" w14:textId="77777777" w:rsidR="00163459" w:rsidRPr="00163459" w:rsidRDefault="00163459">
      <w:pPr>
        <w:numPr>
          <w:ilvl w:val="1"/>
          <w:numId w:val="9"/>
        </w:numPr>
        <w:rPr>
          <w:rFonts w:ascii="Times New Roman" w:hAnsi="Times New Roman" w:cs="Times New Roman"/>
          <w:sz w:val="24"/>
          <w:szCs w:val="24"/>
        </w:rPr>
      </w:pPr>
      <w:r w:rsidRPr="00163459">
        <w:rPr>
          <w:rFonts w:ascii="Times New Roman" w:hAnsi="Times New Roman" w:cs="Times New Roman"/>
          <w:sz w:val="24"/>
          <w:szCs w:val="24"/>
        </w:rPr>
        <w:t>Firebase Authentication</w:t>
      </w:r>
    </w:p>
    <w:p w14:paraId="7E17BB3E" w14:textId="77777777" w:rsidR="00163459" w:rsidRDefault="00163459" w:rsidP="00163459">
      <w:pPr>
        <w:rPr>
          <w:rFonts w:ascii="Segoe UI Emoji" w:hAnsi="Segoe UI Emoji" w:cs="Segoe UI Emoji"/>
          <w:b/>
          <w:bCs/>
          <w:sz w:val="24"/>
          <w:szCs w:val="24"/>
        </w:rPr>
      </w:pPr>
    </w:p>
    <w:p w14:paraId="5209F6C4" w14:textId="4BB4E8E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 xml:space="preserve"> Hardware Requirements </w:t>
      </w:r>
    </w:p>
    <w:p w14:paraId="634C9A90" w14:textId="77777777" w:rsidR="00163459" w:rsidRPr="00163459" w:rsidRDefault="00163459" w:rsidP="00163459">
      <w:pPr>
        <w:rPr>
          <w:rFonts w:ascii="Times New Roman" w:hAnsi="Times New Roman" w:cs="Times New Roman"/>
          <w:sz w:val="24"/>
          <w:szCs w:val="24"/>
        </w:rPr>
      </w:pPr>
      <w:r w:rsidRPr="00163459">
        <w:rPr>
          <w:rFonts w:ascii="Times New Roman" w:hAnsi="Times New Roman" w:cs="Times New Roman"/>
          <w:sz w:val="24"/>
          <w:szCs w:val="24"/>
        </w:rPr>
        <w:t>Client-Side (User Device / Browser)</w:t>
      </w:r>
    </w:p>
    <w:p w14:paraId="0CD26C98"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Minimum Configuration</w:t>
      </w:r>
    </w:p>
    <w:p w14:paraId="7F9CB45E" w14:textId="77777777" w:rsidR="00163459" w:rsidRPr="00163459" w:rsidRDefault="00163459">
      <w:pPr>
        <w:numPr>
          <w:ilvl w:val="0"/>
          <w:numId w:val="10"/>
        </w:numPr>
        <w:rPr>
          <w:rFonts w:ascii="Times New Roman" w:hAnsi="Times New Roman" w:cs="Times New Roman"/>
          <w:sz w:val="24"/>
          <w:szCs w:val="24"/>
        </w:rPr>
      </w:pPr>
      <w:r w:rsidRPr="00163459">
        <w:rPr>
          <w:rFonts w:ascii="Times New Roman" w:hAnsi="Times New Roman" w:cs="Times New Roman"/>
          <w:sz w:val="24"/>
          <w:szCs w:val="24"/>
        </w:rPr>
        <w:t>Desktop / Laptop → 4GB RAM, Dual-Core CPU, Windows 7+ / macOS 10.12+, Modern Browser</w:t>
      </w:r>
    </w:p>
    <w:p w14:paraId="39C08059" w14:textId="77777777" w:rsidR="00163459" w:rsidRPr="00163459" w:rsidRDefault="00163459">
      <w:pPr>
        <w:numPr>
          <w:ilvl w:val="0"/>
          <w:numId w:val="10"/>
        </w:numPr>
        <w:rPr>
          <w:rFonts w:ascii="Times New Roman" w:hAnsi="Times New Roman" w:cs="Times New Roman"/>
          <w:sz w:val="24"/>
          <w:szCs w:val="24"/>
        </w:rPr>
      </w:pPr>
      <w:r w:rsidRPr="00163459">
        <w:rPr>
          <w:rFonts w:ascii="Times New Roman" w:hAnsi="Times New Roman" w:cs="Times New Roman"/>
          <w:sz w:val="24"/>
          <w:szCs w:val="24"/>
        </w:rPr>
        <w:t>Mobile / Tablet → 2GB RAM, Quad-Core CPU, Android 8+ / iOS 12+</w:t>
      </w:r>
    </w:p>
    <w:p w14:paraId="497306A9" w14:textId="50DB2AEA" w:rsidR="00163459" w:rsidRPr="00163459" w:rsidRDefault="00163459">
      <w:pPr>
        <w:numPr>
          <w:ilvl w:val="0"/>
          <w:numId w:val="10"/>
        </w:numPr>
        <w:rPr>
          <w:rFonts w:ascii="Times New Roman" w:hAnsi="Times New Roman" w:cs="Times New Roman"/>
          <w:sz w:val="24"/>
          <w:szCs w:val="24"/>
        </w:rPr>
      </w:pPr>
      <w:r w:rsidRPr="00163459">
        <w:rPr>
          <w:rFonts w:ascii="Times New Roman" w:hAnsi="Times New Roman" w:cs="Times New Roman"/>
          <w:sz w:val="24"/>
          <w:szCs w:val="24"/>
        </w:rPr>
        <w:t>Storage → 300–500MB free space</w:t>
      </w:r>
    </w:p>
    <w:p w14:paraId="5CD36978" w14:textId="77777777" w:rsidR="00163459" w:rsidRPr="00163459" w:rsidRDefault="00163459" w:rsidP="00163459">
      <w:pPr>
        <w:rPr>
          <w:rFonts w:ascii="Times New Roman" w:hAnsi="Times New Roman" w:cs="Times New Roman"/>
          <w:b/>
          <w:bCs/>
          <w:sz w:val="24"/>
          <w:szCs w:val="24"/>
        </w:rPr>
      </w:pPr>
      <w:r w:rsidRPr="00163459">
        <w:rPr>
          <w:rFonts w:ascii="Times New Roman" w:hAnsi="Times New Roman" w:cs="Times New Roman"/>
          <w:b/>
          <w:bCs/>
          <w:sz w:val="24"/>
          <w:szCs w:val="24"/>
        </w:rPr>
        <w:t>Recommended Configuration</w:t>
      </w:r>
    </w:p>
    <w:p w14:paraId="358205E6" w14:textId="77777777" w:rsidR="00163459" w:rsidRPr="00163459" w:rsidRDefault="00163459">
      <w:pPr>
        <w:numPr>
          <w:ilvl w:val="0"/>
          <w:numId w:val="11"/>
        </w:numPr>
        <w:rPr>
          <w:rFonts w:ascii="Times New Roman" w:hAnsi="Times New Roman" w:cs="Times New Roman"/>
          <w:sz w:val="24"/>
          <w:szCs w:val="24"/>
        </w:rPr>
      </w:pPr>
      <w:r w:rsidRPr="00163459">
        <w:rPr>
          <w:rFonts w:ascii="Times New Roman" w:hAnsi="Times New Roman" w:cs="Times New Roman"/>
          <w:sz w:val="24"/>
          <w:szCs w:val="24"/>
        </w:rPr>
        <w:t>Desktop / Laptop → 8GB RAM, Quad-Core CPU, Windows 10+ / macOS 10.15+</w:t>
      </w:r>
    </w:p>
    <w:p w14:paraId="58291235" w14:textId="77777777" w:rsidR="00163459" w:rsidRPr="00163459" w:rsidRDefault="00163459">
      <w:pPr>
        <w:numPr>
          <w:ilvl w:val="0"/>
          <w:numId w:val="11"/>
        </w:numPr>
        <w:rPr>
          <w:rFonts w:ascii="Times New Roman" w:hAnsi="Times New Roman" w:cs="Times New Roman"/>
          <w:sz w:val="24"/>
          <w:szCs w:val="24"/>
        </w:rPr>
      </w:pPr>
      <w:r w:rsidRPr="00163459">
        <w:rPr>
          <w:rFonts w:ascii="Times New Roman" w:hAnsi="Times New Roman" w:cs="Times New Roman"/>
          <w:sz w:val="24"/>
          <w:szCs w:val="24"/>
        </w:rPr>
        <w:t>Mobile / Tablet → 4GB RAM, Octa-Core CPU, Android 10+ / iOS 14+</w:t>
      </w:r>
    </w:p>
    <w:p w14:paraId="75FB4729" w14:textId="77777777" w:rsidR="00661F64" w:rsidRDefault="00661F64" w:rsidP="001407C7">
      <w:pPr>
        <w:jc w:val="both"/>
        <w:rPr>
          <w:rFonts w:ascii="Times New Roman" w:hAnsi="Times New Roman" w:cs="Times New Roman"/>
          <w:b/>
          <w:bCs/>
          <w:sz w:val="32"/>
          <w:szCs w:val="32"/>
        </w:rPr>
      </w:pPr>
    </w:p>
    <w:p w14:paraId="43E5D56C" w14:textId="77777777" w:rsidR="005641E0" w:rsidRPr="001407C7" w:rsidRDefault="005641E0" w:rsidP="001407C7">
      <w:pPr>
        <w:jc w:val="both"/>
        <w:rPr>
          <w:rFonts w:ascii="Times New Roman" w:hAnsi="Times New Roman" w:cs="Times New Roman"/>
          <w:b/>
          <w:bCs/>
          <w:sz w:val="32"/>
          <w:szCs w:val="32"/>
        </w:rPr>
      </w:pPr>
      <w:r w:rsidRPr="001407C7">
        <w:rPr>
          <w:rFonts w:ascii="Times New Roman" w:hAnsi="Times New Roman" w:cs="Times New Roman"/>
          <w:b/>
          <w:bCs/>
          <w:sz w:val="32"/>
          <w:szCs w:val="32"/>
        </w:rPr>
        <w:t>Scope and Limitations</w:t>
      </w:r>
    </w:p>
    <w:p w14:paraId="598C9582"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Scope</w:t>
      </w:r>
    </w:p>
    <w:p w14:paraId="01507D6A" w14:textId="77777777" w:rsidR="00AF405A" w:rsidRPr="00AF405A" w:rsidRDefault="00AF405A" w:rsidP="00AF405A">
      <w:pPr>
        <w:jc w:val="both"/>
        <w:rPr>
          <w:rFonts w:ascii="Times New Roman" w:hAnsi="Times New Roman" w:cs="Times New Roman"/>
          <w:sz w:val="24"/>
          <w:szCs w:val="24"/>
        </w:rPr>
      </w:pP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aims to create a unified, beginner-friendly, and education-focused virtual trading platform that helps users understand stock market concepts and practice trading without financial risk. The project scope includes:</w:t>
      </w:r>
    </w:p>
    <w:p w14:paraId="07E7EF2D"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1. Core Functionalities</w:t>
      </w:r>
    </w:p>
    <w:p w14:paraId="67CF5681" w14:textId="77777777" w:rsidR="00AF405A" w:rsidRPr="00AF405A" w:rsidRDefault="00AF405A">
      <w:pPr>
        <w:numPr>
          <w:ilvl w:val="0"/>
          <w:numId w:val="12"/>
        </w:numPr>
        <w:jc w:val="both"/>
        <w:rPr>
          <w:rFonts w:ascii="Times New Roman" w:hAnsi="Times New Roman" w:cs="Times New Roman"/>
          <w:sz w:val="24"/>
          <w:szCs w:val="24"/>
        </w:rPr>
      </w:pPr>
      <w:r w:rsidRPr="00AF405A">
        <w:rPr>
          <w:rFonts w:ascii="Times New Roman" w:hAnsi="Times New Roman" w:cs="Times New Roman"/>
          <w:sz w:val="24"/>
          <w:szCs w:val="24"/>
        </w:rPr>
        <w:t>Users can view real-time or near real-time stock market data using interactive charts and dashboards.</w:t>
      </w:r>
    </w:p>
    <w:p w14:paraId="1836914F" w14:textId="77777777" w:rsidR="00AF405A" w:rsidRPr="00AF405A" w:rsidRDefault="00AF405A">
      <w:pPr>
        <w:numPr>
          <w:ilvl w:val="0"/>
          <w:numId w:val="12"/>
        </w:numPr>
        <w:jc w:val="both"/>
        <w:rPr>
          <w:rFonts w:ascii="Times New Roman" w:hAnsi="Times New Roman" w:cs="Times New Roman"/>
          <w:sz w:val="24"/>
          <w:szCs w:val="24"/>
        </w:rPr>
      </w:pPr>
      <w:r w:rsidRPr="00AF405A">
        <w:rPr>
          <w:rFonts w:ascii="Times New Roman" w:hAnsi="Times New Roman" w:cs="Times New Roman"/>
          <w:sz w:val="24"/>
          <w:szCs w:val="24"/>
        </w:rPr>
        <w:t>Virtual trading using simulated currency allows users to buy and sell stocks in a risk-free environment.</w:t>
      </w:r>
    </w:p>
    <w:p w14:paraId="007137DB" w14:textId="77777777" w:rsidR="00AF405A" w:rsidRPr="00AF405A" w:rsidRDefault="00AF405A">
      <w:pPr>
        <w:numPr>
          <w:ilvl w:val="0"/>
          <w:numId w:val="12"/>
        </w:numPr>
        <w:jc w:val="both"/>
        <w:rPr>
          <w:rFonts w:ascii="Times New Roman" w:hAnsi="Times New Roman" w:cs="Times New Roman"/>
          <w:sz w:val="24"/>
          <w:szCs w:val="24"/>
        </w:rPr>
      </w:pPr>
      <w:r w:rsidRPr="00AF405A">
        <w:rPr>
          <w:rFonts w:ascii="Times New Roman" w:hAnsi="Times New Roman" w:cs="Times New Roman"/>
          <w:sz w:val="24"/>
          <w:szCs w:val="24"/>
        </w:rPr>
        <w:lastRenderedPageBreak/>
        <w:t>Portfolio management features track holdings, transaction history, and profit–loss performance.</w:t>
      </w:r>
    </w:p>
    <w:p w14:paraId="127869DC"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2. Market Visualization &amp; Analytics</w:t>
      </w:r>
    </w:p>
    <w:p w14:paraId="3081D139" w14:textId="77777777" w:rsidR="00AF405A" w:rsidRPr="00AF405A" w:rsidRDefault="00AF405A">
      <w:pPr>
        <w:numPr>
          <w:ilvl w:val="0"/>
          <w:numId w:val="13"/>
        </w:numPr>
        <w:jc w:val="both"/>
        <w:rPr>
          <w:rFonts w:ascii="Times New Roman" w:hAnsi="Times New Roman" w:cs="Times New Roman"/>
          <w:sz w:val="24"/>
          <w:szCs w:val="24"/>
        </w:rPr>
      </w:pPr>
      <w:r w:rsidRPr="00AF405A">
        <w:rPr>
          <w:rFonts w:ascii="Times New Roman" w:hAnsi="Times New Roman" w:cs="Times New Roman"/>
          <w:sz w:val="24"/>
          <w:szCs w:val="24"/>
        </w:rPr>
        <w:t>Interactive charts and dashboards display stock price movements, trends, and historical data.</w:t>
      </w:r>
    </w:p>
    <w:p w14:paraId="7F4454CD" w14:textId="77777777" w:rsidR="00AF405A" w:rsidRPr="00AF405A" w:rsidRDefault="00AF405A">
      <w:pPr>
        <w:numPr>
          <w:ilvl w:val="0"/>
          <w:numId w:val="13"/>
        </w:numPr>
        <w:jc w:val="both"/>
        <w:rPr>
          <w:rFonts w:ascii="Times New Roman" w:hAnsi="Times New Roman" w:cs="Times New Roman"/>
          <w:sz w:val="24"/>
          <w:szCs w:val="24"/>
        </w:rPr>
      </w:pPr>
      <w:r w:rsidRPr="00AF405A">
        <w:rPr>
          <w:rFonts w:ascii="Times New Roman" w:hAnsi="Times New Roman" w:cs="Times New Roman"/>
          <w:sz w:val="24"/>
          <w:szCs w:val="24"/>
        </w:rPr>
        <w:t xml:space="preserve">Portfolio analytics tools help users </w:t>
      </w:r>
      <w:proofErr w:type="spellStart"/>
      <w:r w:rsidRPr="00AF405A">
        <w:rPr>
          <w:rFonts w:ascii="Times New Roman" w:hAnsi="Times New Roman" w:cs="Times New Roman"/>
          <w:sz w:val="24"/>
          <w:szCs w:val="24"/>
        </w:rPr>
        <w:t>analyze</w:t>
      </w:r>
      <w:proofErr w:type="spellEnd"/>
      <w:r w:rsidRPr="00AF405A">
        <w:rPr>
          <w:rFonts w:ascii="Times New Roman" w:hAnsi="Times New Roman" w:cs="Times New Roman"/>
          <w:sz w:val="24"/>
          <w:szCs w:val="24"/>
        </w:rPr>
        <w:t xml:space="preserve"> trading performance and understand market </w:t>
      </w:r>
      <w:proofErr w:type="spellStart"/>
      <w:r w:rsidRPr="00AF405A">
        <w:rPr>
          <w:rFonts w:ascii="Times New Roman" w:hAnsi="Times New Roman" w:cs="Times New Roman"/>
          <w:sz w:val="24"/>
          <w:szCs w:val="24"/>
        </w:rPr>
        <w:t>behavior</w:t>
      </w:r>
      <w:proofErr w:type="spellEnd"/>
      <w:r w:rsidRPr="00AF405A">
        <w:rPr>
          <w:rFonts w:ascii="Times New Roman" w:hAnsi="Times New Roman" w:cs="Times New Roman"/>
          <w:sz w:val="24"/>
          <w:szCs w:val="24"/>
        </w:rPr>
        <w:t>.</w:t>
      </w:r>
    </w:p>
    <w:p w14:paraId="7B7643E7" w14:textId="77777777" w:rsidR="00AF405A" w:rsidRPr="00AF405A" w:rsidRDefault="00AF405A">
      <w:pPr>
        <w:numPr>
          <w:ilvl w:val="0"/>
          <w:numId w:val="13"/>
        </w:numPr>
        <w:jc w:val="both"/>
        <w:rPr>
          <w:rFonts w:ascii="Times New Roman" w:hAnsi="Times New Roman" w:cs="Times New Roman"/>
          <w:sz w:val="24"/>
          <w:szCs w:val="24"/>
        </w:rPr>
      </w:pPr>
      <w:r w:rsidRPr="00AF405A">
        <w:rPr>
          <w:rFonts w:ascii="Times New Roman" w:hAnsi="Times New Roman" w:cs="Times New Roman"/>
          <w:sz w:val="24"/>
          <w:szCs w:val="24"/>
        </w:rPr>
        <w:t>Visual indicators and performance metrics assist users in identifying profitable and loss-making strategies.</w:t>
      </w:r>
    </w:p>
    <w:p w14:paraId="0317EE15"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3. Financial Learning Tools</w:t>
      </w:r>
    </w:p>
    <w:p w14:paraId="4815442A" w14:textId="77777777" w:rsidR="00AF405A" w:rsidRPr="00AF405A" w:rsidRDefault="00AF405A">
      <w:pPr>
        <w:numPr>
          <w:ilvl w:val="0"/>
          <w:numId w:val="14"/>
        </w:numPr>
        <w:jc w:val="both"/>
        <w:rPr>
          <w:rFonts w:ascii="Times New Roman" w:hAnsi="Times New Roman" w:cs="Times New Roman"/>
          <w:sz w:val="24"/>
          <w:szCs w:val="24"/>
        </w:rPr>
      </w:pPr>
      <w:r w:rsidRPr="00AF405A">
        <w:rPr>
          <w:rFonts w:ascii="Times New Roman" w:hAnsi="Times New Roman" w:cs="Times New Roman"/>
          <w:sz w:val="24"/>
          <w:szCs w:val="24"/>
        </w:rPr>
        <w:t>Structured learning modules cover stock market basics, trading strategies, technical analysis, and risk management.</w:t>
      </w:r>
    </w:p>
    <w:p w14:paraId="72E4E35D" w14:textId="77777777" w:rsidR="00AF405A" w:rsidRPr="00AF405A" w:rsidRDefault="00AF405A">
      <w:pPr>
        <w:numPr>
          <w:ilvl w:val="0"/>
          <w:numId w:val="14"/>
        </w:numPr>
        <w:jc w:val="both"/>
        <w:rPr>
          <w:rFonts w:ascii="Times New Roman" w:hAnsi="Times New Roman" w:cs="Times New Roman"/>
          <w:sz w:val="24"/>
          <w:szCs w:val="24"/>
        </w:rPr>
      </w:pPr>
      <w:r w:rsidRPr="00AF405A">
        <w:rPr>
          <w:rFonts w:ascii="Times New Roman" w:hAnsi="Times New Roman" w:cs="Times New Roman"/>
          <w:sz w:val="24"/>
          <w:szCs w:val="24"/>
        </w:rPr>
        <w:t>Performance feedback helps users learn from previous trades and improve decision-making skills.</w:t>
      </w:r>
    </w:p>
    <w:p w14:paraId="51F34B0A" w14:textId="77777777" w:rsidR="00AF405A" w:rsidRPr="00AF405A" w:rsidRDefault="00AF405A">
      <w:pPr>
        <w:numPr>
          <w:ilvl w:val="0"/>
          <w:numId w:val="14"/>
        </w:numPr>
        <w:jc w:val="both"/>
        <w:rPr>
          <w:rFonts w:ascii="Times New Roman" w:hAnsi="Times New Roman" w:cs="Times New Roman"/>
          <w:sz w:val="24"/>
          <w:szCs w:val="24"/>
        </w:rPr>
      </w:pPr>
      <w:r w:rsidRPr="00AF405A">
        <w:rPr>
          <w:rFonts w:ascii="Times New Roman" w:hAnsi="Times New Roman" w:cs="Times New Roman"/>
          <w:sz w:val="24"/>
          <w:szCs w:val="24"/>
        </w:rPr>
        <w:t>Optional features such as trading tutorials, strategy explanations, and learning progress tracking support continuous improvement.</w:t>
      </w:r>
    </w:p>
    <w:p w14:paraId="7D9299F8"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4. User Experience &amp; Accessibility</w:t>
      </w:r>
    </w:p>
    <w:p w14:paraId="7C29A90A" w14:textId="77777777" w:rsidR="00AF405A" w:rsidRPr="00AF405A" w:rsidRDefault="00AF405A">
      <w:pPr>
        <w:numPr>
          <w:ilvl w:val="0"/>
          <w:numId w:val="15"/>
        </w:numPr>
        <w:jc w:val="both"/>
        <w:rPr>
          <w:rFonts w:ascii="Times New Roman" w:hAnsi="Times New Roman" w:cs="Times New Roman"/>
          <w:sz w:val="24"/>
          <w:szCs w:val="24"/>
        </w:rPr>
      </w:pPr>
      <w:r w:rsidRPr="00AF405A">
        <w:rPr>
          <w:rFonts w:ascii="Times New Roman" w:hAnsi="Times New Roman" w:cs="Times New Roman"/>
          <w:sz w:val="24"/>
          <w:szCs w:val="24"/>
        </w:rPr>
        <w:t>Responsive design ensures smooth performance across desktops, tablets, and mobile devices.</w:t>
      </w:r>
    </w:p>
    <w:p w14:paraId="6546DED7" w14:textId="77777777" w:rsidR="00AF405A" w:rsidRPr="00AF405A" w:rsidRDefault="00AF405A">
      <w:pPr>
        <w:numPr>
          <w:ilvl w:val="0"/>
          <w:numId w:val="15"/>
        </w:numPr>
        <w:jc w:val="both"/>
        <w:rPr>
          <w:rFonts w:ascii="Times New Roman" w:hAnsi="Times New Roman" w:cs="Times New Roman"/>
          <w:sz w:val="24"/>
          <w:szCs w:val="24"/>
        </w:rPr>
      </w:pPr>
      <w:r w:rsidRPr="00AF405A">
        <w:rPr>
          <w:rFonts w:ascii="Times New Roman" w:hAnsi="Times New Roman" w:cs="Times New Roman"/>
          <w:sz w:val="24"/>
          <w:szCs w:val="24"/>
        </w:rPr>
        <w:t>Intuitive user interface allows easy navigation between market data, trading simulation, learning modules, and analytics dashboards.</w:t>
      </w:r>
    </w:p>
    <w:p w14:paraId="6ADFC1D5" w14:textId="77777777" w:rsidR="00AF405A" w:rsidRPr="00AF405A" w:rsidRDefault="00AF405A">
      <w:pPr>
        <w:numPr>
          <w:ilvl w:val="0"/>
          <w:numId w:val="15"/>
        </w:numPr>
        <w:jc w:val="both"/>
        <w:rPr>
          <w:rFonts w:ascii="Times New Roman" w:hAnsi="Times New Roman" w:cs="Times New Roman"/>
          <w:sz w:val="24"/>
          <w:szCs w:val="24"/>
        </w:rPr>
      </w:pPr>
      <w:r w:rsidRPr="00AF405A">
        <w:rPr>
          <w:rFonts w:ascii="Times New Roman" w:hAnsi="Times New Roman" w:cs="Times New Roman"/>
          <w:sz w:val="24"/>
          <w:szCs w:val="24"/>
        </w:rPr>
        <w:t xml:space="preserve">Clear and structured organization encourages gradual learning and responsible trading </w:t>
      </w:r>
      <w:proofErr w:type="spellStart"/>
      <w:r w:rsidRPr="00AF405A">
        <w:rPr>
          <w:rFonts w:ascii="Times New Roman" w:hAnsi="Times New Roman" w:cs="Times New Roman"/>
          <w:sz w:val="24"/>
          <w:szCs w:val="24"/>
        </w:rPr>
        <w:t>behavior</w:t>
      </w:r>
      <w:proofErr w:type="spellEnd"/>
      <w:r w:rsidRPr="00AF405A">
        <w:rPr>
          <w:rFonts w:ascii="Times New Roman" w:hAnsi="Times New Roman" w:cs="Times New Roman"/>
          <w:sz w:val="24"/>
          <w:szCs w:val="24"/>
        </w:rPr>
        <w:t xml:space="preserve"> among beginners.</w:t>
      </w:r>
    </w:p>
    <w:p w14:paraId="251BFF84" w14:textId="6E7CB204" w:rsidR="00AF405A" w:rsidRPr="00AF405A" w:rsidRDefault="00AF405A" w:rsidP="00AF405A">
      <w:pPr>
        <w:jc w:val="both"/>
        <w:rPr>
          <w:rFonts w:ascii="Times New Roman" w:hAnsi="Times New Roman" w:cs="Times New Roman"/>
          <w:b/>
          <w:bCs/>
          <w:sz w:val="24"/>
          <w:szCs w:val="24"/>
        </w:rPr>
      </w:pPr>
    </w:p>
    <w:p w14:paraId="3E263D99" w14:textId="77777777" w:rsidR="00AF405A" w:rsidRPr="00AF405A" w:rsidRDefault="00AF405A" w:rsidP="00AF405A">
      <w:pPr>
        <w:jc w:val="both"/>
        <w:rPr>
          <w:rFonts w:ascii="Times New Roman" w:hAnsi="Times New Roman" w:cs="Times New Roman"/>
          <w:b/>
          <w:bCs/>
          <w:sz w:val="24"/>
          <w:szCs w:val="24"/>
        </w:rPr>
      </w:pPr>
      <w:r w:rsidRPr="00AF405A">
        <w:rPr>
          <w:rFonts w:ascii="Times New Roman" w:hAnsi="Times New Roman" w:cs="Times New Roman"/>
          <w:b/>
          <w:bCs/>
          <w:sz w:val="24"/>
          <w:szCs w:val="24"/>
        </w:rPr>
        <w:t>Limitations</w:t>
      </w:r>
    </w:p>
    <w:p w14:paraId="5C15FDD5" w14:textId="77777777" w:rsidR="00AF405A" w:rsidRPr="00AF405A" w:rsidRDefault="00AF405A" w:rsidP="00AF405A">
      <w:pPr>
        <w:rPr>
          <w:rFonts w:ascii="Times New Roman" w:hAnsi="Times New Roman" w:cs="Times New Roman"/>
          <w:sz w:val="24"/>
          <w:szCs w:val="24"/>
        </w:rPr>
      </w:pPr>
      <w:r w:rsidRPr="00AF405A">
        <w:rPr>
          <w:rFonts w:ascii="Times New Roman" w:hAnsi="Times New Roman" w:cs="Times New Roman"/>
          <w:sz w:val="24"/>
          <w:szCs w:val="24"/>
        </w:rPr>
        <w:t xml:space="preserve">While </w:t>
      </w: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provides a comprehensive virtual trading and learning experience, it has certain constraints:</w:t>
      </w:r>
    </w:p>
    <w:p w14:paraId="52B7B9C2" w14:textId="77777777" w:rsidR="00AF405A" w:rsidRPr="00AF405A" w:rsidRDefault="00AF405A">
      <w:pPr>
        <w:numPr>
          <w:ilvl w:val="0"/>
          <w:numId w:val="16"/>
        </w:numPr>
        <w:rPr>
          <w:rFonts w:ascii="Times New Roman" w:hAnsi="Times New Roman" w:cs="Times New Roman"/>
          <w:sz w:val="24"/>
          <w:szCs w:val="24"/>
        </w:rPr>
      </w:pPr>
      <w:r w:rsidRPr="00AF405A">
        <w:rPr>
          <w:rFonts w:ascii="Times New Roman" w:hAnsi="Times New Roman" w:cs="Times New Roman"/>
          <w:sz w:val="24"/>
          <w:szCs w:val="24"/>
        </w:rPr>
        <w:t>Market Data Dependency:</w:t>
      </w:r>
      <w:r w:rsidRPr="00AF405A">
        <w:rPr>
          <w:rFonts w:ascii="Times New Roman" w:hAnsi="Times New Roman" w:cs="Times New Roman"/>
          <w:sz w:val="24"/>
          <w:szCs w:val="24"/>
        </w:rPr>
        <w:br/>
        <w:t>The platform relies on third-party stock market APIs for real-time or near real-time data, which may be subject to rate limits, delays, or temporary unavailability.</w:t>
      </w:r>
    </w:p>
    <w:p w14:paraId="6D5E1819" w14:textId="77777777" w:rsidR="00AF405A" w:rsidRPr="00AF405A" w:rsidRDefault="00AF405A">
      <w:pPr>
        <w:numPr>
          <w:ilvl w:val="0"/>
          <w:numId w:val="16"/>
        </w:numPr>
        <w:rPr>
          <w:rFonts w:ascii="Times New Roman" w:hAnsi="Times New Roman" w:cs="Times New Roman"/>
          <w:sz w:val="24"/>
          <w:szCs w:val="24"/>
        </w:rPr>
      </w:pPr>
      <w:r w:rsidRPr="00AF405A">
        <w:rPr>
          <w:rFonts w:ascii="Times New Roman" w:hAnsi="Times New Roman" w:cs="Times New Roman"/>
          <w:sz w:val="24"/>
          <w:szCs w:val="24"/>
        </w:rPr>
        <w:t>Simulation-Based Trading Only:</w:t>
      </w:r>
      <w:r w:rsidRPr="00AF405A">
        <w:rPr>
          <w:rFonts w:ascii="Times New Roman" w:hAnsi="Times New Roman" w:cs="Times New Roman"/>
          <w:sz w:val="24"/>
          <w:szCs w:val="24"/>
        </w:rPr>
        <w:br/>
      </w: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does not support real financial transactions and is intended solely for educational and simulation purposes.</w:t>
      </w:r>
    </w:p>
    <w:p w14:paraId="4DCF6201" w14:textId="77777777" w:rsidR="00AF405A" w:rsidRPr="00AF405A" w:rsidRDefault="00AF405A">
      <w:pPr>
        <w:numPr>
          <w:ilvl w:val="0"/>
          <w:numId w:val="16"/>
        </w:numPr>
        <w:rPr>
          <w:rFonts w:ascii="Times New Roman" w:hAnsi="Times New Roman" w:cs="Times New Roman"/>
          <w:sz w:val="24"/>
          <w:szCs w:val="24"/>
        </w:rPr>
      </w:pPr>
      <w:r w:rsidRPr="00AF405A">
        <w:rPr>
          <w:rFonts w:ascii="Times New Roman" w:hAnsi="Times New Roman" w:cs="Times New Roman"/>
          <w:sz w:val="24"/>
          <w:szCs w:val="24"/>
        </w:rPr>
        <w:t>Limited Asset Coverage:</w:t>
      </w:r>
      <w:r w:rsidRPr="00AF405A">
        <w:rPr>
          <w:rFonts w:ascii="Times New Roman" w:hAnsi="Times New Roman" w:cs="Times New Roman"/>
          <w:sz w:val="24"/>
          <w:szCs w:val="24"/>
        </w:rPr>
        <w:br/>
        <w:t>The initial version may support a limited number of stocks or markets based on API availability.</w:t>
      </w:r>
    </w:p>
    <w:p w14:paraId="27EFA1FF" w14:textId="77777777" w:rsidR="00AF405A" w:rsidRPr="00AF405A" w:rsidRDefault="00AF405A">
      <w:pPr>
        <w:numPr>
          <w:ilvl w:val="0"/>
          <w:numId w:val="16"/>
        </w:numPr>
        <w:rPr>
          <w:rFonts w:ascii="Times New Roman" w:hAnsi="Times New Roman" w:cs="Times New Roman"/>
          <w:sz w:val="24"/>
          <w:szCs w:val="24"/>
        </w:rPr>
      </w:pPr>
      <w:r w:rsidRPr="00AF405A">
        <w:rPr>
          <w:rFonts w:ascii="Times New Roman" w:hAnsi="Times New Roman" w:cs="Times New Roman"/>
          <w:sz w:val="24"/>
          <w:szCs w:val="24"/>
        </w:rPr>
        <w:t>No Guaranteed Market Accuracy:</w:t>
      </w:r>
      <w:r w:rsidRPr="00AF405A">
        <w:rPr>
          <w:rFonts w:ascii="Times New Roman" w:hAnsi="Times New Roman" w:cs="Times New Roman"/>
          <w:sz w:val="24"/>
          <w:szCs w:val="24"/>
        </w:rPr>
        <w:br/>
        <w:t>Simulated trading outcomes may not perfectly reflect real-world trading conditions such as slippage, brokerage fees, or market volatility.</w:t>
      </w:r>
    </w:p>
    <w:p w14:paraId="2F26811D" w14:textId="77777777" w:rsidR="00AF405A" w:rsidRPr="00AF405A" w:rsidRDefault="00AF405A">
      <w:pPr>
        <w:numPr>
          <w:ilvl w:val="0"/>
          <w:numId w:val="16"/>
        </w:numPr>
        <w:rPr>
          <w:rFonts w:ascii="Times New Roman" w:hAnsi="Times New Roman" w:cs="Times New Roman"/>
          <w:sz w:val="24"/>
          <w:szCs w:val="24"/>
        </w:rPr>
      </w:pPr>
      <w:r w:rsidRPr="00AF405A">
        <w:rPr>
          <w:rFonts w:ascii="Times New Roman" w:hAnsi="Times New Roman" w:cs="Times New Roman"/>
          <w:sz w:val="24"/>
          <w:szCs w:val="24"/>
        </w:rPr>
        <w:t>Internet Connectivity Requirement:</w:t>
      </w:r>
      <w:r w:rsidRPr="00AF405A">
        <w:rPr>
          <w:rFonts w:ascii="Times New Roman" w:hAnsi="Times New Roman" w:cs="Times New Roman"/>
          <w:sz w:val="24"/>
          <w:szCs w:val="24"/>
        </w:rPr>
        <w:br/>
        <w:t>Continuous internet access is required to fetch live market data and update trading information.</w:t>
      </w:r>
    </w:p>
    <w:p w14:paraId="73340854" w14:textId="77777777" w:rsidR="00AF405A" w:rsidRDefault="00AF405A">
      <w:pPr>
        <w:numPr>
          <w:ilvl w:val="0"/>
          <w:numId w:val="16"/>
        </w:numPr>
        <w:rPr>
          <w:rFonts w:ascii="Times New Roman" w:hAnsi="Times New Roman" w:cs="Times New Roman"/>
          <w:b/>
          <w:bCs/>
          <w:sz w:val="24"/>
          <w:szCs w:val="24"/>
        </w:rPr>
      </w:pPr>
      <w:r w:rsidRPr="00AF405A">
        <w:rPr>
          <w:rFonts w:ascii="Times New Roman" w:hAnsi="Times New Roman" w:cs="Times New Roman"/>
          <w:sz w:val="24"/>
          <w:szCs w:val="24"/>
        </w:rPr>
        <w:t>Advanced Features in Future Scope:</w:t>
      </w:r>
      <w:r w:rsidRPr="00AF405A">
        <w:rPr>
          <w:rFonts w:ascii="Times New Roman" w:hAnsi="Times New Roman" w:cs="Times New Roman"/>
          <w:sz w:val="24"/>
          <w:szCs w:val="24"/>
        </w:rPr>
        <w:br/>
        <w:t>Features such as AI-based trading recommendations, social trading, and personalized learning paths are planned for future versions and are not included in the initial release</w:t>
      </w:r>
      <w:r w:rsidRPr="00AF405A">
        <w:rPr>
          <w:rFonts w:ascii="Times New Roman" w:hAnsi="Times New Roman" w:cs="Times New Roman"/>
          <w:b/>
          <w:bCs/>
          <w:sz w:val="24"/>
          <w:szCs w:val="24"/>
        </w:rPr>
        <w:t>.</w:t>
      </w:r>
    </w:p>
    <w:p w14:paraId="1BEE382F" w14:textId="77777777" w:rsidR="00AF405A" w:rsidRPr="00AF405A" w:rsidRDefault="00AF405A" w:rsidP="00AF405A">
      <w:pPr>
        <w:ind w:left="720"/>
        <w:rPr>
          <w:rFonts w:ascii="Times New Roman" w:hAnsi="Times New Roman" w:cs="Times New Roman"/>
          <w:b/>
          <w:bCs/>
          <w:sz w:val="24"/>
          <w:szCs w:val="24"/>
        </w:rPr>
      </w:pPr>
    </w:p>
    <w:p w14:paraId="4DEA0190" w14:textId="77777777" w:rsidR="005641E0" w:rsidRPr="001407C7" w:rsidRDefault="005641E0" w:rsidP="001407C7">
      <w:pPr>
        <w:jc w:val="both"/>
        <w:rPr>
          <w:rFonts w:ascii="Times New Roman" w:hAnsi="Times New Roman" w:cs="Times New Roman"/>
          <w:b/>
          <w:bCs/>
          <w:sz w:val="32"/>
          <w:szCs w:val="32"/>
        </w:rPr>
      </w:pPr>
      <w:r w:rsidRPr="001407C7">
        <w:rPr>
          <w:rFonts w:ascii="Times New Roman" w:hAnsi="Times New Roman" w:cs="Times New Roman"/>
          <w:b/>
          <w:bCs/>
          <w:sz w:val="32"/>
          <w:szCs w:val="32"/>
        </w:rPr>
        <w:t>Conclusion</w:t>
      </w:r>
    </w:p>
    <w:p w14:paraId="08F44535" w14:textId="77777777" w:rsidR="00AF405A" w:rsidRPr="00AF405A" w:rsidRDefault="00AF405A" w:rsidP="00AF405A">
      <w:pPr>
        <w:spacing w:line="276" w:lineRule="auto"/>
        <w:jc w:val="both"/>
        <w:rPr>
          <w:rFonts w:ascii="Times New Roman" w:hAnsi="Times New Roman" w:cs="Times New Roman"/>
          <w:sz w:val="24"/>
          <w:szCs w:val="24"/>
        </w:rPr>
      </w:pPr>
      <w:proofErr w:type="spellStart"/>
      <w:r w:rsidRPr="00AF405A">
        <w:rPr>
          <w:rFonts w:ascii="Times New Roman" w:hAnsi="Times New Roman" w:cs="Times New Roman"/>
          <w:sz w:val="24"/>
          <w:szCs w:val="24"/>
        </w:rPr>
        <w:lastRenderedPageBreak/>
        <w:t>UpTrend</w:t>
      </w:r>
      <w:proofErr w:type="spellEnd"/>
      <w:r w:rsidRPr="00AF405A">
        <w:rPr>
          <w:rFonts w:ascii="Times New Roman" w:hAnsi="Times New Roman" w:cs="Times New Roman"/>
          <w:sz w:val="24"/>
          <w:szCs w:val="24"/>
        </w:rPr>
        <w:t xml:space="preserve"> is an innovative web-based platform designed to provide a safe and interactive environment for learning stock trading through virtual simulation and real-time market visualization. By combining simulated trading, financial education modules, and portfolio analytics, </w:t>
      </w: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offers users a structured and practical way to understand stock market concepts without financial risk.</w:t>
      </w:r>
    </w:p>
    <w:p w14:paraId="1E0FBC67" w14:textId="77777777" w:rsidR="00AF405A" w:rsidRP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The platform’s core features—including virtual currency trading, real-time or near real-time market data visualization, portfolio performance tracking, and educational learning modules—enable users to explore trading concepts systematically while maintaining flexibility and personalization. Interactive charts and analytics dashboards allow users to monitor stock trends, </w:t>
      </w:r>
      <w:proofErr w:type="spellStart"/>
      <w:r w:rsidRPr="00AF405A">
        <w:rPr>
          <w:rFonts w:ascii="Times New Roman" w:hAnsi="Times New Roman" w:cs="Times New Roman"/>
          <w:sz w:val="24"/>
          <w:szCs w:val="24"/>
        </w:rPr>
        <w:t>analyze</w:t>
      </w:r>
      <w:proofErr w:type="spellEnd"/>
      <w:r w:rsidRPr="00AF405A">
        <w:rPr>
          <w:rFonts w:ascii="Times New Roman" w:hAnsi="Times New Roman" w:cs="Times New Roman"/>
          <w:sz w:val="24"/>
          <w:szCs w:val="24"/>
        </w:rPr>
        <w:t xml:space="preserve"> performance, and understand market </w:t>
      </w:r>
      <w:proofErr w:type="spellStart"/>
      <w:r w:rsidRPr="00AF405A">
        <w:rPr>
          <w:rFonts w:ascii="Times New Roman" w:hAnsi="Times New Roman" w:cs="Times New Roman"/>
          <w:sz w:val="24"/>
          <w:szCs w:val="24"/>
        </w:rPr>
        <w:t>behavior</w:t>
      </w:r>
      <w:proofErr w:type="spellEnd"/>
      <w:r w:rsidRPr="00AF405A">
        <w:rPr>
          <w:rFonts w:ascii="Times New Roman" w:hAnsi="Times New Roman" w:cs="Times New Roman"/>
          <w:sz w:val="24"/>
          <w:szCs w:val="24"/>
        </w:rPr>
        <w:t xml:space="preserve"> more effectively compared to traditional theoretical learning methods.</w:t>
      </w:r>
    </w:p>
    <w:p w14:paraId="5CBB6D18" w14:textId="77777777" w:rsidR="00AF405A" w:rsidRP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While </w:t>
      </w: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significantly improves financial literacy and provides hands-on trading experience, certain limitations exist. The platform depends on third-party APIs for market data, trading is simulation-based and does not involve real money, and advanced features such as AI-based trading suggestions and social trading environments are planned for future development. Additionally, simulated environments may not fully replicate real-world trading complexities such as brokerage charges, liquidity issues, or sudden market volatility.</w:t>
      </w:r>
    </w:p>
    <w:p w14:paraId="1D551BF8" w14:textId="77777777" w:rsidR="00AF405A" w:rsidRP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Future enhancements could include AI-powered trading guidance, personalized learning paths based on user performance, expanded asset coverage (including crypto and commodities), and social trading features where users can learn from community strategies. Overall, </w:t>
      </w:r>
      <w:proofErr w:type="spellStart"/>
      <w:r w:rsidRPr="00AF405A">
        <w:rPr>
          <w:rFonts w:ascii="Times New Roman" w:hAnsi="Times New Roman" w:cs="Times New Roman"/>
          <w:sz w:val="24"/>
          <w:szCs w:val="24"/>
        </w:rPr>
        <w:t>UpTrend</w:t>
      </w:r>
      <w:proofErr w:type="spellEnd"/>
      <w:r w:rsidRPr="00AF405A">
        <w:rPr>
          <w:rFonts w:ascii="Times New Roman" w:hAnsi="Times New Roman" w:cs="Times New Roman"/>
          <w:sz w:val="24"/>
          <w:szCs w:val="24"/>
        </w:rPr>
        <w:t xml:space="preserve"> serves as an effective, intelligent, and beginner-friendly trading education platform that bridges the gap between theoretical financial knowledge and practical trading experience, making stock market learning accessible, safe, and engaging for users.</w:t>
      </w:r>
    </w:p>
    <w:p w14:paraId="1122E67A" w14:textId="0130DDF4" w:rsidR="0064522B" w:rsidRDefault="001407C7" w:rsidP="00794FBF">
      <w:pPr>
        <w:spacing w:line="276" w:lineRule="auto"/>
        <w:jc w:val="both"/>
        <w:rPr>
          <w:rFonts w:ascii="Times New Roman" w:hAnsi="Times New Roman" w:cs="Times New Roman"/>
          <w:sz w:val="24"/>
          <w:szCs w:val="24"/>
        </w:rPr>
      </w:pPr>
      <w:r w:rsidRPr="001407C7">
        <w:rPr>
          <w:rFonts w:ascii="Times New Roman" w:hAnsi="Times New Roman" w:cs="Times New Roman"/>
          <w:sz w:val="24"/>
          <w:szCs w:val="24"/>
        </w:rPr>
        <w:t>.</w:t>
      </w:r>
    </w:p>
    <w:p w14:paraId="02F0848E" w14:textId="77777777" w:rsidR="0064522B" w:rsidRPr="0064522B" w:rsidRDefault="0064522B" w:rsidP="0064522B">
      <w:pPr>
        <w:jc w:val="both"/>
        <w:rPr>
          <w:rFonts w:ascii="Times New Roman" w:hAnsi="Times New Roman" w:cs="Times New Roman"/>
          <w:b/>
          <w:bCs/>
          <w:sz w:val="32"/>
          <w:szCs w:val="32"/>
        </w:rPr>
      </w:pPr>
      <w:r w:rsidRPr="0064522B">
        <w:rPr>
          <w:rFonts w:ascii="Times New Roman" w:hAnsi="Times New Roman" w:cs="Times New Roman"/>
          <w:b/>
          <w:bCs/>
          <w:sz w:val="32"/>
          <w:szCs w:val="32"/>
        </w:rPr>
        <w:t>References:</w:t>
      </w:r>
    </w:p>
    <w:p w14:paraId="6BEF436C" w14:textId="6C8A56A2" w:rsidR="0064522B"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[1] Che-Yahya, N., &amp; Alyasa-Gan, S. S. (2025). </w:t>
      </w:r>
      <w:r w:rsidRPr="00AF405A">
        <w:rPr>
          <w:rFonts w:ascii="Times New Roman" w:hAnsi="Times New Roman" w:cs="Times New Roman"/>
          <w:i/>
          <w:iCs/>
          <w:sz w:val="24"/>
          <w:szCs w:val="24"/>
        </w:rPr>
        <w:t>Developing life-long investment literacy through stock trading simulation platforms</w:t>
      </w:r>
      <w:r w:rsidRPr="00AF405A">
        <w:rPr>
          <w:rFonts w:ascii="Times New Roman" w:hAnsi="Times New Roman" w:cs="Times New Roman"/>
          <w:sz w:val="24"/>
          <w:szCs w:val="24"/>
        </w:rPr>
        <w:t>. Information Management and Business Review.</w:t>
      </w:r>
    </w:p>
    <w:p w14:paraId="05020BEF" w14:textId="3B341D9C" w:rsid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[2] </w:t>
      </w:r>
      <w:proofErr w:type="spellStart"/>
      <w:r w:rsidRPr="00AF405A">
        <w:rPr>
          <w:rFonts w:ascii="Times New Roman" w:hAnsi="Times New Roman" w:cs="Times New Roman"/>
          <w:sz w:val="24"/>
          <w:szCs w:val="24"/>
        </w:rPr>
        <w:t>Pichop</w:t>
      </w:r>
      <w:proofErr w:type="spellEnd"/>
      <w:r w:rsidRPr="00AF405A">
        <w:rPr>
          <w:rFonts w:ascii="Times New Roman" w:hAnsi="Times New Roman" w:cs="Times New Roman"/>
          <w:sz w:val="24"/>
          <w:szCs w:val="24"/>
        </w:rPr>
        <w:t xml:space="preserve">, G. N. (2025). </w:t>
      </w:r>
      <w:r w:rsidRPr="00AF405A">
        <w:rPr>
          <w:rFonts w:ascii="Times New Roman" w:hAnsi="Times New Roman" w:cs="Times New Roman"/>
          <w:i/>
          <w:iCs/>
          <w:sz w:val="24"/>
          <w:szCs w:val="24"/>
        </w:rPr>
        <w:t>Impact of stock market simulation on student financial learning outcomes</w:t>
      </w:r>
      <w:r w:rsidRPr="00AF405A">
        <w:rPr>
          <w:rFonts w:ascii="Times New Roman" w:hAnsi="Times New Roman" w:cs="Times New Roman"/>
          <w:sz w:val="24"/>
          <w:szCs w:val="24"/>
        </w:rPr>
        <w:t>. Journal of Applied Business and Economics.</w:t>
      </w:r>
    </w:p>
    <w:p w14:paraId="249D4229" w14:textId="7F972249" w:rsid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[3] Singh Baveja, G., &amp; Verma, A. (2024). </w:t>
      </w:r>
      <w:r w:rsidRPr="00AF405A">
        <w:rPr>
          <w:rFonts w:ascii="Times New Roman" w:hAnsi="Times New Roman" w:cs="Times New Roman"/>
          <w:i/>
          <w:iCs/>
          <w:sz w:val="24"/>
          <w:szCs w:val="24"/>
        </w:rPr>
        <w:t>Impact of financial literacy on investment decisions and stock market participation</w:t>
      </w:r>
      <w:r w:rsidRPr="00AF405A">
        <w:rPr>
          <w:rFonts w:ascii="Times New Roman" w:hAnsi="Times New Roman" w:cs="Times New Roman"/>
          <w:sz w:val="24"/>
          <w:szCs w:val="24"/>
        </w:rPr>
        <w:t>.</w:t>
      </w:r>
    </w:p>
    <w:p w14:paraId="6B7E38F5" w14:textId="6DA43340" w:rsid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[4] Journal of </w:t>
      </w:r>
      <w:proofErr w:type="spellStart"/>
      <w:r w:rsidRPr="00AF405A">
        <w:rPr>
          <w:rFonts w:ascii="Times New Roman" w:hAnsi="Times New Roman" w:cs="Times New Roman"/>
          <w:sz w:val="24"/>
          <w:szCs w:val="24"/>
        </w:rPr>
        <w:t>Behavioral</w:t>
      </w:r>
      <w:proofErr w:type="spellEnd"/>
      <w:r w:rsidRPr="00AF405A">
        <w:rPr>
          <w:rFonts w:ascii="Times New Roman" w:hAnsi="Times New Roman" w:cs="Times New Roman"/>
          <w:sz w:val="24"/>
          <w:szCs w:val="24"/>
        </w:rPr>
        <w:t xml:space="preserve"> and Experimental Finance (2025). </w:t>
      </w:r>
      <w:r w:rsidRPr="00AF405A">
        <w:rPr>
          <w:rFonts w:ascii="Times New Roman" w:hAnsi="Times New Roman" w:cs="Times New Roman"/>
          <w:i/>
          <w:iCs/>
          <w:sz w:val="24"/>
          <w:szCs w:val="24"/>
        </w:rPr>
        <w:t xml:space="preserve">Gamified trading platforms and investor risk-taking </w:t>
      </w:r>
      <w:proofErr w:type="spellStart"/>
      <w:r w:rsidRPr="00AF405A">
        <w:rPr>
          <w:rFonts w:ascii="Times New Roman" w:hAnsi="Times New Roman" w:cs="Times New Roman"/>
          <w:i/>
          <w:iCs/>
          <w:sz w:val="24"/>
          <w:szCs w:val="24"/>
        </w:rPr>
        <w:t>behavior</w:t>
      </w:r>
      <w:proofErr w:type="spellEnd"/>
      <w:r w:rsidRPr="00AF405A">
        <w:rPr>
          <w:rFonts w:ascii="Times New Roman" w:hAnsi="Times New Roman" w:cs="Times New Roman"/>
          <w:sz w:val="24"/>
          <w:szCs w:val="24"/>
        </w:rPr>
        <w:t>.</w:t>
      </w:r>
    </w:p>
    <w:p w14:paraId="44E76597" w14:textId="76421B50" w:rsid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[5] IJNRD Research (2024). </w:t>
      </w:r>
      <w:r w:rsidRPr="00AF405A">
        <w:rPr>
          <w:rFonts w:ascii="Times New Roman" w:hAnsi="Times New Roman" w:cs="Times New Roman"/>
          <w:i/>
          <w:iCs/>
          <w:sz w:val="24"/>
          <w:szCs w:val="24"/>
        </w:rPr>
        <w:t>Effectiveness of virtual simulation trading apps in financial education</w:t>
      </w:r>
      <w:r w:rsidRPr="00AF405A">
        <w:rPr>
          <w:rFonts w:ascii="Times New Roman" w:hAnsi="Times New Roman" w:cs="Times New Roman"/>
          <w:sz w:val="24"/>
          <w:szCs w:val="24"/>
        </w:rPr>
        <w:t>.</w:t>
      </w:r>
    </w:p>
    <w:p w14:paraId="21E99406" w14:textId="17D4BE3B" w:rsidR="00AF405A" w:rsidRPr="00AF405A" w:rsidRDefault="00AF405A" w:rsidP="00AF405A">
      <w:pPr>
        <w:spacing w:line="276" w:lineRule="auto"/>
        <w:jc w:val="both"/>
        <w:rPr>
          <w:rFonts w:ascii="Times New Roman" w:hAnsi="Times New Roman" w:cs="Times New Roman"/>
          <w:sz w:val="24"/>
          <w:szCs w:val="24"/>
        </w:rPr>
      </w:pPr>
      <w:r w:rsidRPr="00AF405A">
        <w:rPr>
          <w:rFonts w:ascii="Times New Roman" w:hAnsi="Times New Roman" w:cs="Times New Roman"/>
          <w:sz w:val="24"/>
          <w:szCs w:val="24"/>
        </w:rPr>
        <w:t xml:space="preserve">[6] ScienceDirect Review (2024). </w:t>
      </w:r>
      <w:r w:rsidRPr="00AF405A">
        <w:rPr>
          <w:rFonts w:ascii="Times New Roman" w:hAnsi="Times New Roman" w:cs="Times New Roman"/>
          <w:i/>
          <w:iCs/>
          <w:sz w:val="24"/>
          <w:szCs w:val="24"/>
        </w:rPr>
        <w:t>Artificial Intelligence techniques in financial trading: A systematic review</w:t>
      </w:r>
      <w:r w:rsidRPr="00AF405A">
        <w:rPr>
          <w:rFonts w:ascii="Times New Roman" w:hAnsi="Times New Roman" w:cs="Times New Roman"/>
          <w:sz w:val="24"/>
          <w:szCs w:val="24"/>
        </w:rPr>
        <w:t>.</w:t>
      </w:r>
    </w:p>
    <w:p w14:paraId="1CAFB15B" w14:textId="77777777" w:rsidR="00AF405A" w:rsidRPr="007217FE" w:rsidRDefault="00AF405A" w:rsidP="00AF405A">
      <w:pPr>
        <w:spacing w:line="276" w:lineRule="auto"/>
        <w:jc w:val="both"/>
        <w:rPr>
          <w:rFonts w:ascii="Times New Roman" w:hAnsi="Times New Roman" w:cs="Times New Roman"/>
        </w:rPr>
      </w:pPr>
    </w:p>
    <w:sectPr w:rsidR="00AF405A" w:rsidRPr="007217FE" w:rsidSect="00911C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0FC2"/>
    <w:multiLevelType w:val="multilevel"/>
    <w:tmpl w:val="841E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4309B"/>
    <w:multiLevelType w:val="multilevel"/>
    <w:tmpl w:val="C6D2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50BC0"/>
    <w:multiLevelType w:val="multilevel"/>
    <w:tmpl w:val="0B1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64C"/>
    <w:multiLevelType w:val="hybridMultilevel"/>
    <w:tmpl w:val="0F684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E060EE"/>
    <w:multiLevelType w:val="multilevel"/>
    <w:tmpl w:val="91F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478BC"/>
    <w:multiLevelType w:val="multilevel"/>
    <w:tmpl w:val="3B86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D50E5"/>
    <w:multiLevelType w:val="hybridMultilevel"/>
    <w:tmpl w:val="4EAA6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102DFC"/>
    <w:multiLevelType w:val="multilevel"/>
    <w:tmpl w:val="D6D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DF3386"/>
    <w:multiLevelType w:val="hybridMultilevel"/>
    <w:tmpl w:val="BF8E2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A054C6"/>
    <w:multiLevelType w:val="multilevel"/>
    <w:tmpl w:val="3C3AEA8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759EE"/>
    <w:multiLevelType w:val="multilevel"/>
    <w:tmpl w:val="B134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F5C61"/>
    <w:multiLevelType w:val="multilevel"/>
    <w:tmpl w:val="6684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952F73"/>
    <w:multiLevelType w:val="multilevel"/>
    <w:tmpl w:val="180E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B5D2D"/>
    <w:multiLevelType w:val="multilevel"/>
    <w:tmpl w:val="AF0E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810D0A"/>
    <w:multiLevelType w:val="hybridMultilevel"/>
    <w:tmpl w:val="E6446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084511"/>
    <w:multiLevelType w:val="multilevel"/>
    <w:tmpl w:val="BF82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42919"/>
    <w:multiLevelType w:val="multilevel"/>
    <w:tmpl w:val="A3E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5592D"/>
    <w:multiLevelType w:val="multilevel"/>
    <w:tmpl w:val="B19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461AB2"/>
    <w:multiLevelType w:val="multilevel"/>
    <w:tmpl w:val="BAC81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F95D11"/>
    <w:multiLevelType w:val="multilevel"/>
    <w:tmpl w:val="264C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A10CF"/>
    <w:multiLevelType w:val="hybridMultilevel"/>
    <w:tmpl w:val="EED89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0364708">
    <w:abstractNumId w:val="7"/>
  </w:num>
  <w:num w:numId="2" w16cid:durableId="1270553493">
    <w:abstractNumId w:val="19"/>
  </w:num>
  <w:num w:numId="3" w16cid:durableId="2083865884">
    <w:abstractNumId w:val="17"/>
  </w:num>
  <w:num w:numId="4" w16cid:durableId="805044838">
    <w:abstractNumId w:val="0"/>
  </w:num>
  <w:num w:numId="5" w16cid:durableId="1778256024">
    <w:abstractNumId w:val="10"/>
  </w:num>
  <w:num w:numId="6" w16cid:durableId="1966539731">
    <w:abstractNumId w:val="15"/>
  </w:num>
  <w:num w:numId="7" w16cid:durableId="1569612005">
    <w:abstractNumId w:val="9"/>
  </w:num>
  <w:num w:numId="8" w16cid:durableId="840003830">
    <w:abstractNumId w:val="1"/>
  </w:num>
  <w:num w:numId="9" w16cid:durableId="1486509279">
    <w:abstractNumId w:val="18"/>
  </w:num>
  <w:num w:numId="10" w16cid:durableId="497306773">
    <w:abstractNumId w:val="11"/>
  </w:num>
  <w:num w:numId="11" w16cid:durableId="364715938">
    <w:abstractNumId w:val="5"/>
  </w:num>
  <w:num w:numId="12" w16cid:durableId="1427114114">
    <w:abstractNumId w:val="2"/>
  </w:num>
  <w:num w:numId="13" w16cid:durableId="557860830">
    <w:abstractNumId w:val="4"/>
  </w:num>
  <w:num w:numId="14" w16cid:durableId="1194883371">
    <w:abstractNumId w:val="16"/>
  </w:num>
  <w:num w:numId="15" w16cid:durableId="2038000618">
    <w:abstractNumId w:val="12"/>
  </w:num>
  <w:num w:numId="16" w16cid:durableId="1479302835">
    <w:abstractNumId w:val="13"/>
  </w:num>
  <w:num w:numId="17" w16cid:durableId="503742066">
    <w:abstractNumId w:val="8"/>
  </w:num>
  <w:num w:numId="18" w16cid:durableId="1422532350">
    <w:abstractNumId w:val="6"/>
  </w:num>
  <w:num w:numId="19" w16cid:durableId="1260791278">
    <w:abstractNumId w:val="14"/>
  </w:num>
  <w:num w:numId="20" w16cid:durableId="740564553">
    <w:abstractNumId w:val="3"/>
  </w:num>
  <w:num w:numId="21" w16cid:durableId="723915222">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45"/>
    <w:rsid w:val="00030DA4"/>
    <w:rsid w:val="00063D3B"/>
    <w:rsid w:val="000814B6"/>
    <w:rsid w:val="001407C7"/>
    <w:rsid w:val="00155512"/>
    <w:rsid w:val="00156262"/>
    <w:rsid w:val="00163459"/>
    <w:rsid w:val="001C03F6"/>
    <w:rsid w:val="001C4EAD"/>
    <w:rsid w:val="001C7C0B"/>
    <w:rsid w:val="002B17F8"/>
    <w:rsid w:val="0032786D"/>
    <w:rsid w:val="003804F5"/>
    <w:rsid w:val="00482E02"/>
    <w:rsid w:val="0050421B"/>
    <w:rsid w:val="005641E0"/>
    <w:rsid w:val="00622F10"/>
    <w:rsid w:val="00627C3B"/>
    <w:rsid w:val="0064522B"/>
    <w:rsid w:val="00661F64"/>
    <w:rsid w:val="006A0D09"/>
    <w:rsid w:val="007217FE"/>
    <w:rsid w:val="0073523C"/>
    <w:rsid w:val="00754803"/>
    <w:rsid w:val="00765E7A"/>
    <w:rsid w:val="00794FBF"/>
    <w:rsid w:val="007C01DE"/>
    <w:rsid w:val="007D0378"/>
    <w:rsid w:val="007D4D3D"/>
    <w:rsid w:val="00911C45"/>
    <w:rsid w:val="0092611B"/>
    <w:rsid w:val="009704D4"/>
    <w:rsid w:val="00970873"/>
    <w:rsid w:val="009C01DE"/>
    <w:rsid w:val="00A2168E"/>
    <w:rsid w:val="00A5498E"/>
    <w:rsid w:val="00AF405A"/>
    <w:rsid w:val="00B562A2"/>
    <w:rsid w:val="00C439EE"/>
    <w:rsid w:val="00C7306F"/>
    <w:rsid w:val="00D61E47"/>
    <w:rsid w:val="00DB4147"/>
    <w:rsid w:val="00E41867"/>
    <w:rsid w:val="00E970F5"/>
    <w:rsid w:val="00F70586"/>
    <w:rsid w:val="00F86922"/>
    <w:rsid w:val="00FE2E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C4F5"/>
  <w15:chartTrackingRefBased/>
  <w15:docId w15:val="{B471B7AE-1909-48DC-A3CE-EE2F97334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45"/>
    <w:rPr>
      <w:rFonts w:eastAsiaTheme="majorEastAsia" w:cstheme="majorBidi"/>
      <w:color w:val="272727" w:themeColor="text1" w:themeTint="D8"/>
    </w:rPr>
  </w:style>
  <w:style w:type="paragraph" w:styleId="Title">
    <w:name w:val="Title"/>
    <w:basedOn w:val="Normal"/>
    <w:next w:val="Normal"/>
    <w:link w:val="TitleChar"/>
    <w:uiPriority w:val="10"/>
    <w:qFormat/>
    <w:rsid w:val="00911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45"/>
    <w:pPr>
      <w:spacing w:before="160"/>
      <w:jc w:val="center"/>
    </w:pPr>
    <w:rPr>
      <w:i/>
      <w:iCs/>
      <w:color w:val="404040" w:themeColor="text1" w:themeTint="BF"/>
    </w:rPr>
  </w:style>
  <w:style w:type="character" w:customStyle="1" w:styleId="QuoteChar">
    <w:name w:val="Quote Char"/>
    <w:basedOn w:val="DefaultParagraphFont"/>
    <w:link w:val="Quote"/>
    <w:uiPriority w:val="29"/>
    <w:rsid w:val="00911C45"/>
    <w:rPr>
      <w:i/>
      <w:iCs/>
      <w:color w:val="404040" w:themeColor="text1" w:themeTint="BF"/>
    </w:rPr>
  </w:style>
  <w:style w:type="paragraph" w:styleId="ListParagraph">
    <w:name w:val="List Paragraph"/>
    <w:basedOn w:val="Normal"/>
    <w:uiPriority w:val="34"/>
    <w:qFormat/>
    <w:rsid w:val="00911C45"/>
    <w:pPr>
      <w:ind w:left="720"/>
      <w:contextualSpacing/>
    </w:pPr>
  </w:style>
  <w:style w:type="character" w:styleId="IntenseEmphasis">
    <w:name w:val="Intense Emphasis"/>
    <w:basedOn w:val="DefaultParagraphFont"/>
    <w:uiPriority w:val="21"/>
    <w:qFormat/>
    <w:rsid w:val="00911C45"/>
    <w:rPr>
      <w:i/>
      <w:iCs/>
      <w:color w:val="2F5496" w:themeColor="accent1" w:themeShade="BF"/>
    </w:rPr>
  </w:style>
  <w:style w:type="paragraph" w:styleId="IntenseQuote">
    <w:name w:val="Intense Quote"/>
    <w:basedOn w:val="Normal"/>
    <w:next w:val="Normal"/>
    <w:link w:val="IntenseQuoteChar"/>
    <w:uiPriority w:val="30"/>
    <w:qFormat/>
    <w:rsid w:val="00911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C45"/>
    <w:rPr>
      <w:i/>
      <w:iCs/>
      <w:color w:val="2F5496" w:themeColor="accent1" w:themeShade="BF"/>
    </w:rPr>
  </w:style>
  <w:style w:type="character" w:styleId="IntenseReference">
    <w:name w:val="Intense Reference"/>
    <w:basedOn w:val="DefaultParagraphFont"/>
    <w:uiPriority w:val="32"/>
    <w:qFormat/>
    <w:rsid w:val="00911C45"/>
    <w:rPr>
      <w:b/>
      <w:bCs/>
      <w:smallCaps/>
      <w:color w:val="2F5496" w:themeColor="accent1" w:themeShade="BF"/>
      <w:spacing w:val="5"/>
    </w:rPr>
  </w:style>
  <w:style w:type="character" w:styleId="Hyperlink">
    <w:name w:val="Hyperlink"/>
    <w:basedOn w:val="DefaultParagraphFont"/>
    <w:uiPriority w:val="99"/>
    <w:unhideWhenUsed/>
    <w:rsid w:val="005641E0"/>
    <w:rPr>
      <w:color w:val="0563C1" w:themeColor="hyperlink"/>
      <w:u w:val="single"/>
    </w:rPr>
  </w:style>
  <w:style w:type="character" w:styleId="UnresolvedMention">
    <w:name w:val="Unresolved Mention"/>
    <w:basedOn w:val="DefaultParagraphFont"/>
    <w:uiPriority w:val="99"/>
    <w:semiHidden/>
    <w:unhideWhenUsed/>
    <w:rsid w:val="005641E0"/>
    <w:rPr>
      <w:color w:val="605E5C"/>
      <w:shd w:val="clear" w:color="auto" w:fill="E1DFDD"/>
    </w:rPr>
  </w:style>
  <w:style w:type="table" w:customStyle="1" w:styleId="TableGrid">
    <w:name w:val="TableGrid"/>
    <w:rsid w:val="007217FE"/>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1407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065">
      <w:bodyDiv w:val="1"/>
      <w:marLeft w:val="0"/>
      <w:marRight w:val="0"/>
      <w:marTop w:val="0"/>
      <w:marBottom w:val="0"/>
      <w:divBdr>
        <w:top w:val="none" w:sz="0" w:space="0" w:color="auto"/>
        <w:left w:val="none" w:sz="0" w:space="0" w:color="auto"/>
        <w:bottom w:val="none" w:sz="0" w:space="0" w:color="auto"/>
        <w:right w:val="none" w:sz="0" w:space="0" w:color="auto"/>
      </w:divBdr>
    </w:div>
    <w:div w:id="17972929">
      <w:bodyDiv w:val="1"/>
      <w:marLeft w:val="0"/>
      <w:marRight w:val="0"/>
      <w:marTop w:val="0"/>
      <w:marBottom w:val="0"/>
      <w:divBdr>
        <w:top w:val="none" w:sz="0" w:space="0" w:color="auto"/>
        <w:left w:val="none" w:sz="0" w:space="0" w:color="auto"/>
        <w:bottom w:val="none" w:sz="0" w:space="0" w:color="auto"/>
        <w:right w:val="none" w:sz="0" w:space="0" w:color="auto"/>
      </w:divBdr>
    </w:div>
    <w:div w:id="88043783">
      <w:bodyDiv w:val="1"/>
      <w:marLeft w:val="0"/>
      <w:marRight w:val="0"/>
      <w:marTop w:val="0"/>
      <w:marBottom w:val="0"/>
      <w:divBdr>
        <w:top w:val="none" w:sz="0" w:space="0" w:color="auto"/>
        <w:left w:val="none" w:sz="0" w:space="0" w:color="auto"/>
        <w:bottom w:val="none" w:sz="0" w:space="0" w:color="auto"/>
        <w:right w:val="none" w:sz="0" w:space="0" w:color="auto"/>
      </w:divBdr>
    </w:div>
    <w:div w:id="367225618">
      <w:bodyDiv w:val="1"/>
      <w:marLeft w:val="0"/>
      <w:marRight w:val="0"/>
      <w:marTop w:val="0"/>
      <w:marBottom w:val="0"/>
      <w:divBdr>
        <w:top w:val="none" w:sz="0" w:space="0" w:color="auto"/>
        <w:left w:val="none" w:sz="0" w:space="0" w:color="auto"/>
        <w:bottom w:val="none" w:sz="0" w:space="0" w:color="auto"/>
        <w:right w:val="none" w:sz="0" w:space="0" w:color="auto"/>
      </w:divBdr>
    </w:div>
    <w:div w:id="425351701">
      <w:bodyDiv w:val="1"/>
      <w:marLeft w:val="0"/>
      <w:marRight w:val="0"/>
      <w:marTop w:val="0"/>
      <w:marBottom w:val="0"/>
      <w:divBdr>
        <w:top w:val="none" w:sz="0" w:space="0" w:color="auto"/>
        <w:left w:val="none" w:sz="0" w:space="0" w:color="auto"/>
        <w:bottom w:val="none" w:sz="0" w:space="0" w:color="auto"/>
        <w:right w:val="none" w:sz="0" w:space="0" w:color="auto"/>
      </w:divBdr>
    </w:div>
    <w:div w:id="468672133">
      <w:bodyDiv w:val="1"/>
      <w:marLeft w:val="0"/>
      <w:marRight w:val="0"/>
      <w:marTop w:val="0"/>
      <w:marBottom w:val="0"/>
      <w:divBdr>
        <w:top w:val="none" w:sz="0" w:space="0" w:color="auto"/>
        <w:left w:val="none" w:sz="0" w:space="0" w:color="auto"/>
        <w:bottom w:val="none" w:sz="0" w:space="0" w:color="auto"/>
        <w:right w:val="none" w:sz="0" w:space="0" w:color="auto"/>
      </w:divBdr>
    </w:div>
    <w:div w:id="483397546">
      <w:bodyDiv w:val="1"/>
      <w:marLeft w:val="0"/>
      <w:marRight w:val="0"/>
      <w:marTop w:val="0"/>
      <w:marBottom w:val="0"/>
      <w:divBdr>
        <w:top w:val="none" w:sz="0" w:space="0" w:color="auto"/>
        <w:left w:val="none" w:sz="0" w:space="0" w:color="auto"/>
        <w:bottom w:val="none" w:sz="0" w:space="0" w:color="auto"/>
        <w:right w:val="none" w:sz="0" w:space="0" w:color="auto"/>
      </w:divBdr>
    </w:div>
    <w:div w:id="507716981">
      <w:bodyDiv w:val="1"/>
      <w:marLeft w:val="0"/>
      <w:marRight w:val="0"/>
      <w:marTop w:val="0"/>
      <w:marBottom w:val="0"/>
      <w:divBdr>
        <w:top w:val="none" w:sz="0" w:space="0" w:color="auto"/>
        <w:left w:val="none" w:sz="0" w:space="0" w:color="auto"/>
        <w:bottom w:val="none" w:sz="0" w:space="0" w:color="auto"/>
        <w:right w:val="none" w:sz="0" w:space="0" w:color="auto"/>
      </w:divBdr>
      <w:divsChild>
        <w:div w:id="1388069912">
          <w:marLeft w:val="0"/>
          <w:marRight w:val="0"/>
          <w:marTop w:val="0"/>
          <w:marBottom w:val="0"/>
          <w:divBdr>
            <w:top w:val="none" w:sz="0" w:space="0" w:color="auto"/>
            <w:left w:val="none" w:sz="0" w:space="0" w:color="auto"/>
            <w:bottom w:val="none" w:sz="0" w:space="0" w:color="auto"/>
            <w:right w:val="none" w:sz="0" w:space="0" w:color="auto"/>
          </w:divBdr>
        </w:div>
        <w:div w:id="1698459178">
          <w:marLeft w:val="0"/>
          <w:marRight w:val="0"/>
          <w:marTop w:val="0"/>
          <w:marBottom w:val="0"/>
          <w:divBdr>
            <w:top w:val="none" w:sz="0" w:space="0" w:color="auto"/>
            <w:left w:val="none" w:sz="0" w:space="0" w:color="auto"/>
            <w:bottom w:val="none" w:sz="0" w:space="0" w:color="auto"/>
            <w:right w:val="none" w:sz="0" w:space="0" w:color="auto"/>
          </w:divBdr>
        </w:div>
        <w:div w:id="1484203258">
          <w:marLeft w:val="0"/>
          <w:marRight w:val="0"/>
          <w:marTop w:val="0"/>
          <w:marBottom w:val="0"/>
          <w:divBdr>
            <w:top w:val="none" w:sz="0" w:space="0" w:color="auto"/>
            <w:left w:val="none" w:sz="0" w:space="0" w:color="auto"/>
            <w:bottom w:val="none" w:sz="0" w:space="0" w:color="auto"/>
            <w:right w:val="none" w:sz="0" w:space="0" w:color="auto"/>
          </w:divBdr>
        </w:div>
        <w:div w:id="482084573">
          <w:marLeft w:val="0"/>
          <w:marRight w:val="0"/>
          <w:marTop w:val="0"/>
          <w:marBottom w:val="0"/>
          <w:divBdr>
            <w:top w:val="none" w:sz="0" w:space="0" w:color="auto"/>
            <w:left w:val="none" w:sz="0" w:space="0" w:color="auto"/>
            <w:bottom w:val="none" w:sz="0" w:space="0" w:color="auto"/>
            <w:right w:val="none" w:sz="0" w:space="0" w:color="auto"/>
          </w:divBdr>
        </w:div>
      </w:divsChild>
    </w:div>
    <w:div w:id="544827130">
      <w:bodyDiv w:val="1"/>
      <w:marLeft w:val="0"/>
      <w:marRight w:val="0"/>
      <w:marTop w:val="0"/>
      <w:marBottom w:val="0"/>
      <w:divBdr>
        <w:top w:val="none" w:sz="0" w:space="0" w:color="auto"/>
        <w:left w:val="none" w:sz="0" w:space="0" w:color="auto"/>
        <w:bottom w:val="none" w:sz="0" w:space="0" w:color="auto"/>
        <w:right w:val="none" w:sz="0" w:space="0" w:color="auto"/>
      </w:divBdr>
    </w:div>
    <w:div w:id="589001672">
      <w:bodyDiv w:val="1"/>
      <w:marLeft w:val="0"/>
      <w:marRight w:val="0"/>
      <w:marTop w:val="0"/>
      <w:marBottom w:val="0"/>
      <w:divBdr>
        <w:top w:val="none" w:sz="0" w:space="0" w:color="auto"/>
        <w:left w:val="none" w:sz="0" w:space="0" w:color="auto"/>
        <w:bottom w:val="none" w:sz="0" w:space="0" w:color="auto"/>
        <w:right w:val="none" w:sz="0" w:space="0" w:color="auto"/>
      </w:divBdr>
    </w:div>
    <w:div w:id="594900803">
      <w:bodyDiv w:val="1"/>
      <w:marLeft w:val="0"/>
      <w:marRight w:val="0"/>
      <w:marTop w:val="0"/>
      <w:marBottom w:val="0"/>
      <w:divBdr>
        <w:top w:val="none" w:sz="0" w:space="0" w:color="auto"/>
        <w:left w:val="none" w:sz="0" w:space="0" w:color="auto"/>
        <w:bottom w:val="none" w:sz="0" w:space="0" w:color="auto"/>
        <w:right w:val="none" w:sz="0" w:space="0" w:color="auto"/>
      </w:divBdr>
    </w:div>
    <w:div w:id="639959548">
      <w:bodyDiv w:val="1"/>
      <w:marLeft w:val="0"/>
      <w:marRight w:val="0"/>
      <w:marTop w:val="0"/>
      <w:marBottom w:val="0"/>
      <w:divBdr>
        <w:top w:val="none" w:sz="0" w:space="0" w:color="auto"/>
        <w:left w:val="none" w:sz="0" w:space="0" w:color="auto"/>
        <w:bottom w:val="none" w:sz="0" w:space="0" w:color="auto"/>
        <w:right w:val="none" w:sz="0" w:space="0" w:color="auto"/>
      </w:divBdr>
    </w:div>
    <w:div w:id="647973325">
      <w:bodyDiv w:val="1"/>
      <w:marLeft w:val="0"/>
      <w:marRight w:val="0"/>
      <w:marTop w:val="0"/>
      <w:marBottom w:val="0"/>
      <w:divBdr>
        <w:top w:val="none" w:sz="0" w:space="0" w:color="auto"/>
        <w:left w:val="none" w:sz="0" w:space="0" w:color="auto"/>
        <w:bottom w:val="none" w:sz="0" w:space="0" w:color="auto"/>
        <w:right w:val="none" w:sz="0" w:space="0" w:color="auto"/>
      </w:divBdr>
    </w:div>
    <w:div w:id="649208851">
      <w:bodyDiv w:val="1"/>
      <w:marLeft w:val="0"/>
      <w:marRight w:val="0"/>
      <w:marTop w:val="0"/>
      <w:marBottom w:val="0"/>
      <w:divBdr>
        <w:top w:val="none" w:sz="0" w:space="0" w:color="auto"/>
        <w:left w:val="none" w:sz="0" w:space="0" w:color="auto"/>
        <w:bottom w:val="none" w:sz="0" w:space="0" w:color="auto"/>
        <w:right w:val="none" w:sz="0" w:space="0" w:color="auto"/>
      </w:divBdr>
    </w:div>
    <w:div w:id="730077267">
      <w:bodyDiv w:val="1"/>
      <w:marLeft w:val="0"/>
      <w:marRight w:val="0"/>
      <w:marTop w:val="0"/>
      <w:marBottom w:val="0"/>
      <w:divBdr>
        <w:top w:val="none" w:sz="0" w:space="0" w:color="auto"/>
        <w:left w:val="none" w:sz="0" w:space="0" w:color="auto"/>
        <w:bottom w:val="none" w:sz="0" w:space="0" w:color="auto"/>
        <w:right w:val="none" w:sz="0" w:space="0" w:color="auto"/>
      </w:divBdr>
    </w:div>
    <w:div w:id="806507123">
      <w:bodyDiv w:val="1"/>
      <w:marLeft w:val="0"/>
      <w:marRight w:val="0"/>
      <w:marTop w:val="0"/>
      <w:marBottom w:val="0"/>
      <w:divBdr>
        <w:top w:val="none" w:sz="0" w:space="0" w:color="auto"/>
        <w:left w:val="none" w:sz="0" w:space="0" w:color="auto"/>
        <w:bottom w:val="none" w:sz="0" w:space="0" w:color="auto"/>
        <w:right w:val="none" w:sz="0" w:space="0" w:color="auto"/>
      </w:divBdr>
    </w:div>
    <w:div w:id="903569976">
      <w:bodyDiv w:val="1"/>
      <w:marLeft w:val="0"/>
      <w:marRight w:val="0"/>
      <w:marTop w:val="0"/>
      <w:marBottom w:val="0"/>
      <w:divBdr>
        <w:top w:val="none" w:sz="0" w:space="0" w:color="auto"/>
        <w:left w:val="none" w:sz="0" w:space="0" w:color="auto"/>
        <w:bottom w:val="none" w:sz="0" w:space="0" w:color="auto"/>
        <w:right w:val="none" w:sz="0" w:space="0" w:color="auto"/>
      </w:divBdr>
    </w:div>
    <w:div w:id="934020205">
      <w:bodyDiv w:val="1"/>
      <w:marLeft w:val="0"/>
      <w:marRight w:val="0"/>
      <w:marTop w:val="0"/>
      <w:marBottom w:val="0"/>
      <w:divBdr>
        <w:top w:val="none" w:sz="0" w:space="0" w:color="auto"/>
        <w:left w:val="none" w:sz="0" w:space="0" w:color="auto"/>
        <w:bottom w:val="none" w:sz="0" w:space="0" w:color="auto"/>
        <w:right w:val="none" w:sz="0" w:space="0" w:color="auto"/>
      </w:divBdr>
    </w:div>
    <w:div w:id="987247460">
      <w:bodyDiv w:val="1"/>
      <w:marLeft w:val="0"/>
      <w:marRight w:val="0"/>
      <w:marTop w:val="0"/>
      <w:marBottom w:val="0"/>
      <w:divBdr>
        <w:top w:val="none" w:sz="0" w:space="0" w:color="auto"/>
        <w:left w:val="none" w:sz="0" w:space="0" w:color="auto"/>
        <w:bottom w:val="none" w:sz="0" w:space="0" w:color="auto"/>
        <w:right w:val="none" w:sz="0" w:space="0" w:color="auto"/>
      </w:divBdr>
    </w:div>
    <w:div w:id="1005745178">
      <w:bodyDiv w:val="1"/>
      <w:marLeft w:val="0"/>
      <w:marRight w:val="0"/>
      <w:marTop w:val="0"/>
      <w:marBottom w:val="0"/>
      <w:divBdr>
        <w:top w:val="none" w:sz="0" w:space="0" w:color="auto"/>
        <w:left w:val="none" w:sz="0" w:space="0" w:color="auto"/>
        <w:bottom w:val="none" w:sz="0" w:space="0" w:color="auto"/>
        <w:right w:val="none" w:sz="0" w:space="0" w:color="auto"/>
      </w:divBdr>
    </w:div>
    <w:div w:id="1044715883">
      <w:bodyDiv w:val="1"/>
      <w:marLeft w:val="0"/>
      <w:marRight w:val="0"/>
      <w:marTop w:val="0"/>
      <w:marBottom w:val="0"/>
      <w:divBdr>
        <w:top w:val="none" w:sz="0" w:space="0" w:color="auto"/>
        <w:left w:val="none" w:sz="0" w:space="0" w:color="auto"/>
        <w:bottom w:val="none" w:sz="0" w:space="0" w:color="auto"/>
        <w:right w:val="none" w:sz="0" w:space="0" w:color="auto"/>
      </w:divBdr>
    </w:div>
    <w:div w:id="1045642394">
      <w:bodyDiv w:val="1"/>
      <w:marLeft w:val="0"/>
      <w:marRight w:val="0"/>
      <w:marTop w:val="0"/>
      <w:marBottom w:val="0"/>
      <w:divBdr>
        <w:top w:val="none" w:sz="0" w:space="0" w:color="auto"/>
        <w:left w:val="none" w:sz="0" w:space="0" w:color="auto"/>
        <w:bottom w:val="none" w:sz="0" w:space="0" w:color="auto"/>
        <w:right w:val="none" w:sz="0" w:space="0" w:color="auto"/>
      </w:divBdr>
    </w:div>
    <w:div w:id="1094399763">
      <w:bodyDiv w:val="1"/>
      <w:marLeft w:val="0"/>
      <w:marRight w:val="0"/>
      <w:marTop w:val="0"/>
      <w:marBottom w:val="0"/>
      <w:divBdr>
        <w:top w:val="none" w:sz="0" w:space="0" w:color="auto"/>
        <w:left w:val="none" w:sz="0" w:space="0" w:color="auto"/>
        <w:bottom w:val="none" w:sz="0" w:space="0" w:color="auto"/>
        <w:right w:val="none" w:sz="0" w:space="0" w:color="auto"/>
      </w:divBdr>
    </w:div>
    <w:div w:id="1110931713">
      <w:bodyDiv w:val="1"/>
      <w:marLeft w:val="0"/>
      <w:marRight w:val="0"/>
      <w:marTop w:val="0"/>
      <w:marBottom w:val="0"/>
      <w:divBdr>
        <w:top w:val="none" w:sz="0" w:space="0" w:color="auto"/>
        <w:left w:val="none" w:sz="0" w:space="0" w:color="auto"/>
        <w:bottom w:val="none" w:sz="0" w:space="0" w:color="auto"/>
        <w:right w:val="none" w:sz="0" w:space="0" w:color="auto"/>
      </w:divBdr>
    </w:div>
    <w:div w:id="1128888101">
      <w:bodyDiv w:val="1"/>
      <w:marLeft w:val="0"/>
      <w:marRight w:val="0"/>
      <w:marTop w:val="0"/>
      <w:marBottom w:val="0"/>
      <w:divBdr>
        <w:top w:val="none" w:sz="0" w:space="0" w:color="auto"/>
        <w:left w:val="none" w:sz="0" w:space="0" w:color="auto"/>
        <w:bottom w:val="none" w:sz="0" w:space="0" w:color="auto"/>
        <w:right w:val="none" w:sz="0" w:space="0" w:color="auto"/>
      </w:divBdr>
    </w:div>
    <w:div w:id="1141772169">
      <w:bodyDiv w:val="1"/>
      <w:marLeft w:val="0"/>
      <w:marRight w:val="0"/>
      <w:marTop w:val="0"/>
      <w:marBottom w:val="0"/>
      <w:divBdr>
        <w:top w:val="none" w:sz="0" w:space="0" w:color="auto"/>
        <w:left w:val="none" w:sz="0" w:space="0" w:color="auto"/>
        <w:bottom w:val="none" w:sz="0" w:space="0" w:color="auto"/>
        <w:right w:val="none" w:sz="0" w:space="0" w:color="auto"/>
      </w:divBdr>
    </w:div>
    <w:div w:id="1214659918">
      <w:bodyDiv w:val="1"/>
      <w:marLeft w:val="0"/>
      <w:marRight w:val="0"/>
      <w:marTop w:val="0"/>
      <w:marBottom w:val="0"/>
      <w:divBdr>
        <w:top w:val="none" w:sz="0" w:space="0" w:color="auto"/>
        <w:left w:val="none" w:sz="0" w:space="0" w:color="auto"/>
        <w:bottom w:val="none" w:sz="0" w:space="0" w:color="auto"/>
        <w:right w:val="none" w:sz="0" w:space="0" w:color="auto"/>
      </w:divBdr>
    </w:div>
    <w:div w:id="1219853653">
      <w:bodyDiv w:val="1"/>
      <w:marLeft w:val="0"/>
      <w:marRight w:val="0"/>
      <w:marTop w:val="0"/>
      <w:marBottom w:val="0"/>
      <w:divBdr>
        <w:top w:val="none" w:sz="0" w:space="0" w:color="auto"/>
        <w:left w:val="none" w:sz="0" w:space="0" w:color="auto"/>
        <w:bottom w:val="none" w:sz="0" w:space="0" w:color="auto"/>
        <w:right w:val="none" w:sz="0" w:space="0" w:color="auto"/>
      </w:divBdr>
    </w:div>
    <w:div w:id="1276328929">
      <w:bodyDiv w:val="1"/>
      <w:marLeft w:val="0"/>
      <w:marRight w:val="0"/>
      <w:marTop w:val="0"/>
      <w:marBottom w:val="0"/>
      <w:divBdr>
        <w:top w:val="none" w:sz="0" w:space="0" w:color="auto"/>
        <w:left w:val="none" w:sz="0" w:space="0" w:color="auto"/>
        <w:bottom w:val="none" w:sz="0" w:space="0" w:color="auto"/>
        <w:right w:val="none" w:sz="0" w:space="0" w:color="auto"/>
      </w:divBdr>
    </w:div>
    <w:div w:id="1292898717">
      <w:bodyDiv w:val="1"/>
      <w:marLeft w:val="0"/>
      <w:marRight w:val="0"/>
      <w:marTop w:val="0"/>
      <w:marBottom w:val="0"/>
      <w:divBdr>
        <w:top w:val="none" w:sz="0" w:space="0" w:color="auto"/>
        <w:left w:val="none" w:sz="0" w:space="0" w:color="auto"/>
        <w:bottom w:val="none" w:sz="0" w:space="0" w:color="auto"/>
        <w:right w:val="none" w:sz="0" w:space="0" w:color="auto"/>
      </w:divBdr>
    </w:div>
    <w:div w:id="1326283989">
      <w:bodyDiv w:val="1"/>
      <w:marLeft w:val="0"/>
      <w:marRight w:val="0"/>
      <w:marTop w:val="0"/>
      <w:marBottom w:val="0"/>
      <w:divBdr>
        <w:top w:val="none" w:sz="0" w:space="0" w:color="auto"/>
        <w:left w:val="none" w:sz="0" w:space="0" w:color="auto"/>
        <w:bottom w:val="none" w:sz="0" w:space="0" w:color="auto"/>
        <w:right w:val="none" w:sz="0" w:space="0" w:color="auto"/>
      </w:divBdr>
    </w:div>
    <w:div w:id="1388802594">
      <w:bodyDiv w:val="1"/>
      <w:marLeft w:val="0"/>
      <w:marRight w:val="0"/>
      <w:marTop w:val="0"/>
      <w:marBottom w:val="0"/>
      <w:divBdr>
        <w:top w:val="none" w:sz="0" w:space="0" w:color="auto"/>
        <w:left w:val="none" w:sz="0" w:space="0" w:color="auto"/>
        <w:bottom w:val="none" w:sz="0" w:space="0" w:color="auto"/>
        <w:right w:val="none" w:sz="0" w:space="0" w:color="auto"/>
      </w:divBdr>
      <w:divsChild>
        <w:div w:id="998852495">
          <w:marLeft w:val="0"/>
          <w:marRight w:val="0"/>
          <w:marTop w:val="0"/>
          <w:marBottom w:val="0"/>
          <w:divBdr>
            <w:top w:val="none" w:sz="0" w:space="0" w:color="auto"/>
            <w:left w:val="none" w:sz="0" w:space="0" w:color="auto"/>
            <w:bottom w:val="none" w:sz="0" w:space="0" w:color="auto"/>
            <w:right w:val="none" w:sz="0" w:space="0" w:color="auto"/>
          </w:divBdr>
        </w:div>
        <w:div w:id="1669867782">
          <w:marLeft w:val="0"/>
          <w:marRight w:val="0"/>
          <w:marTop w:val="0"/>
          <w:marBottom w:val="0"/>
          <w:divBdr>
            <w:top w:val="none" w:sz="0" w:space="0" w:color="auto"/>
            <w:left w:val="none" w:sz="0" w:space="0" w:color="auto"/>
            <w:bottom w:val="none" w:sz="0" w:space="0" w:color="auto"/>
            <w:right w:val="none" w:sz="0" w:space="0" w:color="auto"/>
          </w:divBdr>
        </w:div>
        <w:div w:id="1889145274">
          <w:marLeft w:val="0"/>
          <w:marRight w:val="0"/>
          <w:marTop w:val="0"/>
          <w:marBottom w:val="0"/>
          <w:divBdr>
            <w:top w:val="none" w:sz="0" w:space="0" w:color="auto"/>
            <w:left w:val="none" w:sz="0" w:space="0" w:color="auto"/>
            <w:bottom w:val="none" w:sz="0" w:space="0" w:color="auto"/>
            <w:right w:val="none" w:sz="0" w:space="0" w:color="auto"/>
          </w:divBdr>
        </w:div>
        <w:div w:id="142091654">
          <w:marLeft w:val="0"/>
          <w:marRight w:val="0"/>
          <w:marTop w:val="0"/>
          <w:marBottom w:val="0"/>
          <w:divBdr>
            <w:top w:val="none" w:sz="0" w:space="0" w:color="auto"/>
            <w:left w:val="none" w:sz="0" w:space="0" w:color="auto"/>
            <w:bottom w:val="none" w:sz="0" w:space="0" w:color="auto"/>
            <w:right w:val="none" w:sz="0" w:space="0" w:color="auto"/>
          </w:divBdr>
        </w:div>
      </w:divsChild>
    </w:div>
    <w:div w:id="1417938905">
      <w:bodyDiv w:val="1"/>
      <w:marLeft w:val="0"/>
      <w:marRight w:val="0"/>
      <w:marTop w:val="0"/>
      <w:marBottom w:val="0"/>
      <w:divBdr>
        <w:top w:val="none" w:sz="0" w:space="0" w:color="auto"/>
        <w:left w:val="none" w:sz="0" w:space="0" w:color="auto"/>
        <w:bottom w:val="none" w:sz="0" w:space="0" w:color="auto"/>
        <w:right w:val="none" w:sz="0" w:space="0" w:color="auto"/>
      </w:divBdr>
    </w:div>
    <w:div w:id="1424836994">
      <w:bodyDiv w:val="1"/>
      <w:marLeft w:val="0"/>
      <w:marRight w:val="0"/>
      <w:marTop w:val="0"/>
      <w:marBottom w:val="0"/>
      <w:divBdr>
        <w:top w:val="none" w:sz="0" w:space="0" w:color="auto"/>
        <w:left w:val="none" w:sz="0" w:space="0" w:color="auto"/>
        <w:bottom w:val="none" w:sz="0" w:space="0" w:color="auto"/>
        <w:right w:val="none" w:sz="0" w:space="0" w:color="auto"/>
      </w:divBdr>
    </w:div>
    <w:div w:id="1516192458">
      <w:bodyDiv w:val="1"/>
      <w:marLeft w:val="0"/>
      <w:marRight w:val="0"/>
      <w:marTop w:val="0"/>
      <w:marBottom w:val="0"/>
      <w:divBdr>
        <w:top w:val="none" w:sz="0" w:space="0" w:color="auto"/>
        <w:left w:val="none" w:sz="0" w:space="0" w:color="auto"/>
        <w:bottom w:val="none" w:sz="0" w:space="0" w:color="auto"/>
        <w:right w:val="none" w:sz="0" w:space="0" w:color="auto"/>
      </w:divBdr>
    </w:div>
    <w:div w:id="1573806583">
      <w:bodyDiv w:val="1"/>
      <w:marLeft w:val="0"/>
      <w:marRight w:val="0"/>
      <w:marTop w:val="0"/>
      <w:marBottom w:val="0"/>
      <w:divBdr>
        <w:top w:val="none" w:sz="0" w:space="0" w:color="auto"/>
        <w:left w:val="none" w:sz="0" w:space="0" w:color="auto"/>
        <w:bottom w:val="none" w:sz="0" w:space="0" w:color="auto"/>
        <w:right w:val="none" w:sz="0" w:space="0" w:color="auto"/>
      </w:divBdr>
    </w:div>
    <w:div w:id="1580097332">
      <w:bodyDiv w:val="1"/>
      <w:marLeft w:val="0"/>
      <w:marRight w:val="0"/>
      <w:marTop w:val="0"/>
      <w:marBottom w:val="0"/>
      <w:divBdr>
        <w:top w:val="none" w:sz="0" w:space="0" w:color="auto"/>
        <w:left w:val="none" w:sz="0" w:space="0" w:color="auto"/>
        <w:bottom w:val="none" w:sz="0" w:space="0" w:color="auto"/>
        <w:right w:val="none" w:sz="0" w:space="0" w:color="auto"/>
      </w:divBdr>
    </w:div>
    <w:div w:id="1592666017">
      <w:bodyDiv w:val="1"/>
      <w:marLeft w:val="0"/>
      <w:marRight w:val="0"/>
      <w:marTop w:val="0"/>
      <w:marBottom w:val="0"/>
      <w:divBdr>
        <w:top w:val="none" w:sz="0" w:space="0" w:color="auto"/>
        <w:left w:val="none" w:sz="0" w:space="0" w:color="auto"/>
        <w:bottom w:val="none" w:sz="0" w:space="0" w:color="auto"/>
        <w:right w:val="none" w:sz="0" w:space="0" w:color="auto"/>
      </w:divBdr>
    </w:div>
    <w:div w:id="1597205597">
      <w:bodyDiv w:val="1"/>
      <w:marLeft w:val="0"/>
      <w:marRight w:val="0"/>
      <w:marTop w:val="0"/>
      <w:marBottom w:val="0"/>
      <w:divBdr>
        <w:top w:val="none" w:sz="0" w:space="0" w:color="auto"/>
        <w:left w:val="none" w:sz="0" w:space="0" w:color="auto"/>
        <w:bottom w:val="none" w:sz="0" w:space="0" w:color="auto"/>
        <w:right w:val="none" w:sz="0" w:space="0" w:color="auto"/>
      </w:divBdr>
    </w:div>
    <w:div w:id="1702898938">
      <w:bodyDiv w:val="1"/>
      <w:marLeft w:val="0"/>
      <w:marRight w:val="0"/>
      <w:marTop w:val="0"/>
      <w:marBottom w:val="0"/>
      <w:divBdr>
        <w:top w:val="none" w:sz="0" w:space="0" w:color="auto"/>
        <w:left w:val="none" w:sz="0" w:space="0" w:color="auto"/>
        <w:bottom w:val="none" w:sz="0" w:space="0" w:color="auto"/>
        <w:right w:val="none" w:sz="0" w:space="0" w:color="auto"/>
      </w:divBdr>
    </w:div>
    <w:div w:id="1747219948">
      <w:bodyDiv w:val="1"/>
      <w:marLeft w:val="0"/>
      <w:marRight w:val="0"/>
      <w:marTop w:val="0"/>
      <w:marBottom w:val="0"/>
      <w:divBdr>
        <w:top w:val="none" w:sz="0" w:space="0" w:color="auto"/>
        <w:left w:val="none" w:sz="0" w:space="0" w:color="auto"/>
        <w:bottom w:val="none" w:sz="0" w:space="0" w:color="auto"/>
        <w:right w:val="none" w:sz="0" w:space="0" w:color="auto"/>
      </w:divBdr>
    </w:div>
    <w:div w:id="1778284691">
      <w:bodyDiv w:val="1"/>
      <w:marLeft w:val="0"/>
      <w:marRight w:val="0"/>
      <w:marTop w:val="0"/>
      <w:marBottom w:val="0"/>
      <w:divBdr>
        <w:top w:val="none" w:sz="0" w:space="0" w:color="auto"/>
        <w:left w:val="none" w:sz="0" w:space="0" w:color="auto"/>
        <w:bottom w:val="none" w:sz="0" w:space="0" w:color="auto"/>
        <w:right w:val="none" w:sz="0" w:space="0" w:color="auto"/>
      </w:divBdr>
    </w:div>
    <w:div w:id="1780833258">
      <w:bodyDiv w:val="1"/>
      <w:marLeft w:val="0"/>
      <w:marRight w:val="0"/>
      <w:marTop w:val="0"/>
      <w:marBottom w:val="0"/>
      <w:divBdr>
        <w:top w:val="none" w:sz="0" w:space="0" w:color="auto"/>
        <w:left w:val="none" w:sz="0" w:space="0" w:color="auto"/>
        <w:bottom w:val="none" w:sz="0" w:space="0" w:color="auto"/>
        <w:right w:val="none" w:sz="0" w:space="0" w:color="auto"/>
      </w:divBdr>
    </w:div>
    <w:div w:id="1800763125">
      <w:bodyDiv w:val="1"/>
      <w:marLeft w:val="0"/>
      <w:marRight w:val="0"/>
      <w:marTop w:val="0"/>
      <w:marBottom w:val="0"/>
      <w:divBdr>
        <w:top w:val="none" w:sz="0" w:space="0" w:color="auto"/>
        <w:left w:val="none" w:sz="0" w:space="0" w:color="auto"/>
        <w:bottom w:val="none" w:sz="0" w:space="0" w:color="auto"/>
        <w:right w:val="none" w:sz="0" w:space="0" w:color="auto"/>
      </w:divBdr>
    </w:div>
    <w:div w:id="1826824692">
      <w:bodyDiv w:val="1"/>
      <w:marLeft w:val="0"/>
      <w:marRight w:val="0"/>
      <w:marTop w:val="0"/>
      <w:marBottom w:val="0"/>
      <w:divBdr>
        <w:top w:val="none" w:sz="0" w:space="0" w:color="auto"/>
        <w:left w:val="none" w:sz="0" w:space="0" w:color="auto"/>
        <w:bottom w:val="none" w:sz="0" w:space="0" w:color="auto"/>
        <w:right w:val="none" w:sz="0" w:space="0" w:color="auto"/>
      </w:divBdr>
    </w:div>
    <w:div w:id="1858153598">
      <w:bodyDiv w:val="1"/>
      <w:marLeft w:val="0"/>
      <w:marRight w:val="0"/>
      <w:marTop w:val="0"/>
      <w:marBottom w:val="0"/>
      <w:divBdr>
        <w:top w:val="none" w:sz="0" w:space="0" w:color="auto"/>
        <w:left w:val="none" w:sz="0" w:space="0" w:color="auto"/>
        <w:bottom w:val="none" w:sz="0" w:space="0" w:color="auto"/>
        <w:right w:val="none" w:sz="0" w:space="0" w:color="auto"/>
      </w:divBdr>
    </w:div>
    <w:div w:id="1916476798">
      <w:bodyDiv w:val="1"/>
      <w:marLeft w:val="0"/>
      <w:marRight w:val="0"/>
      <w:marTop w:val="0"/>
      <w:marBottom w:val="0"/>
      <w:divBdr>
        <w:top w:val="none" w:sz="0" w:space="0" w:color="auto"/>
        <w:left w:val="none" w:sz="0" w:space="0" w:color="auto"/>
        <w:bottom w:val="none" w:sz="0" w:space="0" w:color="auto"/>
        <w:right w:val="none" w:sz="0" w:space="0" w:color="auto"/>
      </w:divBdr>
    </w:div>
    <w:div w:id="1926498751">
      <w:bodyDiv w:val="1"/>
      <w:marLeft w:val="0"/>
      <w:marRight w:val="0"/>
      <w:marTop w:val="0"/>
      <w:marBottom w:val="0"/>
      <w:divBdr>
        <w:top w:val="none" w:sz="0" w:space="0" w:color="auto"/>
        <w:left w:val="none" w:sz="0" w:space="0" w:color="auto"/>
        <w:bottom w:val="none" w:sz="0" w:space="0" w:color="auto"/>
        <w:right w:val="none" w:sz="0" w:space="0" w:color="auto"/>
      </w:divBdr>
    </w:div>
    <w:div w:id="1976719636">
      <w:bodyDiv w:val="1"/>
      <w:marLeft w:val="0"/>
      <w:marRight w:val="0"/>
      <w:marTop w:val="0"/>
      <w:marBottom w:val="0"/>
      <w:divBdr>
        <w:top w:val="none" w:sz="0" w:space="0" w:color="auto"/>
        <w:left w:val="none" w:sz="0" w:space="0" w:color="auto"/>
        <w:bottom w:val="none" w:sz="0" w:space="0" w:color="auto"/>
        <w:right w:val="none" w:sz="0" w:space="0" w:color="auto"/>
      </w:divBdr>
    </w:div>
    <w:div w:id="2012292094">
      <w:bodyDiv w:val="1"/>
      <w:marLeft w:val="0"/>
      <w:marRight w:val="0"/>
      <w:marTop w:val="0"/>
      <w:marBottom w:val="0"/>
      <w:divBdr>
        <w:top w:val="none" w:sz="0" w:space="0" w:color="auto"/>
        <w:left w:val="none" w:sz="0" w:space="0" w:color="auto"/>
        <w:bottom w:val="none" w:sz="0" w:space="0" w:color="auto"/>
        <w:right w:val="none" w:sz="0" w:space="0" w:color="auto"/>
      </w:divBdr>
    </w:div>
    <w:div w:id="2044133662">
      <w:bodyDiv w:val="1"/>
      <w:marLeft w:val="0"/>
      <w:marRight w:val="0"/>
      <w:marTop w:val="0"/>
      <w:marBottom w:val="0"/>
      <w:divBdr>
        <w:top w:val="none" w:sz="0" w:space="0" w:color="auto"/>
        <w:left w:val="none" w:sz="0" w:space="0" w:color="auto"/>
        <w:bottom w:val="none" w:sz="0" w:space="0" w:color="auto"/>
        <w:right w:val="none" w:sz="0" w:space="0" w:color="auto"/>
      </w:divBdr>
    </w:div>
    <w:div w:id="2069647635">
      <w:bodyDiv w:val="1"/>
      <w:marLeft w:val="0"/>
      <w:marRight w:val="0"/>
      <w:marTop w:val="0"/>
      <w:marBottom w:val="0"/>
      <w:divBdr>
        <w:top w:val="none" w:sz="0" w:space="0" w:color="auto"/>
        <w:left w:val="none" w:sz="0" w:space="0" w:color="auto"/>
        <w:bottom w:val="none" w:sz="0" w:space="0" w:color="auto"/>
        <w:right w:val="none" w:sz="0" w:space="0" w:color="auto"/>
      </w:divBdr>
    </w:div>
    <w:div w:id="207404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Vig</dc:creator>
  <cp:keywords/>
  <dc:description/>
  <cp:lastModifiedBy>Divya Joshi</cp:lastModifiedBy>
  <cp:revision>6</cp:revision>
  <cp:lastPrinted>2026-02-09T15:59:00Z</cp:lastPrinted>
  <dcterms:created xsi:type="dcterms:W3CDTF">2025-09-03T14:53:00Z</dcterms:created>
  <dcterms:modified xsi:type="dcterms:W3CDTF">2026-02-09T15:59:00Z</dcterms:modified>
</cp:coreProperties>
</file>