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Api-service.ts: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Injectable } from '@angular/core';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HttpClient, HttpErrorResponse } from "@angular/common/http";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@Injectable({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providedIn: 'root'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export class ApiService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SERVER = "http://server.com/api/products";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constructor(private httpClient: HttpClient) {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handleError(error: HttpErrorResponse)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let errorMessage = 'Unknown error!';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 (error.error instanceof ErrorEvent)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 Client-side errors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errorMessage = `Error: ${error.error.message}`;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 else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 Server-side errors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errorMessage = `Error Code: ${error.status}\nMessage: ${error.message}`;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window.alert(errorMessage);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throwError(errorMessage);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fetchData(){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this.httpClient.get(this.SERVER)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>.pipe(catchError(this.handleError));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/>
      <w:r>
        <w:drawing>
          <wp:inline distT="0" distR="0" distB="0" distL="0">
            <wp:extent cx="6367462" cy="3219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54006" r="2404" t="40286" b="16000"/>
                    <a:stretch xsi:nil="true"/>
                  </pic:blipFill>
                  <pic:spPr>
                    <a:xfrm>
                      <a:off x="0" y="0"/>
                      <a:ext cx="636746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d0a257a-df9c-4ba9-ba6f-b8fe676b1482" w:subsetted="0"/>
  </w:font>
  <w:font w:name="Carlito Regular">
    <w:embedRegular r:id="rIdd731382e-7bb2-4fa4-a246-83cc7f77808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d0a257a-df9c-4ba9-ba6f-b8fe676b1482" Target="fonts/robotoregular.ttf" Type="http://schemas.openxmlformats.org/officeDocument/2006/relationships/font"/>
<Relationship Id="rIdd731382e-7bb2-4fa4-a246-83cc7f778089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7167949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2021-02-15T06:47:59Z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