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AF7" w:rsidRPr="00761AF7" w:rsidRDefault="00761AF7" w:rsidP="00761A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fldChar w:fldCharType="begin"/>
      </w:r>
      <w:r w:rsidRPr="00761AF7">
        <w:rPr>
          <w:rFonts w:ascii="Times New Roman" w:eastAsia="Times New Roman" w:hAnsi="Times New Roman" w:cs="Times New Roman"/>
          <w:sz w:val="24"/>
          <w:szCs w:val="24"/>
        </w:rPr>
        <w:instrText xml:space="preserve"> HYPERLINK "http://www.cheapvegetablegardener.com/" </w:instrText>
      </w:r>
      <w:r w:rsidRPr="00761AF7">
        <w:rPr>
          <w:rFonts w:ascii="Times New Roman" w:eastAsia="Times New Roman" w:hAnsi="Times New Roman" w:cs="Times New Roman"/>
          <w:sz w:val="24"/>
          <w:szCs w:val="24"/>
        </w:rPr>
        <w:fldChar w:fldCharType="separate"/>
      </w:r>
      <w:r w:rsidRPr="00761AF7">
        <w:rPr>
          <w:rFonts w:ascii="Times New Roman" w:eastAsia="Times New Roman" w:hAnsi="Times New Roman" w:cs="Times New Roman"/>
          <w:color w:val="0000FF"/>
          <w:sz w:val="24"/>
          <w:szCs w:val="24"/>
          <w:u w:val="single"/>
        </w:rPr>
        <w:t>Home</w:t>
      </w:r>
      <w:r w:rsidRPr="00761AF7">
        <w:rPr>
          <w:rFonts w:ascii="Times New Roman" w:eastAsia="Times New Roman" w:hAnsi="Times New Roman" w:cs="Times New Roman"/>
          <w:sz w:val="24"/>
          <w:szCs w:val="24"/>
        </w:rPr>
        <w:fldChar w:fldCharType="end"/>
      </w:r>
    </w:p>
    <w:p w:rsidR="00761AF7" w:rsidRPr="00761AF7" w:rsidRDefault="00761AF7" w:rsidP="00761A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5" w:history="1">
        <w:r w:rsidRPr="00761AF7">
          <w:rPr>
            <w:rFonts w:ascii="Times New Roman" w:eastAsia="Times New Roman" w:hAnsi="Times New Roman" w:cs="Times New Roman"/>
            <w:color w:val="0000FF"/>
            <w:sz w:val="24"/>
            <w:szCs w:val="24"/>
            <w:u w:val="single"/>
          </w:rPr>
          <w:t>Subscribe</w:t>
        </w:r>
      </w:hyperlink>
    </w:p>
    <w:p w:rsidR="00761AF7" w:rsidRPr="00761AF7" w:rsidRDefault="00761AF7" w:rsidP="00761A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761AF7">
          <w:rPr>
            <w:rFonts w:ascii="Times New Roman" w:eastAsia="Times New Roman" w:hAnsi="Times New Roman" w:cs="Times New Roman"/>
            <w:color w:val="0000FF"/>
            <w:sz w:val="24"/>
            <w:szCs w:val="24"/>
            <w:u w:val="single"/>
          </w:rPr>
          <w:t>Computer controlled grow box</w:t>
        </w:r>
      </w:hyperlink>
    </w:p>
    <w:p w:rsidR="00761AF7" w:rsidRPr="00761AF7" w:rsidRDefault="00761AF7" w:rsidP="00761A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761AF7">
          <w:rPr>
            <w:rFonts w:ascii="Times New Roman" w:eastAsia="Times New Roman" w:hAnsi="Times New Roman" w:cs="Times New Roman"/>
            <w:color w:val="0000FF"/>
            <w:sz w:val="24"/>
            <w:szCs w:val="24"/>
            <w:u w:val="single"/>
          </w:rPr>
          <w:t>Upside Down Tomato Planter</w:t>
        </w:r>
      </w:hyperlink>
    </w:p>
    <w:p w:rsidR="00761AF7" w:rsidRPr="00761AF7" w:rsidRDefault="00761AF7" w:rsidP="00761A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761AF7">
          <w:rPr>
            <w:rFonts w:ascii="Times New Roman" w:eastAsia="Times New Roman" w:hAnsi="Times New Roman" w:cs="Times New Roman"/>
            <w:color w:val="0000FF"/>
            <w:sz w:val="24"/>
            <w:szCs w:val="24"/>
            <w:u w:val="single"/>
          </w:rPr>
          <w:t xml:space="preserve">LED </w:t>
        </w:r>
        <w:proofErr w:type="spellStart"/>
        <w:r w:rsidRPr="00761AF7">
          <w:rPr>
            <w:rFonts w:ascii="Times New Roman" w:eastAsia="Times New Roman" w:hAnsi="Times New Roman" w:cs="Times New Roman"/>
            <w:color w:val="0000FF"/>
            <w:sz w:val="24"/>
            <w:szCs w:val="24"/>
            <w:u w:val="single"/>
          </w:rPr>
          <w:t>Growbox</w:t>
        </w:r>
        <w:proofErr w:type="spellEnd"/>
      </w:hyperlink>
    </w:p>
    <w:p w:rsidR="00761AF7" w:rsidRPr="00761AF7" w:rsidRDefault="00761AF7" w:rsidP="00761A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history="1">
        <w:r w:rsidRPr="00761AF7">
          <w:rPr>
            <w:rFonts w:ascii="Times New Roman" w:eastAsia="Times New Roman" w:hAnsi="Times New Roman" w:cs="Times New Roman"/>
            <w:color w:val="0000FF"/>
            <w:sz w:val="24"/>
            <w:szCs w:val="24"/>
            <w:u w:val="single"/>
          </w:rPr>
          <w:t>Forum</w:t>
        </w:r>
      </w:hyperlink>
    </w:p>
    <w:p w:rsidR="00761AF7" w:rsidRPr="00761AF7" w:rsidRDefault="00761AF7" w:rsidP="00761A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Pr="00761AF7">
          <w:rPr>
            <w:rFonts w:ascii="Times New Roman" w:eastAsia="Times New Roman" w:hAnsi="Times New Roman" w:cs="Times New Roman"/>
            <w:color w:val="0000FF"/>
            <w:sz w:val="24"/>
            <w:szCs w:val="24"/>
            <w:u w:val="single"/>
          </w:rPr>
          <w:t>Contact</w:t>
        </w:r>
      </w:hyperlink>
    </w:p>
    <w:p w:rsidR="00761AF7" w:rsidRPr="00761AF7" w:rsidRDefault="00761AF7" w:rsidP="00761AF7">
      <w:pPr>
        <w:spacing w:before="100" w:beforeAutospacing="1" w:after="100" w:afterAutospacing="1" w:line="240" w:lineRule="auto"/>
        <w:outlineLvl w:val="1"/>
        <w:rPr>
          <w:rFonts w:ascii="Times New Roman" w:eastAsia="Times New Roman" w:hAnsi="Times New Roman" w:cs="Times New Roman"/>
          <w:b/>
          <w:bCs/>
          <w:sz w:val="36"/>
          <w:szCs w:val="36"/>
        </w:rPr>
      </w:pPr>
      <w:hyperlink r:id="rId11" w:tooltip="Permanent Link: How to make a cheap soil moisture sensor – Heavy Duty Version" w:history="1">
        <w:r w:rsidRPr="00761AF7">
          <w:rPr>
            <w:rFonts w:ascii="Times New Roman" w:eastAsia="Times New Roman" w:hAnsi="Times New Roman" w:cs="Times New Roman"/>
            <w:b/>
            <w:bCs/>
            <w:color w:val="0000FF"/>
            <w:sz w:val="36"/>
            <w:szCs w:val="36"/>
            <w:u w:val="single"/>
          </w:rPr>
          <w:t>How to make a cheap soil moisture sensor – Heavy Duty Version</w:t>
        </w:r>
      </w:hyperlink>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hyperlink r:id="rId12" w:tooltip="View all posts in cheap" w:history="1">
        <w:proofErr w:type="gramStart"/>
        <w:r w:rsidRPr="00761AF7">
          <w:rPr>
            <w:rFonts w:ascii="Times New Roman" w:eastAsia="Times New Roman" w:hAnsi="Times New Roman" w:cs="Times New Roman"/>
            <w:color w:val="0000FF"/>
            <w:sz w:val="24"/>
            <w:szCs w:val="24"/>
            <w:u w:val="single"/>
          </w:rPr>
          <w:t>cheap</w:t>
        </w:r>
        <w:proofErr w:type="gramEnd"/>
      </w:hyperlink>
      <w:r w:rsidRPr="00761AF7">
        <w:rPr>
          <w:rFonts w:ascii="Times New Roman" w:eastAsia="Times New Roman" w:hAnsi="Times New Roman" w:cs="Times New Roman"/>
          <w:sz w:val="24"/>
          <w:szCs w:val="24"/>
        </w:rPr>
        <w:t xml:space="preserve">, </w:t>
      </w:r>
      <w:hyperlink r:id="rId13" w:tooltip="View all posts in electronics" w:history="1">
        <w:r w:rsidRPr="00761AF7">
          <w:rPr>
            <w:rFonts w:ascii="Times New Roman" w:eastAsia="Times New Roman" w:hAnsi="Times New Roman" w:cs="Times New Roman"/>
            <w:color w:val="0000FF"/>
            <w:sz w:val="24"/>
            <w:szCs w:val="24"/>
            <w:u w:val="single"/>
          </w:rPr>
          <w:t>electronics</w:t>
        </w:r>
      </w:hyperlink>
      <w:r w:rsidRPr="00761AF7">
        <w:rPr>
          <w:rFonts w:ascii="Times New Roman" w:eastAsia="Times New Roman" w:hAnsi="Times New Roman" w:cs="Times New Roman"/>
          <w:sz w:val="24"/>
          <w:szCs w:val="24"/>
        </w:rPr>
        <w:t xml:space="preserve">, </w:t>
      </w:r>
      <w:hyperlink r:id="rId14" w:tooltip="View all posts in moisture sensor" w:history="1">
        <w:r w:rsidRPr="00761AF7">
          <w:rPr>
            <w:rFonts w:ascii="Times New Roman" w:eastAsia="Times New Roman" w:hAnsi="Times New Roman" w:cs="Times New Roman"/>
            <w:color w:val="0000FF"/>
            <w:sz w:val="24"/>
            <w:szCs w:val="24"/>
            <w:u w:val="single"/>
          </w:rPr>
          <w:t>moisture sensor</w:t>
        </w:r>
      </w:hyperlink>
      <w:r w:rsidRPr="00761AF7">
        <w:rPr>
          <w:rFonts w:ascii="Times New Roman" w:eastAsia="Times New Roman" w:hAnsi="Times New Roman" w:cs="Times New Roman"/>
          <w:sz w:val="24"/>
          <w:szCs w:val="24"/>
        </w:rPr>
        <w:t xml:space="preserve">, </w:t>
      </w:r>
      <w:hyperlink r:id="rId15" w:tooltip="View all posts in water" w:history="1">
        <w:r w:rsidRPr="00761AF7">
          <w:rPr>
            <w:rFonts w:ascii="Times New Roman" w:eastAsia="Times New Roman" w:hAnsi="Times New Roman" w:cs="Times New Roman"/>
            <w:color w:val="0000FF"/>
            <w:sz w:val="24"/>
            <w:szCs w:val="24"/>
            <w:u w:val="single"/>
          </w:rPr>
          <w:t>water</w:t>
        </w:r>
      </w:hyperlink>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08730" cy="2544445"/>
            <wp:effectExtent l="19050" t="0" r="1270" b="0"/>
            <wp:docPr id="1" name="Picture 1" descr="IMG_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4590"/>
                    <pic:cNvPicPr>
                      <a:picLocks noChangeAspect="1" noChangeArrowheads="1"/>
                    </pic:cNvPicPr>
                  </pic:nvPicPr>
                  <pic:blipFill>
                    <a:blip r:embed="rId16"/>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My </w:t>
      </w:r>
      <w:hyperlink r:id="rId17" w:history="1">
        <w:r w:rsidRPr="00761AF7">
          <w:rPr>
            <w:rFonts w:ascii="Times New Roman" w:eastAsia="Times New Roman" w:hAnsi="Times New Roman" w:cs="Times New Roman"/>
            <w:color w:val="0000FF"/>
            <w:sz w:val="24"/>
            <w:szCs w:val="24"/>
            <w:u w:val="single"/>
          </w:rPr>
          <w:t>original version of my moisture sensor</w:t>
        </w:r>
      </w:hyperlink>
      <w:r w:rsidRPr="00761AF7">
        <w:rPr>
          <w:rFonts w:ascii="Times New Roman" w:eastAsia="Times New Roman" w:hAnsi="Times New Roman" w:cs="Times New Roman"/>
          <w:sz w:val="24"/>
          <w:szCs w:val="24"/>
        </w:rPr>
        <w:t xml:space="preserve"> has worked great for me but it did have a couple flaws.  The first issue was construction, though I had great luck on my first attempt though after trying to recreate additional sensors given the small amount of gypsum between the sensor and the probes were so thin it was extremely easy to crack the sensor and I normally have about a 25% success rate on later creations (must have had beginners luck on the first one.</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The second issue was durability.  Given we are playing with gypsum and as it is suspended in </w:t>
      </w:r>
      <w:hyperlink r:id="rId18" w:tooltip="water" w:history="1">
        <w:r w:rsidRPr="00761AF7">
          <w:rPr>
            <w:rFonts w:ascii="Times New Roman" w:eastAsia="Times New Roman" w:hAnsi="Times New Roman" w:cs="Times New Roman"/>
            <w:color w:val="0000FF"/>
            <w:sz w:val="24"/>
            <w:szCs w:val="24"/>
            <w:u w:val="single"/>
          </w:rPr>
          <w:t>water</w:t>
        </w:r>
      </w:hyperlink>
      <w:r w:rsidRPr="00761AF7">
        <w:rPr>
          <w:rFonts w:ascii="Times New Roman" w:eastAsia="Times New Roman" w:hAnsi="Times New Roman" w:cs="Times New Roman"/>
          <w:sz w:val="24"/>
          <w:szCs w:val="24"/>
        </w:rPr>
        <w:t xml:space="preserve"> it will eventually breakdown and there is very little we can do about it.  Though with my </w:t>
      </w:r>
      <w:hyperlink r:id="rId19" w:history="1">
        <w:r w:rsidRPr="00761AF7">
          <w:rPr>
            <w:rFonts w:ascii="Times New Roman" w:eastAsia="Times New Roman" w:hAnsi="Times New Roman" w:cs="Times New Roman"/>
            <w:color w:val="0000FF"/>
            <w:sz w:val="24"/>
            <w:szCs w:val="24"/>
            <w:u w:val="single"/>
          </w:rPr>
          <w:t>latest changes to my automated grow box</w:t>
        </w:r>
      </w:hyperlink>
      <w:r w:rsidRPr="00761AF7">
        <w:rPr>
          <w:rFonts w:ascii="Times New Roman" w:eastAsia="Times New Roman" w:hAnsi="Times New Roman" w:cs="Times New Roman"/>
          <w:sz w:val="24"/>
          <w:szCs w:val="24"/>
        </w:rPr>
        <w:t xml:space="preserve"> which includes automated watering based on moisture content I want to ensure my measurements stay accurate throughout the season.  To help with this I have decided to increase the sensors size and also am using galvanized nails to prevent rusting.  After a few attempts I have come up what I feel is a pretty foolproof method of creating a </w:t>
      </w:r>
      <w:hyperlink r:id="rId20" w:tooltip="moisture sensor" w:history="1">
        <w:r w:rsidRPr="00761AF7">
          <w:rPr>
            <w:rFonts w:ascii="Times New Roman" w:eastAsia="Times New Roman" w:hAnsi="Times New Roman" w:cs="Times New Roman"/>
            <w:color w:val="0000FF"/>
            <w:sz w:val="24"/>
            <w:szCs w:val="24"/>
            <w:u w:val="single"/>
          </w:rPr>
          <w:t>moisture sensor</w:t>
        </w:r>
      </w:hyperlink>
      <w:r w:rsidRPr="00761AF7">
        <w:rPr>
          <w:rFonts w:ascii="Times New Roman" w:eastAsia="Times New Roman" w:hAnsi="Times New Roman" w:cs="Times New Roman"/>
          <w:sz w:val="24"/>
          <w:szCs w:val="24"/>
        </w:rPr>
        <w:t>.</w:t>
      </w:r>
    </w:p>
    <w:p w:rsidR="00761AF7" w:rsidRPr="00761AF7" w:rsidRDefault="00761AF7" w:rsidP="00761AF7">
      <w:pPr>
        <w:spacing w:before="100" w:beforeAutospacing="1" w:after="100" w:afterAutospacing="1" w:line="240" w:lineRule="auto"/>
        <w:outlineLvl w:val="2"/>
        <w:rPr>
          <w:rFonts w:ascii="Times New Roman" w:eastAsia="Times New Roman" w:hAnsi="Times New Roman" w:cs="Times New Roman"/>
          <w:b/>
          <w:bCs/>
          <w:sz w:val="27"/>
          <w:szCs w:val="27"/>
        </w:rPr>
      </w:pPr>
      <w:r w:rsidRPr="00761AF7">
        <w:rPr>
          <w:rFonts w:ascii="Times New Roman" w:eastAsia="Times New Roman" w:hAnsi="Times New Roman" w:cs="Times New Roman"/>
          <w:b/>
          <w:bCs/>
          <w:sz w:val="27"/>
          <w:szCs w:val="27"/>
        </w:rPr>
        <w:t>How it works:</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lastRenderedPageBreak/>
        <w:t xml:space="preserve">There were many questions in the comments in </w:t>
      </w:r>
      <w:hyperlink r:id="rId21" w:history="1">
        <w:r w:rsidRPr="00761AF7">
          <w:rPr>
            <w:rFonts w:ascii="Times New Roman" w:eastAsia="Times New Roman" w:hAnsi="Times New Roman" w:cs="Times New Roman"/>
            <w:color w:val="0000FF"/>
            <w:sz w:val="24"/>
            <w:szCs w:val="24"/>
            <w:u w:val="single"/>
          </w:rPr>
          <w:t>the previous post</w:t>
        </w:r>
      </w:hyperlink>
      <w:r w:rsidRPr="00761AF7">
        <w:rPr>
          <w:rFonts w:ascii="Times New Roman" w:eastAsia="Times New Roman" w:hAnsi="Times New Roman" w:cs="Times New Roman"/>
          <w:sz w:val="24"/>
          <w:szCs w:val="24"/>
        </w:rPr>
        <w:t xml:space="preserve"> so hopefully I can clear this up a little here.</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hyperlink r:id="rId22" w:history="1">
        <w:r>
          <w:rPr>
            <w:rFonts w:ascii="Times New Roman" w:eastAsia="Times New Roman" w:hAnsi="Times New Roman" w:cs="Times New Roman"/>
            <w:noProof/>
            <w:sz w:val="24"/>
            <w:szCs w:val="24"/>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228725" cy="1933575"/>
              <wp:effectExtent l="19050" t="0" r="9525" b="0"/>
              <wp:wrapSquare wrapText="bothSides"/>
              <wp:docPr id="13" name="Picture 2" descr="imag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22"/>
                      </pic:cNvPr>
                      <pic:cNvPicPr>
                        <a:picLocks noChangeAspect="1" noChangeArrowheads="1"/>
                      </pic:cNvPicPr>
                    </pic:nvPicPr>
                    <pic:blipFill>
                      <a:blip r:embed="rId23"/>
                      <a:srcRect/>
                      <a:stretch>
                        <a:fillRect/>
                      </a:stretch>
                    </pic:blipFill>
                    <pic:spPr bwMode="auto">
                      <a:xfrm>
                        <a:off x="0" y="0"/>
                        <a:ext cx="1228725" cy="1933575"/>
                      </a:xfrm>
                      <a:prstGeom prst="rect">
                        <a:avLst/>
                      </a:prstGeom>
                      <a:noFill/>
                      <a:ln w="9525">
                        <a:noFill/>
                        <a:miter lim="800000"/>
                        <a:headEnd/>
                        <a:tailEnd/>
                      </a:ln>
                    </pic:spPr>
                  </pic:pic>
                </a:graphicData>
              </a:graphic>
            </wp:anchor>
          </w:drawing>
        </w:r>
      </w:hyperlink>
      <w:r w:rsidRPr="00761AF7">
        <w:rPr>
          <w:rFonts w:ascii="Times New Roman" w:eastAsia="Times New Roman" w:hAnsi="Times New Roman" w:cs="Times New Roman"/>
          <w:sz w:val="24"/>
          <w:szCs w:val="24"/>
        </w:rPr>
        <w:t>Technically a gypsum block measures soil water tension.  When the gypsum block is dry it is not possible for electricity to pass between the probes, essentially making the probe an insulator with infinite resistance. </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As water is added to the problem more electrons can pass between the probes effectively reducing the amount of resistance between the </w:t>
      </w:r>
      <w:proofErr w:type="gramStart"/>
      <w:r w:rsidRPr="00761AF7">
        <w:rPr>
          <w:rFonts w:ascii="Times New Roman" w:eastAsia="Times New Roman" w:hAnsi="Times New Roman" w:cs="Times New Roman"/>
          <w:sz w:val="24"/>
          <w:szCs w:val="24"/>
        </w:rPr>
        <w:t>problem</w:t>
      </w:r>
      <w:proofErr w:type="gramEnd"/>
      <w:r w:rsidRPr="00761AF7">
        <w:rPr>
          <w:rFonts w:ascii="Times New Roman" w:eastAsia="Times New Roman" w:hAnsi="Times New Roman" w:cs="Times New Roman"/>
          <w:sz w:val="24"/>
          <w:szCs w:val="24"/>
        </w:rPr>
        <w:t xml:space="preserve"> to the point when it is fully saturated where the probe has virtually zero resistance.  By using this range of values you can determine the amount of water than exists in your soil.</w:t>
      </w:r>
    </w:p>
    <w:p w:rsidR="00761AF7" w:rsidRPr="00761AF7" w:rsidRDefault="00761AF7" w:rsidP="00761AF7">
      <w:pPr>
        <w:spacing w:before="100" w:beforeAutospacing="1" w:after="100" w:afterAutospacing="1" w:line="240" w:lineRule="auto"/>
        <w:outlineLvl w:val="2"/>
        <w:rPr>
          <w:rFonts w:ascii="Times New Roman" w:eastAsia="Times New Roman" w:hAnsi="Times New Roman" w:cs="Times New Roman"/>
          <w:b/>
          <w:bCs/>
          <w:sz w:val="27"/>
          <w:szCs w:val="27"/>
        </w:rPr>
      </w:pPr>
      <w:r w:rsidRPr="00761AF7">
        <w:rPr>
          <w:rFonts w:ascii="Times New Roman" w:eastAsia="Times New Roman" w:hAnsi="Times New Roman" w:cs="Times New Roman"/>
          <w:b/>
          <w:bCs/>
          <w:sz w:val="27"/>
          <w:szCs w:val="27"/>
        </w:rPr>
        <w:t>Parts:</w:t>
      </w:r>
    </w:p>
    <w:p w:rsidR="00761AF7" w:rsidRPr="00761AF7" w:rsidRDefault="00761AF7" w:rsidP="00761A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Plaster of Paris</w:t>
      </w:r>
    </w:p>
    <w:p w:rsidR="00761AF7" w:rsidRPr="00761AF7" w:rsidRDefault="00761AF7" w:rsidP="00761A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2 </w:t>
      </w:r>
      <w:hyperlink r:id="rId24" w:history="1">
        <w:r w:rsidRPr="00761AF7">
          <w:rPr>
            <w:rFonts w:ascii="Times New Roman" w:eastAsia="Times New Roman" w:hAnsi="Times New Roman" w:cs="Times New Roman"/>
            <w:color w:val="0000FF"/>
            <w:sz w:val="24"/>
            <w:szCs w:val="24"/>
            <w:u w:val="single"/>
          </w:rPr>
          <w:t>Galvanized Finish Nails</w:t>
        </w:r>
      </w:hyperlink>
      <w:r>
        <w:rPr>
          <w:rFonts w:ascii="Times New Roman" w:eastAsia="Times New Roman" w:hAnsi="Times New Roman" w:cs="Times New Roman"/>
          <w:noProof/>
          <w:sz w:val="24"/>
          <w:szCs w:val="24"/>
        </w:rPr>
        <w:drawing>
          <wp:inline distT="0" distB="0" distL="0" distR="0">
            <wp:extent cx="8255" cy="8255"/>
            <wp:effectExtent l="0" t="0" r="0" b="0"/>
            <wp:docPr id="2" name="Picture 2" descr="http://www.assoc-amazon.com/e/ir?t=thecheavegega-20&amp;l=as2&amp;o=1&amp;a=B002OTTG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ssoc-amazon.com/e/ir?t=thecheavegega-20&amp;l=as2&amp;o=1&amp;a=B002OTTGMI"/>
                    <pic:cNvPicPr>
                      <a:picLocks noChangeAspect="1" noChangeArrowheads="1"/>
                    </pic:cNvPicPr>
                  </pic:nvPicPr>
                  <pic:blipFill>
                    <a:blip r:embed="rId25"/>
                    <a:srcRect/>
                    <a:stretch>
                      <a:fillRect/>
                    </a:stretch>
                  </pic:blipFill>
                  <pic:spPr bwMode="auto">
                    <a:xfrm>
                      <a:off x="0" y="0"/>
                      <a:ext cx="8255" cy="8255"/>
                    </a:xfrm>
                    <a:prstGeom prst="rect">
                      <a:avLst/>
                    </a:prstGeom>
                    <a:noFill/>
                    <a:ln w="9525">
                      <a:noFill/>
                      <a:miter lim="800000"/>
                      <a:headEnd/>
                      <a:tailEnd/>
                    </a:ln>
                  </pic:spPr>
                </pic:pic>
              </a:graphicData>
            </a:graphic>
          </wp:inline>
        </w:drawing>
      </w:r>
    </w:p>
    <w:p w:rsidR="00761AF7" w:rsidRPr="00761AF7" w:rsidRDefault="00761AF7" w:rsidP="00761A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1/2 inch plastic tubing</w:t>
      </w:r>
    </w:p>
    <w:p w:rsidR="00761AF7" w:rsidRPr="00761AF7" w:rsidRDefault="00761AF7" w:rsidP="00761A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utility knife</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808730" cy="5716905"/>
            <wp:effectExtent l="19050" t="0" r="1270" b="0"/>
            <wp:docPr id="3" name="Picture 3" descr="IMG_4578">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4578">
                      <a:hlinkClick r:id="rId26"/>
                    </pic:cNvPr>
                    <pic:cNvPicPr>
                      <a:picLocks noChangeAspect="1" noChangeArrowheads="1"/>
                    </pic:cNvPicPr>
                  </pic:nvPicPr>
                  <pic:blipFill>
                    <a:blip r:embed="rId27"/>
                    <a:srcRect/>
                    <a:stretch>
                      <a:fillRect/>
                    </a:stretch>
                  </pic:blipFill>
                  <pic:spPr bwMode="auto">
                    <a:xfrm>
                      <a:off x="0" y="0"/>
                      <a:ext cx="3808730" cy="5716905"/>
                    </a:xfrm>
                    <a:prstGeom prst="rect">
                      <a:avLst/>
                    </a:prstGeom>
                    <a:noFill/>
                    <a:ln w="9525">
                      <a:noFill/>
                      <a:miter lim="800000"/>
                      <a:headEnd/>
                      <a:tailEnd/>
                    </a:ln>
                  </pic:spPr>
                </pic:pic>
              </a:graphicData>
            </a:graphic>
          </wp:inline>
        </w:drawing>
      </w:r>
      <w:r w:rsidRPr="00761AF7">
        <w:rPr>
          <w:rFonts w:ascii="Times New Roman" w:eastAsia="Times New Roman" w:hAnsi="Times New Roman" w:cs="Times New Roman"/>
          <w:sz w:val="24"/>
          <w:szCs w:val="24"/>
        </w:rPr>
        <w:t> </w:t>
      </w:r>
    </w:p>
    <w:p w:rsidR="00761AF7" w:rsidRPr="00761AF7" w:rsidRDefault="00761AF7" w:rsidP="00761AF7">
      <w:pPr>
        <w:spacing w:before="100" w:beforeAutospacing="1" w:after="100" w:afterAutospacing="1" w:line="240" w:lineRule="auto"/>
        <w:outlineLvl w:val="2"/>
        <w:rPr>
          <w:rFonts w:ascii="Times New Roman" w:eastAsia="Times New Roman" w:hAnsi="Times New Roman" w:cs="Times New Roman"/>
          <w:b/>
          <w:bCs/>
          <w:sz w:val="27"/>
          <w:szCs w:val="27"/>
        </w:rPr>
      </w:pPr>
      <w:r w:rsidRPr="00761AF7">
        <w:rPr>
          <w:rFonts w:ascii="Times New Roman" w:eastAsia="Times New Roman" w:hAnsi="Times New Roman" w:cs="Times New Roman"/>
          <w:b/>
          <w:bCs/>
          <w:sz w:val="27"/>
          <w:szCs w:val="27"/>
        </w:rPr>
        <w:t>Construction:</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Take your utility knife and cut the tubing slightly longer than your galvanized finishing nails.  Try to make the cut as straight as possible though it doesn’t have to be completely perfect.</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808730" cy="2544445"/>
            <wp:effectExtent l="19050" t="0" r="1270" b="0"/>
            <wp:docPr id="4" name="Picture 4" descr="IMG_4579">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4579">
                      <a:hlinkClick r:id="rId28"/>
                    </pic:cNvPr>
                    <pic:cNvPicPr>
                      <a:picLocks noChangeAspect="1" noChangeArrowheads="1"/>
                    </pic:cNvPicPr>
                  </pic:nvPicPr>
                  <pic:blipFill>
                    <a:blip r:embed="rId29"/>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Use your utility knife to cut the smaller plastic tube lengthwise, this will allow easier removal of your soil sensor after the mold cures.</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08730" cy="2544445"/>
            <wp:effectExtent l="19050" t="0" r="1270" b="0"/>
            <wp:docPr id="5" name="Picture 5" descr="IMG_4580">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4580">
                      <a:hlinkClick r:id="rId30"/>
                    </pic:cNvPr>
                    <pic:cNvPicPr>
                      <a:picLocks noChangeAspect="1" noChangeArrowheads="1"/>
                    </pic:cNvPicPr>
                  </pic:nvPicPr>
                  <pic:blipFill>
                    <a:blip r:embed="rId31"/>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Optional: Make the cut diagonally to prevent a potential vertical fracture line.</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808730" cy="5716905"/>
            <wp:effectExtent l="19050" t="0" r="1270" b="0"/>
            <wp:docPr id="6" name="Picture 6" descr="IMG_4581">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4581">
                      <a:hlinkClick r:id="rId32"/>
                    </pic:cNvPr>
                    <pic:cNvPicPr>
                      <a:picLocks noChangeAspect="1" noChangeArrowheads="1"/>
                    </pic:cNvPicPr>
                  </pic:nvPicPr>
                  <pic:blipFill>
                    <a:blip r:embed="rId33"/>
                    <a:srcRect/>
                    <a:stretch>
                      <a:fillRect/>
                    </a:stretch>
                  </pic:blipFill>
                  <pic:spPr bwMode="auto">
                    <a:xfrm>
                      <a:off x="0" y="0"/>
                      <a:ext cx="3808730" cy="5716905"/>
                    </a:xfrm>
                    <a:prstGeom prst="rect">
                      <a:avLst/>
                    </a:prstGeom>
                    <a:noFill/>
                    <a:ln w="9525">
                      <a:noFill/>
                      <a:miter lim="800000"/>
                      <a:headEnd/>
                      <a:tailEnd/>
                    </a:ln>
                  </pic:spPr>
                </pic:pic>
              </a:graphicData>
            </a:graphic>
          </wp:inline>
        </w:drawing>
      </w:r>
      <w:r w:rsidRPr="00761AF7">
        <w:rPr>
          <w:rFonts w:ascii="Times New Roman" w:eastAsia="Times New Roman" w:hAnsi="Times New Roman" w:cs="Times New Roman"/>
          <w:sz w:val="24"/>
          <w:szCs w:val="24"/>
        </w:rPr>
        <w:t> </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If you were very careful on you vertical cuts you can avoid this step, but to completely avoid spilling plaster onto my workbench I drilled four holes slightly larger than your tubing.  I used these holes for support but also to catch any of the plaster in the gaps from you less than accurate vertical cuts.</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808730" cy="2544445"/>
            <wp:effectExtent l="19050" t="0" r="1270" b="0"/>
            <wp:docPr id="7" name="Picture 7" descr="IMG_4582">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_4582">
                      <a:hlinkClick r:id="rId34"/>
                    </pic:cNvPr>
                    <pic:cNvPicPr>
                      <a:picLocks noChangeAspect="1" noChangeArrowheads="1"/>
                    </pic:cNvPicPr>
                  </pic:nvPicPr>
                  <pic:blipFill>
                    <a:blip r:embed="rId35"/>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Being careful that the tubing fits together where you split the tubing vertically, insert the tubes into the holes (or carefully on a flat surface)</w:t>
      </w:r>
      <w:proofErr w:type="gramStart"/>
      <w:r w:rsidRPr="00761AF7">
        <w:rPr>
          <w:rFonts w:ascii="Times New Roman" w:eastAsia="Times New Roman" w:hAnsi="Times New Roman" w:cs="Times New Roman"/>
          <w:sz w:val="24"/>
          <w:szCs w:val="24"/>
        </w:rPr>
        <w:t>  Mix</w:t>
      </w:r>
      <w:proofErr w:type="gramEnd"/>
      <w:r w:rsidRPr="00761AF7">
        <w:rPr>
          <w:rFonts w:ascii="Times New Roman" w:eastAsia="Times New Roman" w:hAnsi="Times New Roman" w:cs="Times New Roman"/>
          <w:sz w:val="24"/>
          <w:szCs w:val="24"/>
        </w:rPr>
        <w:t xml:space="preserve"> Plaster of Paris and carefully fill with to the top.  The friction between the tubing should keep a water tight seal where you made the cut, though if the plaster is a little thin and it appears to be leaking through wait a couple minute for the plaster to setup some and try again, at that time it should not have the viscosity to seep through the very small gap that may be causing the leak.</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08730" cy="2544445"/>
            <wp:effectExtent l="19050" t="0" r="1270" b="0"/>
            <wp:docPr id="8" name="Picture 8" descr="IMG_458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_4584">
                      <a:hlinkClick r:id="rId36"/>
                    </pic:cNvPr>
                    <pic:cNvPicPr>
                      <a:picLocks noChangeAspect="1" noChangeArrowheads="1"/>
                    </pic:cNvPicPr>
                  </pic:nvPicPr>
                  <pic:blipFill>
                    <a:blip r:embed="rId37"/>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Take your two galvanized nails and push them through a small piece of wax paper.  You may also allow the plaster to setup for a few minutes and then float the nails in the </w:t>
      </w:r>
      <w:proofErr w:type="spellStart"/>
      <w:r w:rsidRPr="00761AF7">
        <w:rPr>
          <w:rFonts w:ascii="Times New Roman" w:eastAsia="Times New Roman" w:hAnsi="Times New Roman" w:cs="Times New Roman"/>
          <w:sz w:val="24"/>
          <w:szCs w:val="24"/>
        </w:rPr>
        <w:t>the</w:t>
      </w:r>
      <w:proofErr w:type="spellEnd"/>
      <w:r w:rsidRPr="00761AF7">
        <w:rPr>
          <w:rFonts w:ascii="Times New Roman" w:eastAsia="Times New Roman" w:hAnsi="Times New Roman" w:cs="Times New Roman"/>
          <w:sz w:val="24"/>
          <w:szCs w:val="24"/>
        </w:rPr>
        <w:t xml:space="preserve"> plaster.  I like the first method since gravity will help ensure they fall straight down and parallel to each other.  As for spacing, I have done some experimentation with the gaps between the probes and my conclusion was</w:t>
      </w:r>
      <w:proofErr w:type="gramStart"/>
      <w:r w:rsidRPr="00761AF7">
        <w:rPr>
          <w:rFonts w:ascii="Times New Roman" w:eastAsia="Times New Roman" w:hAnsi="Times New Roman" w:cs="Times New Roman"/>
          <w:sz w:val="24"/>
          <w:szCs w:val="24"/>
        </w:rPr>
        <w:t>,</w:t>
      </w:r>
      <w:proofErr w:type="gramEnd"/>
      <w:r w:rsidRPr="00761AF7">
        <w:rPr>
          <w:rFonts w:ascii="Times New Roman" w:eastAsia="Times New Roman" w:hAnsi="Times New Roman" w:cs="Times New Roman"/>
          <w:sz w:val="24"/>
          <w:szCs w:val="24"/>
        </w:rPr>
        <w:t xml:space="preserve"> it doesn’t make much difference.  As long as there is a gap (they are not touching) you should get reliable results.</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808730" cy="2544445"/>
            <wp:effectExtent l="19050" t="0" r="1270" b="0"/>
            <wp:docPr id="9" name="Picture 9" descr="IMG_4586">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4586">
                      <a:hlinkClick r:id="rId38"/>
                    </pic:cNvPr>
                    <pic:cNvPicPr>
                      <a:picLocks noChangeAspect="1" noChangeArrowheads="1"/>
                    </pic:cNvPicPr>
                  </pic:nvPicPr>
                  <pic:blipFill>
                    <a:blip r:embed="rId39"/>
                    <a:srcRect/>
                    <a:stretch>
                      <a:fillRect/>
                    </a:stretch>
                  </pic:blipFill>
                  <pic:spPr bwMode="auto">
                    <a:xfrm>
                      <a:off x="0" y="0"/>
                      <a:ext cx="3808730" cy="2544445"/>
                    </a:xfrm>
                    <a:prstGeom prst="rect">
                      <a:avLst/>
                    </a:prstGeom>
                    <a:noFill/>
                    <a:ln w="9525">
                      <a:noFill/>
                      <a:miter lim="800000"/>
                      <a:headEnd/>
                      <a:tailEnd/>
                    </a:ln>
                  </pic:spPr>
                </pic:pic>
              </a:graphicData>
            </a:graphic>
          </wp:inline>
        </w:drawing>
      </w:r>
      <w:r w:rsidRPr="00761AF7">
        <w:rPr>
          <w:rFonts w:ascii="Times New Roman" w:eastAsia="Times New Roman" w:hAnsi="Times New Roman" w:cs="Times New Roman"/>
          <w:sz w:val="24"/>
          <w:szCs w:val="24"/>
        </w:rPr>
        <w:t> </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After allowing the sensor to cure for about </w:t>
      </w:r>
      <w:proofErr w:type="spellStart"/>
      <w:r w:rsidRPr="00761AF7">
        <w:rPr>
          <w:rFonts w:ascii="Times New Roman" w:eastAsia="Times New Roman" w:hAnsi="Times New Roman" w:cs="Times New Roman"/>
          <w:sz w:val="24"/>
          <w:szCs w:val="24"/>
        </w:rPr>
        <w:t>and</w:t>
      </w:r>
      <w:proofErr w:type="spellEnd"/>
      <w:r w:rsidRPr="00761AF7">
        <w:rPr>
          <w:rFonts w:ascii="Times New Roman" w:eastAsia="Times New Roman" w:hAnsi="Times New Roman" w:cs="Times New Roman"/>
          <w:sz w:val="24"/>
          <w:szCs w:val="24"/>
        </w:rPr>
        <w:t xml:space="preserve"> hour remove it from the holes you drilled in the wood.</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08730" cy="2544445"/>
            <wp:effectExtent l="19050" t="0" r="1270" b="0"/>
            <wp:docPr id="10" name="Picture 10" descr="IMG_4587">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_4587">
                      <a:hlinkClick r:id="rId40"/>
                    </pic:cNvPr>
                    <pic:cNvPicPr>
                      <a:picLocks noChangeAspect="1" noChangeArrowheads="1"/>
                    </pic:cNvPicPr>
                  </pic:nvPicPr>
                  <pic:blipFill>
                    <a:blip r:embed="rId41"/>
                    <a:srcRect/>
                    <a:stretch>
                      <a:fillRect/>
                    </a:stretch>
                  </pic:blipFill>
                  <pic:spPr bwMode="auto">
                    <a:xfrm>
                      <a:off x="0" y="0"/>
                      <a:ext cx="3808730" cy="2544445"/>
                    </a:xfrm>
                    <a:prstGeom prst="rect">
                      <a:avLst/>
                    </a:prstGeom>
                    <a:noFill/>
                    <a:ln w="9525">
                      <a:noFill/>
                      <a:miter lim="800000"/>
                      <a:headEnd/>
                      <a:tailEnd/>
                    </a:ln>
                  </pic:spPr>
                </pic:pic>
              </a:graphicData>
            </a:graphic>
          </wp:inline>
        </w:drawing>
      </w:r>
      <w:r w:rsidRPr="00761AF7">
        <w:rPr>
          <w:rFonts w:ascii="Times New Roman" w:eastAsia="Times New Roman" w:hAnsi="Times New Roman" w:cs="Times New Roman"/>
          <w:sz w:val="24"/>
          <w:szCs w:val="24"/>
        </w:rPr>
        <w:t> </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Gently pull back the plastic tubing and you have a nice clean soil sensor.</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808730" cy="2544445"/>
            <wp:effectExtent l="19050" t="0" r="1270" b="0"/>
            <wp:docPr id="11" name="Picture 11" descr="IMG_458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_4588">
                      <a:hlinkClick r:id="rId42"/>
                    </pic:cNvPr>
                    <pic:cNvPicPr>
                      <a:picLocks noChangeAspect="1" noChangeArrowheads="1"/>
                    </pic:cNvPicPr>
                  </pic:nvPicPr>
                  <pic:blipFill>
                    <a:blip r:embed="rId43"/>
                    <a:srcRect/>
                    <a:stretch>
                      <a:fillRect/>
                    </a:stretch>
                  </pic:blipFill>
                  <pic:spPr bwMode="auto">
                    <a:xfrm>
                      <a:off x="0" y="0"/>
                      <a:ext cx="3808730" cy="2544445"/>
                    </a:xfrm>
                    <a:prstGeom prst="rect">
                      <a:avLst/>
                    </a:prstGeom>
                    <a:noFill/>
                    <a:ln w="9525">
                      <a:noFill/>
                      <a:miter lim="800000"/>
                      <a:headEnd/>
                      <a:tailEnd/>
                    </a:ln>
                  </pic:spPr>
                </pic:pic>
              </a:graphicData>
            </a:graphic>
          </wp:inline>
        </w:drawing>
      </w:r>
      <w:r w:rsidRPr="00761AF7">
        <w:rPr>
          <w:rFonts w:ascii="Times New Roman" w:eastAsia="Times New Roman" w:hAnsi="Times New Roman" w:cs="Times New Roman"/>
          <w:sz w:val="24"/>
          <w:szCs w:val="24"/>
        </w:rPr>
        <w:t> </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Lay them out to dry for 24 hours to cure completely and their construction is complete.</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For attaching the wires there are a couple options.  The best would be to solder them to the probes though to do this you need to heat up the nail hot enough to enable a strong solder connection.  My little 15W soldering iron just can’t produce the heat for this so I am option for the wire wrap method.  I take about an inch of wire and strip off about an inch of insulation and tightly wrap around the probe.  Given copper will rust and could be a point of failure you will want to insulate this connection and the probes from the moisture.  A few </w:t>
      </w:r>
      <w:proofErr w:type="spellStart"/>
      <w:r w:rsidRPr="00761AF7">
        <w:rPr>
          <w:rFonts w:ascii="Times New Roman" w:eastAsia="Times New Roman" w:hAnsi="Times New Roman" w:cs="Times New Roman"/>
          <w:sz w:val="24"/>
          <w:szCs w:val="24"/>
        </w:rPr>
        <w:t>dabs</w:t>
      </w:r>
      <w:proofErr w:type="spellEnd"/>
      <w:r w:rsidRPr="00761AF7">
        <w:rPr>
          <w:rFonts w:ascii="Times New Roman" w:eastAsia="Times New Roman" w:hAnsi="Times New Roman" w:cs="Times New Roman"/>
          <w:sz w:val="24"/>
          <w:szCs w:val="24"/>
        </w:rPr>
        <w:t xml:space="preserve"> of hot glue works pretty well.  I am planning on trying liquid plastic, though I am currently out and when I have some on hand I will update with how it went.</w:t>
      </w:r>
    </w:p>
    <w:p w:rsidR="00761AF7" w:rsidRPr="00761AF7" w:rsidRDefault="00761AF7" w:rsidP="00761AF7">
      <w:pPr>
        <w:spacing w:before="100" w:beforeAutospacing="1" w:after="100" w:afterAutospacing="1" w:line="240" w:lineRule="auto"/>
        <w:outlineLvl w:val="2"/>
        <w:rPr>
          <w:rFonts w:ascii="Times New Roman" w:eastAsia="Times New Roman" w:hAnsi="Times New Roman" w:cs="Times New Roman"/>
          <w:b/>
          <w:bCs/>
          <w:sz w:val="27"/>
          <w:szCs w:val="27"/>
        </w:rPr>
      </w:pPr>
      <w:r w:rsidRPr="00761AF7">
        <w:rPr>
          <w:rFonts w:ascii="Times New Roman" w:eastAsia="Times New Roman" w:hAnsi="Times New Roman" w:cs="Times New Roman"/>
          <w:b/>
          <w:bCs/>
          <w:sz w:val="27"/>
          <w:szCs w:val="27"/>
        </w:rPr>
        <w:t>How to use it</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 xml:space="preserve">You can simply hook up a multi-meter and check the resistance though if you want to create anything automated you would need to use an integrated circuit (IC) or </w:t>
      </w:r>
      <w:proofErr w:type="gramStart"/>
      <w:r w:rsidRPr="00761AF7">
        <w:rPr>
          <w:rFonts w:ascii="Times New Roman" w:eastAsia="Times New Roman" w:hAnsi="Times New Roman" w:cs="Times New Roman"/>
          <w:sz w:val="24"/>
          <w:szCs w:val="24"/>
        </w:rPr>
        <w:t>a</w:t>
      </w:r>
      <w:proofErr w:type="gramEnd"/>
      <w:r w:rsidRPr="00761AF7">
        <w:rPr>
          <w:rFonts w:ascii="Times New Roman" w:eastAsia="Times New Roman" w:hAnsi="Times New Roman" w:cs="Times New Roman"/>
          <w:sz w:val="24"/>
          <w:szCs w:val="24"/>
        </w:rPr>
        <w:t xml:space="preserve"> </w:t>
      </w:r>
      <w:hyperlink r:id="rId44" w:tooltip="electronics" w:history="1">
        <w:r w:rsidRPr="00761AF7">
          <w:rPr>
            <w:rFonts w:ascii="Times New Roman" w:eastAsia="Times New Roman" w:hAnsi="Times New Roman" w:cs="Times New Roman"/>
            <w:color w:val="0000FF"/>
            <w:sz w:val="24"/>
            <w:szCs w:val="24"/>
            <w:u w:val="single"/>
          </w:rPr>
          <w:t>electronics</w:t>
        </w:r>
      </w:hyperlink>
      <w:r w:rsidRPr="00761AF7">
        <w:rPr>
          <w:rFonts w:ascii="Times New Roman" w:eastAsia="Times New Roman" w:hAnsi="Times New Roman" w:cs="Times New Roman"/>
          <w:sz w:val="24"/>
          <w:szCs w:val="24"/>
        </w:rPr>
        <w:t xml:space="preserve"> prototyping platform such as </w:t>
      </w:r>
      <w:hyperlink r:id="rId45" w:tooltip="Arduino" w:history="1">
        <w:proofErr w:type="spellStart"/>
        <w:r w:rsidRPr="00761AF7">
          <w:rPr>
            <w:rFonts w:ascii="Times New Roman" w:eastAsia="Times New Roman" w:hAnsi="Times New Roman" w:cs="Times New Roman"/>
            <w:color w:val="0000FF"/>
            <w:sz w:val="24"/>
            <w:szCs w:val="24"/>
            <w:u w:val="single"/>
          </w:rPr>
          <w:t>Arduino</w:t>
        </w:r>
        <w:proofErr w:type="spellEnd"/>
      </w:hyperlink>
      <w:r w:rsidRPr="00761AF7">
        <w:rPr>
          <w:rFonts w:ascii="Times New Roman" w:eastAsia="Times New Roman" w:hAnsi="Times New Roman" w:cs="Times New Roman"/>
          <w:sz w:val="24"/>
          <w:szCs w:val="24"/>
        </w:rPr>
        <w:t>.  By applying voltage to one side of the sensor and using a voltage splitting circuit connected to ground and an analog input you can then measure the voltage making it through the probe.  The higher the voltage, the higher the moisture content of the soil.</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808730" cy="3323590"/>
            <wp:effectExtent l="19050" t="0" r="1270" b="0"/>
            <wp:docPr id="12" name="Picture 12" descr="[SoilSensor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ilSensorDiagram[3].png]"/>
                    <pic:cNvPicPr>
                      <a:picLocks noChangeAspect="1" noChangeArrowheads="1"/>
                    </pic:cNvPicPr>
                  </pic:nvPicPr>
                  <pic:blipFill>
                    <a:blip r:embed="rId46"/>
                    <a:srcRect/>
                    <a:stretch>
                      <a:fillRect/>
                    </a:stretch>
                  </pic:blipFill>
                  <pic:spPr bwMode="auto">
                    <a:xfrm>
                      <a:off x="0" y="0"/>
                      <a:ext cx="3808730" cy="3323590"/>
                    </a:xfrm>
                    <a:prstGeom prst="rect">
                      <a:avLst/>
                    </a:prstGeom>
                    <a:noFill/>
                    <a:ln w="9525">
                      <a:noFill/>
                      <a:miter lim="800000"/>
                      <a:headEnd/>
                      <a:tailEnd/>
                    </a:ln>
                  </pic:spPr>
                </pic:pic>
              </a:graphicData>
            </a:graphic>
          </wp:inline>
        </w:drawing>
      </w:r>
    </w:p>
    <w:p w:rsidR="00761AF7" w:rsidRPr="00761AF7" w:rsidRDefault="00761AF7" w:rsidP="00761AF7">
      <w:pPr>
        <w:spacing w:before="100" w:beforeAutospacing="1" w:after="100" w:afterAutospacing="1" w:line="240" w:lineRule="auto"/>
        <w:outlineLvl w:val="2"/>
        <w:rPr>
          <w:rFonts w:ascii="Times New Roman" w:eastAsia="Times New Roman" w:hAnsi="Times New Roman" w:cs="Times New Roman"/>
          <w:b/>
          <w:bCs/>
          <w:sz w:val="27"/>
          <w:szCs w:val="27"/>
        </w:rPr>
      </w:pPr>
      <w:r w:rsidRPr="00761AF7">
        <w:rPr>
          <w:rFonts w:ascii="Times New Roman" w:eastAsia="Times New Roman" w:hAnsi="Times New Roman" w:cs="Times New Roman"/>
          <w:b/>
          <w:bCs/>
          <w:sz w:val="27"/>
          <w:szCs w:val="27"/>
        </w:rPr>
        <w:t>Conclusion</w:t>
      </w:r>
    </w:p>
    <w:p w:rsidR="00761AF7" w:rsidRPr="00761AF7" w:rsidRDefault="00761AF7" w:rsidP="00761AF7">
      <w:pPr>
        <w:spacing w:before="100" w:beforeAutospacing="1" w:after="100" w:afterAutospacing="1" w:line="240" w:lineRule="auto"/>
        <w:rPr>
          <w:rFonts w:ascii="Times New Roman" w:eastAsia="Times New Roman" w:hAnsi="Times New Roman" w:cs="Times New Roman"/>
          <w:sz w:val="24"/>
          <w:szCs w:val="24"/>
        </w:rPr>
      </w:pPr>
      <w:r w:rsidRPr="00761AF7">
        <w:rPr>
          <w:rFonts w:ascii="Times New Roman" w:eastAsia="Times New Roman" w:hAnsi="Times New Roman" w:cs="Times New Roman"/>
          <w:sz w:val="24"/>
          <w:szCs w:val="24"/>
        </w:rPr>
        <w:t>The above should give you everything you need to know to create your own soil sensor and how to use it.  This can be used as a soil sensor for watering your indoor plants like I am using it.  This same sensor could be for monitoring your outside soil moisture content to trigger (or preempt your irrigation system) to save some money on your water bill and/or maintain consistent moisture levels in your plants which could drastically improve water sensitive crops such as tomatoes.</w:t>
      </w:r>
    </w:p>
    <w:p w:rsidR="00A306D0" w:rsidRDefault="00A306D0"/>
    <w:sectPr w:rsidR="00A306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71E6"/>
    <w:multiLevelType w:val="multilevel"/>
    <w:tmpl w:val="8D1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CD1F92"/>
    <w:multiLevelType w:val="multilevel"/>
    <w:tmpl w:val="832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761AF7"/>
    <w:rsid w:val="00761AF7"/>
    <w:rsid w:val="00A306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61A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1A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1A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1AF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61AF7"/>
    <w:rPr>
      <w:color w:val="0000FF"/>
      <w:u w:val="single"/>
    </w:rPr>
  </w:style>
  <w:style w:type="paragraph" w:customStyle="1" w:styleId="postinfo">
    <w:name w:val="postinfo"/>
    <w:basedOn w:val="Normal"/>
    <w:rsid w:val="00761A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tegory">
    <w:name w:val="category"/>
    <w:basedOn w:val="DefaultParagraphFont"/>
    <w:rsid w:val="00761AF7"/>
  </w:style>
  <w:style w:type="paragraph" w:styleId="NormalWeb">
    <w:name w:val="Normal (Web)"/>
    <w:basedOn w:val="Normal"/>
    <w:uiPriority w:val="99"/>
    <w:semiHidden/>
    <w:unhideWhenUsed/>
    <w:rsid w:val="00761AF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61A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AF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771846">
      <w:bodyDiv w:val="1"/>
      <w:marLeft w:val="0"/>
      <w:marRight w:val="0"/>
      <w:marTop w:val="0"/>
      <w:marBottom w:val="0"/>
      <w:divBdr>
        <w:top w:val="none" w:sz="0" w:space="0" w:color="auto"/>
        <w:left w:val="none" w:sz="0" w:space="0" w:color="auto"/>
        <w:bottom w:val="none" w:sz="0" w:space="0" w:color="auto"/>
        <w:right w:val="none" w:sz="0" w:space="0" w:color="auto"/>
      </w:divBdr>
      <w:divsChild>
        <w:div w:id="1157839939">
          <w:marLeft w:val="0"/>
          <w:marRight w:val="0"/>
          <w:marTop w:val="0"/>
          <w:marBottom w:val="0"/>
          <w:divBdr>
            <w:top w:val="none" w:sz="0" w:space="0" w:color="auto"/>
            <w:left w:val="none" w:sz="0" w:space="0" w:color="auto"/>
            <w:bottom w:val="none" w:sz="0" w:space="0" w:color="auto"/>
            <w:right w:val="none" w:sz="0" w:space="0" w:color="auto"/>
          </w:divBdr>
        </w:div>
        <w:div w:id="1631589407">
          <w:marLeft w:val="0"/>
          <w:marRight w:val="0"/>
          <w:marTop w:val="0"/>
          <w:marBottom w:val="0"/>
          <w:divBdr>
            <w:top w:val="none" w:sz="0" w:space="0" w:color="auto"/>
            <w:left w:val="none" w:sz="0" w:space="0" w:color="auto"/>
            <w:bottom w:val="none" w:sz="0" w:space="0" w:color="auto"/>
            <w:right w:val="none" w:sz="0" w:space="0" w:color="auto"/>
          </w:divBdr>
          <w:divsChild>
            <w:div w:id="1718891716">
              <w:marLeft w:val="0"/>
              <w:marRight w:val="0"/>
              <w:marTop w:val="0"/>
              <w:marBottom w:val="0"/>
              <w:divBdr>
                <w:top w:val="none" w:sz="0" w:space="0" w:color="auto"/>
                <w:left w:val="none" w:sz="0" w:space="0" w:color="auto"/>
                <w:bottom w:val="none" w:sz="0" w:space="0" w:color="auto"/>
                <w:right w:val="none" w:sz="0" w:space="0" w:color="auto"/>
              </w:divBdr>
              <w:divsChild>
                <w:div w:id="102696362">
                  <w:marLeft w:val="0"/>
                  <w:marRight w:val="0"/>
                  <w:marTop w:val="0"/>
                  <w:marBottom w:val="0"/>
                  <w:divBdr>
                    <w:top w:val="none" w:sz="0" w:space="0" w:color="auto"/>
                    <w:left w:val="none" w:sz="0" w:space="0" w:color="auto"/>
                    <w:bottom w:val="none" w:sz="0" w:space="0" w:color="auto"/>
                    <w:right w:val="none" w:sz="0" w:space="0" w:color="auto"/>
                  </w:divBdr>
                  <w:divsChild>
                    <w:div w:id="251354826">
                      <w:marLeft w:val="0"/>
                      <w:marRight w:val="0"/>
                      <w:marTop w:val="0"/>
                      <w:marBottom w:val="0"/>
                      <w:divBdr>
                        <w:top w:val="none" w:sz="0" w:space="0" w:color="auto"/>
                        <w:left w:val="none" w:sz="0" w:space="0" w:color="auto"/>
                        <w:bottom w:val="none" w:sz="0" w:space="0" w:color="auto"/>
                        <w:right w:val="none" w:sz="0" w:space="0" w:color="auto"/>
                      </w:divBdr>
                      <w:divsChild>
                        <w:div w:id="17307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eapvegetablegardener.com/2009/01/led-christmas-light-grow-box-update-2.html" TargetMode="External"/><Relationship Id="rId13" Type="http://schemas.openxmlformats.org/officeDocument/2006/relationships/hyperlink" Target="http://www.cheapvegetablegardener.com/category/electronics" TargetMode="External"/><Relationship Id="rId18" Type="http://schemas.openxmlformats.org/officeDocument/2006/relationships/hyperlink" Target="http://www.cheapvegetablegardener.com/category/water" TargetMode="External"/><Relationship Id="rId26" Type="http://schemas.openxmlformats.org/officeDocument/2006/relationships/hyperlink" Target="http://lh3.ggpht.com/_Xcv0VbxbRcc/Svd0sgrpIpI/AAAAAAAABVM/V3S-jSb_GBI/s1600-h/IMG_4578%5B2%5D.jpg" TargetMode="External"/><Relationship Id="rId39"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www.cheapvegetablegardener.com/2009/03/how-to-make-cheap-soil-moisture-sensor.html" TargetMode="External"/><Relationship Id="rId34" Type="http://schemas.openxmlformats.org/officeDocument/2006/relationships/hyperlink" Target="http://lh4.ggpht.com/_Xcv0VbxbRcc/Svd04xXhYFI/AAAAAAAABVs/bWRJaMKEgJs/s1600-h/IMG_4582%5B2%5D.jpg" TargetMode="External"/><Relationship Id="rId42" Type="http://schemas.openxmlformats.org/officeDocument/2006/relationships/hyperlink" Target="http://lh6.ggpht.com/_Xcv0VbxbRcc/Svd1PGaygxI/AAAAAAAABWc/y2qHKh2kVQk/s1600-h/IMG_4588%5B2%5D.jpg" TargetMode="External"/><Relationship Id="rId47" Type="http://schemas.openxmlformats.org/officeDocument/2006/relationships/fontTable" Target="fontTable.xml"/><Relationship Id="rId7" Type="http://schemas.openxmlformats.org/officeDocument/2006/relationships/hyperlink" Target="http://www.cheapvegetablegardener.com/2010/05/how-to-make-you-own-upside-down-planter-in-your-garden.html" TargetMode="External"/><Relationship Id="rId12" Type="http://schemas.openxmlformats.org/officeDocument/2006/relationships/hyperlink" Target="http://www.cheapvegetablegardener.com/category/cheap" TargetMode="External"/><Relationship Id="rId17" Type="http://schemas.openxmlformats.org/officeDocument/2006/relationships/hyperlink" Target="http://www.cheapvegetablegardener.com/2009/03/how-to-make-cheap-soil-moisture-sensor.html" TargetMode="External"/><Relationship Id="rId25" Type="http://schemas.openxmlformats.org/officeDocument/2006/relationships/image" Target="media/image3.gif"/><Relationship Id="rId33" Type="http://schemas.openxmlformats.org/officeDocument/2006/relationships/image" Target="media/image7.jpeg"/><Relationship Id="rId38" Type="http://schemas.openxmlformats.org/officeDocument/2006/relationships/hyperlink" Target="http://lh5.ggpht.com/_Xcv0VbxbRcc/Svd1L9JW6BI/AAAAAAAABWM/TW8KKMh4jVI/s1600-h/IMG_4586%5B2%5D.jpg" TargetMode="External"/><Relationship Id="rId46"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www.cheapvegetablegardener.com/category/moisture-sensor" TargetMode="External"/><Relationship Id="rId29" Type="http://schemas.openxmlformats.org/officeDocument/2006/relationships/image" Target="media/image5.jpeg"/><Relationship Id="rId41"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http://www.cheapvegetablegardener.com/2011/04/building-of-an-indoor-computerized-growbox.html" TargetMode="External"/><Relationship Id="rId11" Type="http://schemas.openxmlformats.org/officeDocument/2006/relationships/hyperlink" Target="http://www.cheapvegetablegardener.com/2009/11/how-to-make-cheap-soil-moisture-sensor-2.html" TargetMode="External"/><Relationship Id="rId24" Type="http://schemas.openxmlformats.org/officeDocument/2006/relationships/hyperlink" Target="http://www.amazon.com/gp/product/B002OTTGMI?ie=UTF8&amp;tag=thecheavegega-20&amp;link_code=as3&amp;camp=211189&amp;creative=373489&amp;creativeASIN=B002OTTGMI" TargetMode="External"/><Relationship Id="rId32" Type="http://schemas.openxmlformats.org/officeDocument/2006/relationships/hyperlink" Target="http://lh6.ggpht.com/_Xcv0VbxbRcc/Svd01VBdMrI/AAAAAAAABVk/4KH6ALpNVUA/s1600-h/IMG_4581%5B2%5D.jpg" TargetMode="External"/><Relationship Id="rId37" Type="http://schemas.openxmlformats.org/officeDocument/2006/relationships/image" Target="media/image9.jpeg"/><Relationship Id="rId40" Type="http://schemas.openxmlformats.org/officeDocument/2006/relationships/hyperlink" Target="http://lh5.ggpht.com/_Xcv0VbxbRcc/Svd1NdGgPKI/AAAAAAAABWU/F12mozheeP4/s1600-h/IMG_4587%5B2%5D.jpg" TargetMode="External"/><Relationship Id="rId45" Type="http://schemas.openxmlformats.org/officeDocument/2006/relationships/hyperlink" Target="http://www.cheapvegetablegardener.com/category/arduino" TargetMode="External"/><Relationship Id="rId5" Type="http://schemas.openxmlformats.org/officeDocument/2006/relationships/hyperlink" Target="http://feeds.feedburner.com/TheCheapVegetableGardener" TargetMode="External"/><Relationship Id="rId15" Type="http://schemas.openxmlformats.org/officeDocument/2006/relationships/hyperlink" Target="http://www.cheapvegetablegardener.com/category/water" TargetMode="External"/><Relationship Id="rId23" Type="http://schemas.openxmlformats.org/officeDocument/2006/relationships/image" Target="media/image2.png"/><Relationship Id="rId28" Type="http://schemas.openxmlformats.org/officeDocument/2006/relationships/hyperlink" Target="http://lh6.ggpht.com/_Xcv0VbxbRcc/Svd0u5XP09I/AAAAAAAABVU/vAsfaxLgfek/s1600-h/IMG_4579%5B2%5D.jpg" TargetMode="External"/><Relationship Id="rId36" Type="http://schemas.openxmlformats.org/officeDocument/2006/relationships/hyperlink" Target="http://lh5.ggpht.com/_Xcv0VbxbRcc/Svd1ISvsjrI/AAAAAAAABV8/_0oat2n8eHk/s1600-h/IMG_4584%5B2%5D.jpg" TargetMode="External"/><Relationship Id="rId10" Type="http://schemas.openxmlformats.org/officeDocument/2006/relationships/hyperlink" Target="http://www.cheapvegetablegardener.com/contact-us" TargetMode="External"/><Relationship Id="rId19" Type="http://schemas.openxmlformats.org/officeDocument/2006/relationships/hyperlink" Target="http://www.cheapvegetablegardener.com/2009/01/fully-automated-computerized-grow-box.html" TargetMode="External"/><Relationship Id="rId31" Type="http://schemas.openxmlformats.org/officeDocument/2006/relationships/image" Target="media/image6.jpeg"/><Relationship Id="rId44" Type="http://schemas.openxmlformats.org/officeDocument/2006/relationships/hyperlink" Target="http://www.cheapvegetablegardener.com/category/electronics" TargetMode="External"/><Relationship Id="rId4" Type="http://schemas.openxmlformats.org/officeDocument/2006/relationships/webSettings" Target="webSettings.xml"/><Relationship Id="rId9" Type="http://schemas.openxmlformats.org/officeDocument/2006/relationships/hyperlink" Target="http://forum.cheapvegetablegardener.com" TargetMode="External"/><Relationship Id="rId14" Type="http://schemas.openxmlformats.org/officeDocument/2006/relationships/hyperlink" Target="http://www.cheapvegetablegardener.com/category/moisture-sensor" TargetMode="External"/><Relationship Id="rId22" Type="http://schemas.openxmlformats.org/officeDocument/2006/relationships/hyperlink" Target="http://lh3.ggpht.com/_Xcv0VbxbRcc/Svevn6vUGKI/AAAAAAAABWs/jIiVdq3AzEY/s1600-h/image%5B4%5D.png" TargetMode="External"/><Relationship Id="rId27" Type="http://schemas.openxmlformats.org/officeDocument/2006/relationships/image" Target="media/image4.jpeg"/><Relationship Id="rId30" Type="http://schemas.openxmlformats.org/officeDocument/2006/relationships/hyperlink" Target="http://lh5.ggpht.com/_Xcv0VbxbRcc/Svd0xzu2EqI/AAAAAAAABVc/WqR6JKy8jJ8/s1600-h/IMG_4580%5B2%5D.jpg" TargetMode="External"/><Relationship Id="rId35" Type="http://schemas.openxmlformats.org/officeDocument/2006/relationships/image" Target="media/image8.jpeg"/><Relationship Id="rId43" Type="http://schemas.openxmlformats.org/officeDocument/2006/relationships/image" Target="media/image12.jpe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1183</Words>
  <Characters>6746</Characters>
  <Application>Microsoft Office Word</Application>
  <DocSecurity>0</DocSecurity>
  <Lines>56</Lines>
  <Paragraphs>15</Paragraphs>
  <ScaleCrop>false</ScaleCrop>
  <Company>home</Company>
  <LinksUpToDate>false</LinksUpToDate>
  <CharactersWithSpaces>7914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3</cp:revision>
  <dcterms:created xsi:type="dcterms:W3CDTF">2011-06-14T02:28:00Z</dcterms:created>
  <dcterms:modified xsi:type="dcterms:W3CDTF">2011-06-14T02:35:00Z</dcterms:modified>
</cp:coreProperties>
</file>