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D9E70" w14:textId="77777777" w:rsidR="00E93CCC" w:rsidRDefault="00000000">
      <w:pPr>
        <w:pStyle w:val="Title"/>
      </w:pPr>
      <w:r>
        <w:t>Proposal for Case Investigation System</w:t>
      </w:r>
    </w:p>
    <w:p w14:paraId="43D3EDED" w14:textId="77777777" w:rsidR="00E93CCC" w:rsidRDefault="00000000">
      <w:r>
        <w:t>This document outlines the proposed functional pages and features for the Case Investigation System. The system will be designed for four primary user roles: Investigate Officer, Investigation Coordinator, Medical Officer, and Admin. The following sections describe the key functionalities and requirements.</w:t>
      </w:r>
    </w:p>
    <w:p w14:paraId="345B82A0" w14:textId="77777777" w:rsidR="00E93CCC" w:rsidRDefault="00000000">
      <w:pPr>
        <w:pStyle w:val="Heading1"/>
      </w:pPr>
      <w:r>
        <w:t>1. Login Page</w:t>
      </w:r>
    </w:p>
    <w:p w14:paraId="35AF12AF" w14:textId="77777777" w:rsidR="00E93CCC" w:rsidRDefault="00000000">
      <w:r>
        <w:t>The login page will be accessible to all user roles including Investigate Officer, Investigation Coordinator, Medical Officer, and Admin. Each user will log in using their credentials to access their specific dashboard.</w:t>
      </w:r>
    </w:p>
    <w:p w14:paraId="186CA642" w14:textId="77777777" w:rsidR="00E93CCC" w:rsidRDefault="00000000">
      <w:pPr>
        <w:pStyle w:val="Heading1"/>
      </w:pPr>
      <w:r>
        <w:t>2. Dashboard Page</w:t>
      </w:r>
    </w:p>
    <w:p w14:paraId="1B32EDEC" w14:textId="77777777" w:rsidR="00E93CCC" w:rsidRDefault="00000000">
      <w:pPr>
        <w:pStyle w:val="Heading2"/>
      </w:pPr>
      <w:r>
        <w:t>Investigate Officer View:</w:t>
      </w:r>
    </w:p>
    <w:p w14:paraId="0BDE3634" w14:textId="77777777" w:rsidR="00E93CCC" w:rsidRDefault="00000000">
      <w:r>
        <w:t>The dashboard will display a list of open and closed cases assigned to the Investigate Officer. Each case will be identified by a unique case number.</w:t>
      </w:r>
    </w:p>
    <w:p w14:paraId="66D21698" w14:textId="77777777" w:rsidR="00E93CCC" w:rsidRDefault="00000000">
      <w:pPr>
        <w:pStyle w:val="Heading2"/>
      </w:pPr>
      <w:r>
        <w:t>Investigation Coordinator View:</w:t>
      </w:r>
    </w:p>
    <w:p w14:paraId="24B9BDC8" w14:textId="77777777" w:rsidR="00E93CCC" w:rsidRDefault="00000000">
      <w:r>
        <w:t>The dashboard will display a list of open and closed cases with case numbers. The Investigation Coordinator will also have an option to add new cases via a dedicated button.</w:t>
      </w:r>
    </w:p>
    <w:p w14:paraId="48382550" w14:textId="77777777" w:rsidR="00724BE9" w:rsidRDefault="00724BE9" w:rsidP="00724BE9">
      <w:pPr>
        <w:pStyle w:val="Heading2"/>
      </w:pPr>
      <w:r>
        <w:t>Medical Officer View:</w:t>
      </w:r>
    </w:p>
    <w:p w14:paraId="0C1CCED9" w14:textId="7EA4DF89" w:rsidR="00724BE9" w:rsidRDefault="00724BE9">
      <w:r>
        <w:t xml:space="preserve">The dashboard will display a list of open and closed cases assigned to the </w:t>
      </w:r>
      <w:r>
        <w:t>Medical</w:t>
      </w:r>
      <w:r>
        <w:t xml:space="preserve"> Officer. Each case will be identified by a unique case number.</w:t>
      </w:r>
    </w:p>
    <w:p w14:paraId="04B25F1A" w14:textId="77777777" w:rsidR="00E93CCC" w:rsidRDefault="00000000">
      <w:pPr>
        <w:pStyle w:val="Heading1"/>
      </w:pPr>
      <w:r>
        <w:t>3. Add Case Page</w:t>
      </w:r>
    </w:p>
    <w:p w14:paraId="49F719D3" w14:textId="77777777" w:rsidR="00E93CCC" w:rsidRDefault="00000000">
      <w:r>
        <w:t>This page will only be visible to the Investigation Coordinator. It will include inputs for case number, date, customer details (name, number, address), and options to upload related PDF or image files. The coordinator can also specify the locations the Investigate Officer must visit, along with a timeline. An officer can be assigned to the case from this page.</w:t>
      </w:r>
    </w:p>
    <w:p w14:paraId="27A68207" w14:textId="77777777" w:rsidR="00E93CCC" w:rsidRDefault="00000000">
      <w:pPr>
        <w:pStyle w:val="Heading1"/>
      </w:pPr>
      <w:r>
        <w:t>4. Case Detail Page</w:t>
      </w:r>
    </w:p>
    <w:p w14:paraId="39D7203C" w14:textId="77777777" w:rsidR="00E93CCC" w:rsidRDefault="00000000">
      <w:pPr>
        <w:pStyle w:val="Heading2"/>
      </w:pPr>
      <w:r>
        <w:t>Investigate Officer View:</w:t>
      </w:r>
    </w:p>
    <w:p w14:paraId="0CFC6189" w14:textId="77777777" w:rsidR="00E93CCC" w:rsidRDefault="00000000">
      <w:r>
        <w:t>The Investigate Officer can view all uploaded PDFs and images related to a case. This page will also display information about the locations they need to visit along with the timeline. Officers will have the option to update the visit status (Visited or Unable to Visit). If visited, the officer will fill in a form to provide details, including notes, images, PDFs, and the total time taken for the visit. If unable to visit, the officer must specify a reason.</w:t>
      </w:r>
    </w:p>
    <w:p w14:paraId="4936800A" w14:textId="77777777" w:rsidR="00E93CCC" w:rsidRDefault="00000000">
      <w:pPr>
        <w:pStyle w:val="Heading2"/>
      </w:pPr>
      <w:r>
        <w:t>Investigation Coordinator View:</w:t>
      </w:r>
    </w:p>
    <w:p w14:paraId="4ADACD1C" w14:textId="77777777" w:rsidR="00E93CCC" w:rsidRDefault="00000000">
      <w:r>
        <w:t>The coordinator will have access to all pre-uploaded documents and can upload additional files. They will also see the visit status reports. If an officer is unable to visit a location, the coordinator can assign a new timeline or request a re-visit. The coordinator can also transfer the case to a Medical Officer for final report generation.</w:t>
      </w:r>
    </w:p>
    <w:p w14:paraId="46FB7DF8" w14:textId="77777777" w:rsidR="00E93CCC" w:rsidRDefault="00000000">
      <w:pPr>
        <w:pStyle w:val="Heading2"/>
      </w:pPr>
      <w:r>
        <w:lastRenderedPageBreak/>
        <w:t>Medical Officer View:</w:t>
      </w:r>
    </w:p>
    <w:p w14:paraId="391C61EB" w14:textId="77777777" w:rsidR="00E93CCC" w:rsidRDefault="00000000">
      <w:r>
        <w:t>The Medical Officer will have access to all case data added by both the coordinator and the Investigate Officer. They will generate a final report and upload it to the system.</w:t>
      </w:r>
    </w:p>
    <w:p w14:paraId="25B88EA4" w14:textId="23E26615" w:rsidR="005861F1" w:rsidRPr="005861F1" w:rsidRDefault="00000000" w:rsidP="005861F1">
      <w:pPr>
        <w:pStyle w:val="Heading1"/>
      </w:pPr>
      <w:r>
        <w:t>5. Commercials</w:t>
      </w:r>
    </w:p>
    <w:p w14:paraId="10BE2AAA" w14:textId="1D239894" w:rsidR="005861F1" w:rsidRDefault="005861F1" w:rsidP="005861F1">
      <w:pPr>
        <w:pStyle w:val="ListParagraph"/>
        <w:numPr>
          <w:ilvl w:val="0"/>
          <w:numId w:val="10"/>
        </w:numPr>
        <w:spacing w:after="5" w:line="249" w:lineRule="auto"/>
      </w:pPr>
      <w:r>
        <w:t xml:space="preserve">Total project Cost: </w:t>
      </w:r>
      <w:r w:rsidRPr="00C37C6C">
        <w:rPr>
          <w:b/>
          <w:bCs/>
        </w:rPr>
        <w:t>₹</w:t>
      </w:r>
      <w:r>
        <w:rPr>
          <w:b/>
          <w:bCs/>
        </w:rPr>
        <w:t>2</w:t>
      </w:r>
      <w:r>
        <w:rPr>
          <w:b/>
          <w:bCs/>
        </w:rPr>
        <w:t>,35</w:t>
      </w:r>
      <w:r w:rsidRPr="00C37C6C">
        <w:rPr>
          <w:b/>
          <w:bCs/>
        </w:rPr>
        <w:t>,000</w:t>
      </w:r>
    </w:p>
    <w:p w14:paraId="6A77686A" w14:textId="78A3FC42" w:rsidR="005861F1" w:rsidRPr="00A97A22" w:rsidRDefault="005861F1" w:rsidP="005861F1">
      <w:pPr>
        <w:pStyle w:val="ListParagraph"/>
        <w:numPr>
          <w:ilvl w:val="1"/>
          <w:numId w:val="10"/>
        </w:numPr>
        <w:spacing w:after="5" w:line="249" w:lineRule="auto"/>
      </w:pPr>
      <w:r>
        <w:t>25</w:t>
      </w:r>
      <w:r w:rsidRPr="00A97A22">
        <w:t>% advance before starting the project</w:t>
      </w:r>
      <w:r>
        <w:t xml:space="preserve"> (i.e. </w:t>
      </w:r>
      <w:r w:rsidRPr="00C37C6C">
        <w:rPr>
          <w:b/>
          <w:bCs/>
        </w:rPr>
        <w:t>₹</w:t>
      </w:r>
      <w:r>
        <w:rPr>
          <w:b/>
          <w:bCs/>
        </w:rPr>
        <w:t xml:space="preserve">58,750, </w:t>
      </w:r>
      <w:r>
        <w:t xml:space="preserve">rounding to </w:t>
      </w:r>
      <w:r w:rsidRPr="00C37C6C">
        <w:rPr>
          <w:b/>
          <w:bCs/>
        </w:rPr>
        <w:t>₹</w:t>
      </w:r>
      <w:r>
        <w:rPr>
          <w:b/>
          <w:bCs/>
        </w:rPr>
        <w:t xml:space="preserve">60,000 </w:t>
      </w:r>
      <w:r>
        <w:t xml:space="preserve">we will adjust the </w:t>
      </w:r>
      <w:r w:rsidRPr="00C37C6C">
        <w:rPr>
          <w:b/>
          <w:bCs/>
        </w:rPr>
        <w:t>₹</w:t>
      </w:r>
      <w:r>
        <w:rPr>
          <w:b/>
          <w:bCs/>
        </w:rPr>
        <w:t xml:space="preserve">1,250 </w:t>
      </w:r>
      <w:r>
        <w:t>in final payment</w:t>
      </w:r>
      <w:r>
        <w:t>)</w:t>
      </w:r>
      <w:r w:rsidRPr="00A97A22">
        <w:t>.</w:t>
      </w:r>
    </w:p>
    <w:p w14:paraId="6E2886C4" w14:textId="2C1AD51F" w:rsidR="005861F1" w:rsidRDefault="005861F1" w:rsidP="005861F1">
      <w:pPr>
        <w:pStyle w:val="ListParagraph"/>
        <w:numPr>
          <w:ilvl w:val="1"/>
          <w:numId w:val="10"/>
        </w:numPr>
        <w:spacing w:after="5" w:line="249" w:lineRule="auto"/>
      </w:pPr>
      <w:r w:rsidRPr="00A97A22">
        <w:t>Balance payment upon completion of the project</w:t>
      </w:r>
      <w:r>
        <w:t xml:space="preserve"> </w:t>
      </w:r>
      <w:r>
        <w:t xml:space="preserve">(i.e. </w:t>
      </w:r>
      <w:r w:rsidRPr="00C37C6C">
        <w:rPr>
          <w:b/>
          <w:bCs/>
        </w:rPr>
        <w:t>₹</w:t>
      </w:r>
      <w:r>
        <w:rPr>
          <w:b/>
          <w:bCs/>
        </w:rPr>
        <w:t>1,75,000</w:t>
      </w:r>
      <w:r>
        <w:t>)</w:t>
      </w:r>
      <w:r w:rsidRPr="00A97A22">
        <w:t>.</w:t>
      </w:r>
    </w:p>
    <w:p w14:paraId="3491AC79" w14:textId="330D2CCA" w:rsidR="00251067" w:rsidRDefault="00251067" w:rsidP="005861F1">
      <w:pPr>
        <w:pStyle w:val="ListParagraph"/>
        <w:numPr>
          <w:ilvl w:val="1"/>
          <w:numId w:val="10"/>
        </w:numPr>
        <w:spacing w:after="5" w:line="249" w:lineRule="auto"/>
      </w:pPr>
      <w:r w:rsidRPr="00251067">
        <w:t>All other costs related to the app will be borne by the client</w:t>
      </w:r>
      <w:r>
        <w:t>.</w:t>
      </w:r>
    </w:p>
    <w:p w14:paraId="62B80CB6" w14:textId="77777777" w:rsidR="005861F1" w:rsidRDefault="005861F1" w:rsidP="005861F1">
      <w:pPr>
        <w:spacing w:after="5" w:line="249" w:lineRule="auto"/>
      </w:pPr>
    </w:p>
    <w:p w14:paraId="63EACB1B" w14:textId="77777777" w:rsidR="005861F1" w:rsidRDefault="005861F1" w:rsidP="005861F1">
      <w:pPr>
        <w:pStyle w:val="ListParagraph"/>
        <w:numPr>
          <w:ilvl w:val="0"/>
          <w:numId w:val="10"/>
        </w:numPr>
        <w:spacing w:after="5" w:line="249" w:lineRule="auto"/>
      </w:pPr>
      <w:r w:rsidRPr="00BA27DE">
        <w:t>Annual Maintenance Contract (AMC)</w:t>
      </w:r>
    </w:p>
    <w:p w14:paraId="417EAF5D" w14:textId="01ABB947" w:rsidR="005861F1" w:rsidRDefault="005861F1" w:rsidP="005861F1">
      <w:pPr>
        <w:pStyle w:val="ListParagraph"/>
        <w:numPr>
          <w:ilvl w:val="1"/>
          <w:numId w:val="10"/>
        </w:numPr>
        <w:spacing w:after="5" w:line="249" w:lineRule="auto"/>
      </w:pPr>
      <w:r>
        <w:t>1</w:t>
      </w:r>
      <w:r>
        <w:t>0</w:t>
      </w:r>
      <w:r w:rsidRPr="00202656">
        <w:t>%</w:t>
      </w:r>
      <w:r>
        <w:t xml:space="preserve"> </w:t>
      </w:r>
      <w:r w:rsidRPr="00202656">
        <w:t xml:space="preserve">of the total project cost </w:t>
      </w:r>
      <w:r w:rsidRPr="00175BA2">
        <w:rPr>
          <w:b/>
          <w:bCs/>
        </w:rPr>
        <w:t>(₹</w:t>
      </w:r>
      <w:r>
        <w:rPr>
          <w:b/>
          <w:bCs/>
        </w:rPr>
        <w:t>2</w:t>
      </w:r>
      <w:r>
        <w:rPr>
          <w:b/>
          <w:bCs/>
        </w:rPr>
        <w:t>3</w:t>
      </w:r>
      <w:r w:rsidRPr="00175BA2">
        <w:rPr>
          <w:b/>
          <w:bCs/>
        </w:rPr>
        <w:t>,</w:t>
      </w:r>
      <w:r>
        <w:rPr>
          <w:b/>
          <w:bCs/>
        </w:rPr>
        <w:t>5</w:t>
      </w:r>
      <w:r w:rsidRPr="00175BA2">
        <w:rPr>
          <w:b/>
          <w:bCs/>
        </w:rPr>
        <w:t>00/year</w:t>
      </w:r>
      <w:r w:rsidRPr="00202656">
        <w:t>) for updates, maintenance, and support</w:t>
      </w:r>
      <w:r w:rsidRPr="00A97A22">
        <w:t>.</w:t>
      </w:r>
    </w:p>
    <w:p w14:paraId="3363263E" w14:textId="7DBEE03A" w:rsidR="005861F1" w:rsidRDefault="005861F1" w:rsidP="005861F1">
      <w:pPr>
        <w:pStyle w:val="ListParagraph"/>
        <w:numPr>
          <w:ilvl w:val="1"/>
          <w:numId w:val="10"/>
        </w:numPr>
        <w:spacing w:after="5" w:line="249" w:lineRule="auto"/>
      </w:pPr>
      <w:r>
        <w:t>The first three months of support will be provided free of charge following the deployment of the application</w:t>
      </w:r>
    </w:p>
    <w:p w14:paraId="341A537C" w14:textId="55F7B98C" w:rsidR="005861F1" w:rsidRDefault="005861F1" w:rsidP="005861F1">
      <w:pPr>
        <w:pStyle w:val="ListParagraph"/>
        <w:numPr>
          <w:ilvl w:val="1"/>
          <w:numId w:val="10"/>
        </w:numPr>
        <w:spacing w:after="5" w:line="249" w:lineRule="auto"/>
      </w:pPr>
      <w:r w:rsidRPr="008E2D61">
        <w:t xml:space="preserve">The AMC will begin </w:t>
      </w:r>
      <w:r>
        <w:t>after three months</w:t>
      </w:r>
      <w:r w:rsidRPr="008E2D61">
        <w:t xml:space="preserve"> of </w:t>
      </w:r>
      <w:r>
        <w:t>project</w:t>
      </w:r>
      <w:r w:rsidRPr="008E2D61">
        <w:t xml:space="preserve"> deployment, and the first year's AMC payment will be due along with the remaining cost of the </w:t>
      </w:r>
      <w:r>
        <w:t>project</w:t>
      </w:r>
    </w:p>
    <w:p w14:paraId="71018792" w14:textId="77777777" w:rsidR="005861F1" w:rsidRPr="0020125C" w:rsidRDefault="005861F1" w:rsidP="005861F1">
      <w:pPr>
        <w:pStyle w:val="ListParagraph"/>
        <w:numPr>
          <w:ilvl w:val="1"/>
          <w:numId w:val="10"/>
        </w:numPr>
        <w:spacing w:after="5" w:line="249" w:lineRule="auto"/>
      </w:pPr>
      <w:r w:rsidRPr="00C05B30">
        <w:rPr>
          <w:b/>
          <w:bCs/>
        </w:rPr>
        <w:t>Inclusions</w:t>
      </w:r>
      <w:r w:rsidRPr="00C05B30">
        <w:t xml:space="preserve">: The AMC covers regular system maintenance, bug fixes, performance optimization, and minor </w:t>
      </w:r>
      <w:r>
        <w:t>frontend</w:t>
      </w:r>
      <w:r w:rsidRPr="00C05B30">
        <w:t xml:space="preserve"> updates.</w:t>
      </w:r>
    </w:p>
    <w:p w14:paraId="6414BC24" w14:textId="6318E33A" w:rsidR="005861F1" w:rsidRDefault="005861F1" w:rsidP="005861F1">
      <w:pPr>
        <w:pStyle w:val="ListParagraph"/>
        <w:numPr>
          <w:ilvl w:val="1"/>
          <w:numId w:val="10"/>
        </w:numPr>
        <w:spacing w:after="5" w:line="249" w:lineRule="auto"/>
      </w:pPr>
      <w:r w:rsidRPr="0020125C">
        <w:rPr>
          <w:b/>
          <w:bCs/>
        </w:rPr>
        <w:t>Exclusions</w:t>
      </w:r>
      <w:r w:rsidRPr="0020125C">
        <w:t>: Any major feature additions or new developments outside the scope of the original project will not be included in the AMC. A separate Change Request (CR) will be raised for any new developments, and pricing will be determined based on the specific changes requested.</w:t>
      </w:r>
    </w:p>
    <w:p w14:paraId="375CF9F9" w14:textId="77777777" w:rsidR="003D6523" w:rsidRDefault="003D6523" w:rsidP="005861F1">
      <w:pPr>
        <w:spacing w:after="5" w:line="249" w:lineRule="auto"/>
        <w:rPr>
          <w:u w:val="single"/>
        </w:rPr>
      </w:pPr>
    </w:p>
    <w:p w14:paraId="4CFC93C7" w14:textId="664D91BF" w:rsidR="005861F1" w:rsidRPr="00100114" w:rsidRDefault="005861F1" w:rsidP="005861F1">
      <w:pPr>
        <w:spacing w:after="5" w:line="249" w:lineRule="auto"/>
        <w:rPr>
          <w:u w:val="single"/>
        </w:rPr>
      </w:pPr>
      <w:r w:rsidRPr="00100114">
        <w:rPr>
          <w:u w:val="single"/>
        </w:rPr>
        <w:t>Th</w:t>
      </w:r>
      <w:r w:rsidR="00CF4C28">
        <w:rPr>
          <w:u w:val="single"/>
        </w:rPr>
        <w:t>i</w:t>
      </w:r>
      <w:r w:rsidRPr="00100114">
        <w:rPr>
          <w:u w:val="single"/>
        </w:rPr>
        <w:t>s includes development</w:t>
      </w:r>
      <w:r w:rsidRPr="00100114">
        <w:rPr>
          <w:u w:val="single"/>
        </w:rPr>
        <w:t xml:space="preserve"> &amp; deployment</w:t>
      </w:r>
      <w:r w:rsidRPr="00100114">
        <w:rPr>
          <w:u w:val="single"/>
        </w:rPr>
        <w:t xml:space="preserve"> for both iOS and Android platforms.</w:t>
      </w:r>
    </w:p>
    <w:p w14:paraId="4365E705" w14:textId="77777777" w:rsidR="00E93CCC" w:rsidRDefault="00000000">
      <w:pPr>
        <w:pStyle w:val="Heading1"/>
      </w:pPr>
      <w:r>
        <w:t>6. Technologies Used</w:t>
      </w:r>
    </w:p>
    <w:p w14:paraId="375C84E2" w14:textId="77777777" w:rsidR="00E93CCC" w:rsidRDefault="00000000">
      <w:r>
        <w:t>The following technologies will be used to develop the Case Investigation System:</w:t>
      </w:r>
    </w:p>
    <w:p w14:paraId="73629250" w14:textId="77777777" w:rsidR="00E93CCC" w:rsidRDefault="00000000">
      <w:r>
        <w:t>• Flutter (Frontend for iOS and Android)</w:t>
      </w:r>
    </w:p>
    <w:p w14:paraId="2793FA74" w14:textId="4A7AA4B5" w:rsidR="00E93CCC" w:rsidRDefault="00000000">
      <w:r>
        <w:t>• Django (Backend</w:t>
      </w:r>
      <w:r w:rsidR="00FC6E7E">
        <w:t xml:space="preserve"> for Rest APIs</w:t>
      </w:r>
      <w:r>
        <w:t>)</w:t>
      </w:r>
    </w:p>
    <w:p w14:paraId="72FC037D" w14:textId="77777777" w:rsidR="00E93CCC" w:rsidRDefault="00000000">
      <w:r>
        <w:t>• SQLite3 (Database)</w:t>
      </w:r>
    </w:p>
    <w:p w14:paraId="491EB9F6" w14:textId="77777777" w:rsidR="00E93CCC" w:rsidRDefault="00000000">
      <w:r>
        <w:t>• Firebase (Push Notifications)</w:t>
      </w:r>
    </w:p>
    <w:sectPr w:rsidR="00E93CCC" w:rsidSect="009C58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0F0604"/>
    <w:multiLevelType w:val="hybridMultilevel"/>
    <w:tmpl w:val="BA72192C"/>
    <w:lvl w:ilvl="0" w:tplc="93906428">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2041066">
    <w:abstractNumId w:val="8"/>
  </w:num>
  <w:num w:numId="2" w16cid:durableId="538467996">
    <w:abstractNumId w:val="6"/>
  </w:num>
  <w:num w:numId="3" w16cid:durableId="41640014">
    <w:abstractNumId w:val="5"/>
  </w:num>
  <w:num w:numId="4" w16cid:durableId="1560633470">
    <w:abstractNumId w:val="4"/>
  </w:num>
  <w:num w:numId="5" w16cid:durableId="92942724">
    <w:abstractNumId w:val="7"/>
  </w:num>
  <w:num w:numId="6" w16cid:durableId="322661073">
    <w:abstractNumId w:val="3"/>
  </w:num>
  <w:num w:numId="7" w16cid:durableId="1926524273">
    <w:abstractNumId w:val="2"/>
  </w:num>
  <w:num w:numId="8" w16cid:durableId="1043596194">
    <w:abstractNumId w:val="1"/>
  </w:num>
  <w:num w:numId="9" w16cid:durableId="1982149223">
    <w:abstractNumId w:val="0"/>
  </w:num>
  <w:num w:numId="10" w16cid:durableId="1074745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30E"/>
    <w:rsid w:val="00034616"/>
    <w:rsid w:val="0006063C"/>
    <w:rsid w:val="00100114"/>
    <w:rsid w:val="0015074B"/>
    <w:rsid w:val="00251067"/>
    <w:rsid w:val="0029639D"/>
    <w:rsid w:val="00326F90"/>
    <w:rsid w:val="003D6523"/>
    <w:rsid w:val="005861F1"/>
    <w:rsid w:val="006F0F07"/>
    <w:rsid w:val="00724BE9"/>
    <w:rsid w:val="007F1604"/>
    <w:rsid w:val="009C5881"/>
    <w:rsid w:val="00AA1D8D"/>
    <w:rsid w:val="00B47730"/>
    <w:rsid w:val="00CB0664"/>
    <w:rsid w:val="00CF4C28"/>
    <w:rsid w:val="00DB2BFC"/>
    <w:rsid w:val="00E93CCC"/>
    <w:rsid w:val="00FC693F"/>
    <w:rsid w:val="00FC6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2C1BC"/>
  <w14:defaultImageDpi w14:val="300"/>
  <w15:docId w15:val="{E029FC7E-74E5-43C0-BC42-B9BBF152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BE9"/>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divyamshah1234@outlook.com</cp:lastModifiedBy>
  <cp:revision>14</cp:revision>
  <dcterms:created xsi:type="dcterms:W3CDTF">2013-12-23T23:15:00Z</dcterms:created>
  <dcterms:modified xsi:type="dcterms:W3CDTF">2024-10-24T09:40:00Z</dcterms:modified>
  <cp:category/>
</cp:coreProperties>
</file>