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D2B41" w14:textId="77777777" w:rsidR="005B6A4F" w:rsidRPr="005B6A4F" w:rsidRDefault="005B6A4F" w:rsidP="005B6A4F">
      <w:pPr>
        <w:jc w:val="center"/>
        <w:rPr>
          <w:rFonts w:asciiTheme="minorHAnsi" w:hAnsiTheme="minorHAnsi" w:cstheme="minorHAnsi"/>
          <w:b/>
          <w:sz w:val="22"/>
          <w:szCs w:val="22"/>
        </w:rPr>
      </w:pPr>
      <w:r w:rsidRPr="005B6A4F">
        <w:rPr>
          <w:rFonts w:asciiTheme="minorHAnsi" w:hAnsiTheme="minorHAnsi" w:cstheme="minorHAnsi"/>
          <w:b/>
          <w:sz w:val="22"/>
          <w:szCs w:val="22"/>
        </w:rPr>
        <w:t>1.0 SCOPE</w:t>
      </w:r>
    </w:p>
    <w:p w14:paraId="65311196" w14:textId="77777777" w:rsidR="005B6A4F" w:rsidRPr="005B6A4F" w:rsidRDefault="005B6A4F" w:rsidP="005B6A4F">
      <w:pPr>
        <w:jc w:val="both"/>
        <w:rPr>
          <w:rFonts w:asciiTheme="minorHAnsi" w:hAnsiTheme="minorHAnsi" w:cstheme="minorHAnsi"/>
          <w:b/>
          <w:sz w:val="22"/>
          <w:szCs w:val="22"/>
        </w:rPr>
      </w:pPr>
    </w:p>
    <w:p w14:paraId="267C9171" w14:textId="77777777" w:rsidR="005B6A4F" w:rsidRPr="005B6A4F" w:rsidRDefault="005B6A4F" w:rsidP="005B6A4F">
      <w:pPr>
        <w:jc w:val="both"/>
        <w:rPr>
          <w:rFonts w:asciiTheme="minorHAnsi" w:hAnsiTheme="minorHAnsi" w:cstheme="minorHAnsi"/>
          <w:b/>
          <w:sz w:val="22"/>
          <w:szCs w:val="22"/>
        </w:rPr>
      </w:pPr>
      <w:r w:rsidRPr="005B6A4F">
        <w:rPr>
          <w:rFonts w:asciiTheme="minorHAnsi" w:hAnsiTheme="minorHAnsi" w:cstheme="minorHAnsi"/>
          <w:b/>
          <w:sz w:val="22"/>
          <w:szCs w:val="22"/>
        </w:rPr>
        <w:t xml:space="preserve">1.1 General </w:t>
      </w:r>
    </w:p>
    <w:p w14:paraId="13E46FC0" w14:textId="77777777" w:rsidR="005B6A4F" w:rsidRPr="005B6A4F" w:rsidRDefault="005B6A4F" w:rsidP="005B6A4F">
      <w:pPr>
        <w:jc w:val="both"/>
        <w:rPr>
          <w:rFonts w:asciiTheme="minorHAnsi" w:hAnsiTheme="minorHAnsi" w:cstheme="minorHAnsi"/>
          <w:b/>
          <w:sz w:val="22"/>
          <w:szCs w:val="22"/>
        </w:rPr>
      </w:pPr>
    </w:p>
    <w:p w14:paraId="5DE264D4" w14:textId="0F586ED7" w:rsidR="00F14DD8" w:rsidRDefault="00E338C0" w:rsidP="005B6A4F">
      <w:pPr>
        <w:jc w:val="both"/>
        <w:rPr>
          <w:rFonts w:asciiTheme="minorHAnsi" w:hAnsiTheme="minorHAnsi" w:cstheme="minorHAnsi"/>
          <w:sz w:val="22"/>
          <w:szCs w:val="22"/>
        </w:rPr>
      </w:pPr>
      <w:r w:rsidRPr="00E338C0">
        <w:rPr>
          <w:rFonts w:asciiTheme="minorHAnsi" w:hAnsiTheme="minorHAnsi" w:cstheme="minorHAnsi"/>
          <w:b/>
          <w:bCs/>
          <w:sz w:val="22"/>
          <w:szCs w:val="22"/>
        </w:rPr>
        <w:t>{{</w:t>
      </w:r>
      <w:proofErr w:type="spellStart"/>
      <w:r w:rsidRPr="00E338C0">
        <w:rPr>
          <w:rFonts w:asciiTheme="minorHAnsi" w:hAnsiTheme="minorHAnsi" w:cstheme="minorHAnsi"/>
          <w:b/>
          <w:bCs/>
          <w:sz w:val="22"/>
          <w:szCs w:val="22"/>
        </w:rPr>
        <w:t>Company.Name</w:t>
      </w:r>
      <w:proofErr w:type="spellEnd"/>
      <w:r w:rsidRPr="00E338C0">
        <w:rPr>
          <w:rFonts w:asciiTheme="minorHAnsi" w:hAnsiTheme="minorHAnsi" w:cstheme="minorHAnsi"/>
          <w:b/>
          <w:bCs/>
          <w:sz w:val="22"/>
          <w:szCs w:val="22"/>
        </w:rPr>
        <w:t>}}</w:t>
      </w:r>
      <w:r>
        <w:rPr>
          <w:rFonts w:asciiTheme="minorHAnsi" w:hAnsiTheme="minorHAnsi" w:cstheme="minorHAnsi"/>
          <w:sz w:val="22"/>
          <w:szCs w:val="22"/>
        </w:rPr>
        <w:t xml:space="preserve"> </w:t>
      </w:r>
      <w:r w:rsidR="00576EBA">
        <w:rPr>
          <w:rFonts w:asciiTheme="minorHAnsi" w:hAnsiTheme="minorHAnsi" w:cstheme="minorHAnsi"/>
          <w:sz w:val="22"/>
          <w:szCs w:val="22"/>
        </w:rPr>
        <w:t>has defined, establishes, implements</w:t>
      </w:r>
      <w:r w:rsidR="005B6A4F" w:rsidRPr="005B6A4F">
        <w:rPr>
          <w:rFonts w:asciiTheme="minorHAnsi" w:hAnsiTheme="minorHAnsi" w:cstheme="minorHAnsi"/>
          <w:sz w:val="22"/>
          <w:szCs w:val="22"/>
        </w:rPr>
        <w:t xml:space="preserve"> and is maintaining a Quality Management System in line with the </w:t>
      </w:r>
    </w:p>
    <w:p w14:paraId="3D9FC81B" w14:textId="0C741F53" w:rsidR="005B6A4F" w:rsidRPr="005B6A4F" w:rsidRDefault="005B6A4F" w:rsidP="005B6A4F">
      <w:pPr>
        <w:jc w:val="both"/>
        <w:rPr>
          <w:rFonts w:asciiTheme="minorHAnsi" w:hAnsiTheme="minorHAnsi" w:cstheme="minorHAnsi"/>
          <w:sz w:val="22"/>
          <w:szCs w:val="22"/>
        </w:rPr>
      </w:pPr>
      <w:r w:rsidRPr="005B6A4F">
        <w:rPr>
          <w:rFonts w:asciiTheme="minorHAnsi" w:hAnsiTheme="minorHAnsi" w:cstheme="minorHAnsi"/>
          <w:sz w:val="22"/>
          <w:szCs w:val="22"/>
        </w:rPr>
        <w:t>requirements of the international standards ISO 9001:2015 to,</w:t>
      </w:r>
    </w:p>
    <w:p w14:paraId="35CC85DB" w14:textId="77777777" w:rsidR="005B6A4F" w:rsidRPr="005B6A4F" w:rsidRDefault="005B6A4F" w:rsidP="005B6A4F">
      <w:pPr>
        <w:tabs>
          <w:tab w:val="num" w:pos="1440"/>
        </w:tabs>
        <w:jc w:val="both"/>
        <w:rPr>
          <w:rFonts w:asciiTheme="minorHAnsi" w:hAnsiTheme="minorHAnsi" w:cstheme="minorHAnsi"/>
          <w:sz w:val="22"/>
          <w:szCs w:val="22"/>
        </w:rPr>
      </w:pPr>
    </w:p>
    <w:p w14:paraId="0237F86E" w14:textId="77777777" w:rsidR="005B6A4F" w:rsidRPr="005B6A4F" w:rsidRDefault="005B6A4F" w:rsidP="005B6A4F">
      <w:pPr>
        <w:numPr>
          <w:ilvl w:val="0"/>
          <w:numId w:val="4"/>
        </w:numPr>
        <w:jc w:val="both"/>
        <w:rPr>
          <w:rFonts w:asciiTheme="minorHAnsi" w:hAnsiTheme="minorHAnsi" w:cstheme="minorHAnsi"/>
          <w:sz w:val="22"/>
          <w:szCs w:val="22"/>
        </w:rPr>
      </w:pPr>
      <w:r w:rsidRPr="005B6A4F">
        <w:rPr>
          <w:rFonts w:asciiTheme="minorHAnsi" w:hAnsiTheme="minorHAnsi" w:cstheme="minorHAnsi"/>
          <w:sz w:val="22"/>
          <w:szCs w:val="22"/>
        </w:rPr>
        <w:t>Demonstrate its ability to consistently provide Product/Service that meets customer and applicable statutory and regulatory requirements,</w:t>
      </w:r>
    </w:p>
    <w:p w14:paraId="38424D95" w14:textId="77777777" w:rsidR="005B6A4F" w:rsidRPr="005B6A4F" w:rsidRDefault="005B6A4F" w:rsidP="005B6A4F">
      <w:pPr>
        <w:jc w:val="both"/>
        <w:rPr>
          <w:rFonts w:asciiTheme="minorHAnsi" w:hAnsiTheme="minorHAnsi" w:cstheme="minorHAnsi"/>
          <w:sz w:val="22"/>
          <w:szCs w:val="22"/>
        </w:rPr>
      </w:pPr>
    </w:p>
    <w:p w14:paraId="62A71AC1" w14:textId="77777777" w:rsidR="005B6A4F" w:rsidRPr="005B6A4F" w:rsidRDefault="005B6A4F" w:rsidP="005B6A4F">
      <w:pPr>
        <w:numPr>
          <w:ilvl w:val="0"/>
          <w:numId w:val="4"/>
        </w:numPr>
        <w:jc w:val="both"/>
        <w:rPr>
          <w:rFonts w:asciiTheme="minorHAnsi" w:hAnsiTheme="minorHAnsi" w:cstheme="minorHAnsi"/>
          <w:sz w:val="22"/>
          <w:szCs w:val="22"/>
        </w:rPr>
      </w:pPr>
      <w:r w:rsidRPr="005B6A4F">
        <w:rPr>
          <w:rFonts w:asciiTheme="minorHAnsi" w:hAnsiTheme="minorHAnsi" w:cstheme="minorHAnsi"/>
          <w:sz w:val="22"/>
          <w:szCs w:val="22"/>
        </w:rPr>
        <w:t xml:space="preserve">Commit to improve the performance </w:t>
      </w:r>
    </w:p>
    <w:p w14:paraId="3FBA55D9" w14:textId="77777777" w:rsidR="005B6A4F" w:rsidRPr="005B6A4F" w:rsidRDefault="005B6A4F" w:rsidP="005B6A4F">
      <w:pPr>
        <w:jc w:val="both"/>
        <w:rPr>
          <w:rFonts w:asciiTheme="minorHAnsi" w:hAnsiTheme="minorHAnsi" w:cstheme="minorHAnsi"/>
          <w:sz w:val="22"/>
          <w:szCs w:val="22"/>
        </w:rPr>
      </w:pPr>
    </w:p>
    <w:p w14:paraId="6A7C49B6" w14:textId="77777777" w:rsidR="005B6A4F" w:rsidRPr="005B6A4F" w:rsidRDefault="005B6A4F" w:rsidP="005B6A4F">
      <w:pPr>
        <w:numPr>
          <w:ilvl w:val="0"/>
          <w:numId w:val="4"/>
        </w:numPr>
        <w:jc w:val="both"/>
        <w:rPr>
          <w:rFonts w:asciiTheme="minorHAnsi" w:hAnsiTheme="minorHAnsi" w:cstheme="minorHAnsi"/>
          <w:sz w:val="22"/>
          <w:szCs w:val="22"/>
        </w:rPr>
      </w:pPr>
      <w:r w:rsidRPr="005B6A4F">
        <w:rPr>
          <w:rFonts w:asciiTheme="minorHAnsi" w:hAnsiTheme="minorHAnsi" w:cstheme="minorHAnsi"/>
          <w:sz w:val="22"/>
          <w:szCs w:val="22"/>
        </w:rPr>
        <w:t>Enhance Customer satisfaction through the effective application of the quality management system including processes for continual improvement of the system and the assurance of conformity to customer and applicable statutory and regulatory requirements,</w:t>
      </w:r>
    </w:p>
    <w:p w14:paraId="3D24A9D4" w14:textId="77777777" w:rsidR="005B6A4F" w:rsidRPr="005B6A4F" w:rsidRDefault="005B6A4F" w:rsidP="005B6A4F">
      <w:pPr>
        <w:jc w:val="both"/>
        <w:rPr>
          <w:rFonts w:asciiTheme="minorHAnsi" w:hAnsiTheme="minorHAnsi" w:cstheme="minorHAnsi"/>
          <w:sz w:val="22"/>
          <w:szCs w:val="22"/>
        </w:rPr>
      </w:pPr>
    </w:p>
    <w:p w14:paraId="4293F445" w14:textId="77777777" w:rsidR="005B6A4F" w:rsidRPr="005B6A4F" w:rsidRDefault="005B6A4F" w:rsidP="005B6A4F">
      <w:pPr>
        <w:numPr>
          <w:ilvl w:val="0"/>
          <w:numId w:val="4"/>
        </w:numPr>
        <w:jc w:val="both"/>
        <w:rPr>
          <w:rFonts w:asciiTheme="minorHAnsi" w:hAnsiTheme="minorHAnsi" w:cstheme="minorHAnsi"/>
          <w:sz w:val="22"/>
          <w:szCs w:val="22"/>
        </w:rPr>
      </w:pPr>
      <w:r w:rsidRPr="005B6A4F">
        <w:rPr>
          <w:rFonts w:asciiTheme="minorHAnsi" w:hAnsiTheme="minorHAnsi" w:cstheme="minorHAnsi"/>
          <w:sz w:val="22"/>
          <w:szCs w:val="22"/>
        </w:rPr>
        <w:t>Provide evidence of compliance and conformity to third party registration for certification and all other interested parties,</w:t>
      </w:r>
    </w:p>
    <w:p w14:paraId="410ED521" w14:textId="77777777" w:rsidR="005B6A4F" w:rsidRPr="005B6A4F" w:rsidRDefault="005B6A4F" w:rsidP="005B6A4F">
      <w:pPr>
        <w:jc w:val="both"/>
        <w:rPr>
          <w:rFonts w:asciiTheme="minorHAnsi" w:hAnsiTheme="minorHAnsi" w:cstheme="minorHAnsi"/>
          <w:sz w:val="22"/>
          <w:szCs w:val="22"/>
        </w:rPr>
      </w:pPr>
    </w:p>
    <w:p w14:paraId="71133990" w14:textId="69C8A68C" w:rsidR="005B6A4F" w:rsidRPr="005B6A4F" w:rsidRDefault="005B6A4F" w:rsidP="005B6A4F">
      <w:pPr>
        <w:numPr>
          <w:ilvl w:val="0"/>
          <w:numId w:val="4"/>
        </w:numPr>
        <w:jc w:val="both"/>
        <w:rPr>
          <w:rFonts w:asciiTheme="minorHAnsi" w:hAnsiTheme="minorHAnsi" w:cstheme="minorHAnsi"/>
          <w:sz w:val="22"/>
          <w:szCs w:val="22"/>
        </w:rPr>
      </w:pPr>
      <w:r w:rsidRPr="005B6A4F">
        <w:rPr>
          <w:rFonts w:asciiTheme="minorHAnsi" w:hAnsiTheme="minorHAnsi" w:cstheme="minorHAnsi"/>
          <w:sz w:val="22"/>
          <w:szCs w:val="22"/>
        </w:rPr>
        <w:t>Improve overall business performance of</w:t>
      </w:r>
      <w:r w:rsidR="00F730B2">
        <w:rPr>
          <w:rFonts w:asciiTheme="minorHAnsi" w:hAnsiTheme="minorHAnsi" w:cstheme="minorHAnsi"/>
          <w:sz w:val="22"/>
          <w:szCs w:val="22"/>
        </w:rPr>
        <w:t xml:space="preserve"> {{</w:t>
      </w:r>
      <w:proofErr w:type="spellStart"/>
      <w:r w:rsidR="00F730B2">
        <w:rPr>
          <w:rFonts w:asciiTheme="minorHAnsi" w:hAnsiTheme="minorHAnsi" w:cstheme="minorHAnsi"/>
          <w:sz w:val="22"/>
          <w:szCs w:val="22"/>
        </w:rPr>
        <w:t>Company.ShortName</w:t>
      </w:r>
      <w:proofErr w:type="spellEnd"/>
      <w:r w:rsidR="00F730B2">
        <w:rPr>
          <w:rFonts w:asciiTheme="minorHAnsi" w:hAnsiTheme="minorHAnsi" w:cstheme="minorHAnsi"/>
          <w:sz w:val="22"/>
          <w:szCs w:val="22"/>
        </w:rPr>
        <w:t xml:space="preserve">}} </w:t>
      </w:r>
      <w:r w:rsidRPr="005B6A4F">
        <w:rPr>
          <w:rFonts w:asciiTheme="minorHAnsi" w:hAnsiTheme="minorHAnsi" w:cstheme="minorHAnsi"/>
          <w:sz w:val="22"/>
          <w:szCs w:val="22"/>
        </w:rPr>
        <w:t>with respect to quality for continuing suitability.</w:t>
      </w:r>
    </w:p>
    <w:p w14:paraId="09943CB5" w14:textId="77777777" w:rsidR="005B6A4F" w:rsidRPr="005B6A4F" w:rsidRDefault="005B6A4F" w:rsidP="005B6A4F">
      <w:pPr>
        <w:rPr>
          <w:rFonts w:asciiTheme="minorHAnsi" w:hAnsiTheme="minorHAnsi" w:cstheme="minorHAnsi"/>
          <w:sz w:val="22"/>
          <w:szCs w:val="22"/>
        </w:rPr>
      </w:pPr>
    </w:p>
    <w:p w14:paraId="16E994BE" w14:textId="62A32343" w:rsidR="005B6A4F" w:rsidRPr="005B6A4F" w:rsidRDefault="005B6A4F" w:rsidP="005B6A4F">
      <w:pPr>
        <w:jc w:val="both"/>
        <w:rPr>
          <w:rFonts w:asciiTheme="minorHAnsi" w:hAnsiTheme="minorHAnsi" w:cstheme="minorHAnsi"/>
          <w:sz w:val="22"/>
          <w:szCs w:val="22"/>
        </w:rPr>
      </w:pPr>
      <w:r w:rsidRPr="005B6A4F">
        <w:rPr>
          <w:rFonts w:asciiTheme="minorHAnsi" w:hAnsiTheme="minorHAnsi" w:cstheme="minorHAnsi"/>
          <w:sz w:val="22"/>
          <w:szCs w:val="22"/>
        </w:rPr>
        <w:t xml:space="preserve">The scope of </w:t>
      </w:r>
      <w:r w:rsidR="00F730B2">
        <w:rPr>
          <w:rFonts w:asciiTheme="minorHAnsi" w:hAnsiTheme="minorHAnsi" w:cstheme="minorHAnsi"/>
          <w:sz w:val="22"/>
          <w:szCs w:val="22"/>
        </w:rPr>
        <w:t>{{</w:t>
      </w:r>
      <w:proofErr w:type="spellStart"/>
      <w:r w:rsidR="00F730B2">
        <w:rPr>
          <w:rFonts w:asciiTheme="minorHAnsi" w:hAnsiTheme="minorHAnsi" w:cstheme="minorHAnsi"/>
          <w:sz w:val="22"/>
          <w:szCs w:val="22"/>
        </w:rPr>
        <w:t>Company.ShortName</w:t>
      </w:r>
      <w:proofErr w:type="spellEnd"/>
      <w:r w:rsidR="00F730B2">
        <w:rPr>
          <w:rFonts w:asciiTheme="minorHAnsi" w:hAnsiTheme="minorHAnsi" w:cstheme="minorHAnsi"/>
          <w:sz w:val="22"/>
          <w:szCs w:val="22"/>
        </w:rPr>
        <w:t xml:space="preserve">}} </w:t>
      </w:r>
      <w:r w:rsidRPr="005B6A4F">
        <w:rPr>
          <w:rFonts w:asciiTheme="minorHAnsi" w:hAnsiTheme="minorHAnsi" w:cstheme="minorHAnsi"/>
          <w:sz w:val="22"/>
          <w:szCs w:val="22"/>
        </w:rPr>
        <w:t xml:space="preserve">Quality management system (defined, established, implemented, maintaining and continually improving) in line with the requirements of ISO 9001:2015 quality management </w:t>
      </w:r>
      <w:r w:rsidR="0028503F" w:rsidRPr="005B6A4F">
        <w:rPr>
          <w:rFonts w:asciiTheme="minorHAnsi" w:hAnsiTheme="minorHAnsi" w:cstheme="minorHAnsi"/>
          <w:sz w:val="22"/>
          <w:szCs w:val="22"/>
        </w:rPr>
        <w:t>system:</w:t>
      </w:r>
    </w:p>
    <w:p w14:paraId="19FBFE37" w14:textId="77777777" w:rsidR="005B6A4F" w:rsidRPr="005B6A4F" w:rsidRDefault="005B6A4F" w:rsidP="005B6A4F">
      <w:pPr>
        <w:jc w:val="both"/>
        <w:rPr>
          <w:rFonts w:asciiTheme="minorHAnsi" w:hAnsiTheme="minorHAnsi" w:cstheme="minorHAnsi"/>
          <w:sz w:val="22"/>
          <w:szCs w:val="22"/>
        </w:rPr>
      </w:pPr>
    </w:p>
    <w:p w14:paraId="73543881" w14:textId="77777777" w:rsidR="005B6A4F" w:rsidRPr="005B6A4F" w:rsidRDefault="005B6A4F" w:rsidP="005B6A4F">
      <w:pPr>
        <w:spacing w:line="360" w:lineRule="auto"/>
        <w:jc w:val="both"/>
        <w:rPr>
          <w:rFonts w:asciiTheme="minorHAnsi" w:hAnsiTheme="minorHAnsi" w:cstheme="minorHAnsi"/>
          <w:b/>
          <w:color w:val="000080"/>
          <w:sz w:val="22"/>
          <w:szCs w:val="22"/>
        </w:rPr>
      </w:pPr>
      <w:r w:rsidRPr="003514CD">
        <w:rPr>
          <w:rFonts w:asciiTheme="minorHAnsi" w:hAnsiTheme="minorHAnsi" w:cstheme="minorHAnsi"/>
          <w:b/>
          <w:color w:val="000080"/>
          <w:sz w:val="22"/>
          <w:szCs w:val="22"/>
        </w:rPr>
        <w:t>“</w:t>
      </w:r>
      <w:r w:rsidR="003514CD" w:rsidRPr="003514CD">
        <w:rPr>
          <w:rFonts w:ascii="Arial" w:hAnsi="Arial" w:cs="Arial"/>
          <w:b/>
        </w:rPr>
        <w:t>Procurement, Grading, Packing and Export of Dry Red Chilies</w:t>
      </w:r>
      <w:r w:rsidRPr="003514CD">
        <w:rPr>
          <w:rFonts w:asciiTheme="minorHAnsi" w:hAnsiTheme="minorHAnsi" w:cstheme="minorHAnsi"/>
          <w:b/>
          <w:color w:val="000080"/>
          <w:sz w:val="22"/>
          <w:szCs w:val="22"/>
        </w:rPr>
        <w:t>”</w:t>
      </w:r>
      <w:r w:rsidRPr="005B6A4F">
        <w:rPr>
          <w:rFonts w:asciiTheme="minorHAnsi" w:hAnsiTheme="minorHAnsi" w:cstheme="minorHAnsi"/>
          <w:b/>
          <w:color w:val="000080"/>
          <w:sz w:val="22"/>
          <w:szCs w:val="22"/>
        </w:rPr>
        <w:t>.</w:t>
      </w:r>
    </w:p>
    <w:p w14:paraId="0108935F" w14:textId="4AC2312D" w:rsidR="005B6A4F" w:rsidRPr="005B6A4F" w:rsidRDefault="005B6A4F" w:rsidP="005B6A4F">
      <w:pPr>
        <w:jc w:val="both"/>
        <w:rPr>
          <w:rFonts w:asciiTheme="minorHAnsi" w:hAnsiTheme="minorHAnsi" w:cstheme="minorHAnsi"/>
          <w:sz w:val="22"/>
          <w:szCs w:val="22"/>
        </w:rPr>
      </w:pPr>
      <w:r w:rsidRPr="005B6A4F">
        <w:rPr>
          <w:rFonts w:asciiTheme="minorHAnsi" w:hAnsiTheme="minorHAnsi" w:cstheme="minorHAnsi"/>
          <w:sz w:val="22"/>
          <w:szCs w:val="22"/>
        </w:rPr>
        <w:t xml:space="preserve">This scope of </w:t>
      </w:r>
      <w:r w:rsidR="00F730B2">
        <w:rPr>
          <w:rFonts w:asciiTheme="minorHAnsi" w:hAnsiTheme="minorHAnsi" w:cstheme="minorHAnsi"/>
          <w:sz w:val="22"/>
          <w:szCs w:val="22"/>
        </w:rPr>
        <w:t>{{</w:t>
      </w:r>
      <w:proofErr w:type="spellStart"/>
      <w:r w:rsidR="00F730B2">
        <w:rPr>
          <w:rFonts w:asciiTheme="minorHAnsi" w:hAnsiTheme="minorHAnsi" w:cstheme="minorHAnsi"/>
          <w:sz w:val="22"/>
          <w:szCs w:val="22"/>
        </w:rPr>
        <w:t>Company.ShortName</w:t>
      </w:r>
      <w:proofErr w:type="spellEnd"/>
      <w:r w:rsidR="00F730B2">
        <w:rPr>
          <w:rFonts w:asciiTheme="minorHAnsi" w:hAnsiTheme="minorHAnsi" w:cstheme="minorHAnsi"/>
          <w:sz w:val="22"/>
          <w:szCs w:val="22"/>
        </w:rPr>
        <w:t xml:space="preserve">}} </w:t>
      </w:r>
      <w:r w:rsidRPr="005B6A4F">
        <w:rPr>
          <w:rFonts w:asciiTheme="minorHAnsi" w:hAnsiTheme="minorHAnsi" w:cstheme="minorHAnsi"/>
          <w:sz w:val="22"/>
          <w:szCs w:val="22"/>
        </w:rPr>
        <w:t xml:space="preserve">Quality management system applies to the following </w:t>
      </w:r>
      <w:r w:rsidR="0028503F" w:rsidRPr="005B6A4F">
        <w:rPr>
          <w:rFonts w:asciiTheme="minorHAnsi" w:hAnsiTheme="minorHAnsi" w:cstheme="minorHAnsi"/>
          <w:sz w:val="22"/>
          <w:szCs w:val="22"/>
        </w:rPr>
        <w:t>site:</w:t>
      </w:r>
    </w:p>
    <w:p w14:paraId="410A4335" w14:textId="77777777" w:rsidR="005B6A4F" w:rsidRPr="005B6A4F" w:rsidRDefault="005B6A4F" w:rsidP="005B6A4F">
      <w:pPr>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4890"/>
        <w:gridCol w:w="4852"/>
      </w:tblGrid>
      <w:tr w:rsidR="006A7015" w14:paraId="538C0CB7" w14:textId="77777777" w:rsidTr="006A7015">
        <w:tc>
          <w:tcPr>
            <w:tcW w:w="4984" w:type="dxa"/>
          </w:tcPr>
          <w:p w14:paraId="2E5CA452" w14:textId="010E6BE3" w:rsidR="006A7015" w:rsidRDefault="006A7015" w:rsidP="005B6A4F">
            <w:pPr>
              <w:jc w:val="both"/>
              <w:rPr>
                <w:rFonts w:asciiTheme="minorHAnsi" w:hAnsiTheme="minorHAnsi" w:cstheme="minorHAnsi"/>
                <w:sz w:val="22"/>
                <w:szCs w:val="22"/>
              </w:rPr>
            </w:pPr>
            <w:r>
              <w:rPr>
                <w:rFonts w:asciiTheme="minorHAnsi" w:hAnsiTheme="minorHAnsi" w:cstheme="minorHAnsi"/>
              </w:rPr>
              <w:t>ADDRESSTYPE</w:t>
            </w:r>
          </w:p>
        </w:tc>
        <w:tc>
          <w:tcPr>
            <w:tcW w:w="4984" w:type="dxa"/>
          </w:tcPr>
          <w:p w14:paraId="3318A559" w14:textId="214DA148" w:rsidR="006A7015" w:rsidRDefault="006A7015" w:rsidP="005B6A4F">
            <w:pPr>
              <w:jc w:val="both"/>
              <w:rPr>
                <w:rFonts w:asciiTheme="minorHAnsi" w:hAnsiTheme="minorHAnsi" w:cstheme="minorHAnsi"/>
                <w:sz w:val="22"/>
                <w:szCs w:val="22"/>
              </w:rPr>
            </w:pPr>
            <w:r>
              <w:rPr>
                <w:rFonts w:asciiTheme="minorHAnsi" w:hAnsiTheme="minorHAnsi" w:cstheme="minorHAnsi"/>
              </w:rPr>
              <w:t>ADDRESS</w:t>
            </w:r>
          </w:p>
        </w:tc>
      </w:tr>
      <w:tr w:rsidR="006A7015" w14:paraId="54B6BA1A" w14:textId="77777777" w:rsidTr="006A7015">
        <w:tc>
          <w:tcPr>
            <w:tcW w:w="4984" w:type="dxa"/>
          </w:tcPr>
          <w:p w14:paraId="3ED0A9F6" w14:textId="3A311B61" w:rsidR="006A7015" w:rsidRDefault="006A7015" w:rsidP="005B6A4F">
            <w:pPr>
              <w:jc w:val="both"/>
              <w:rPr>
                <w:rFonts w:asciiTheme="minorHAnsi" w:hAnsiTheme="minorHAnsi" w:cstheme="minorHAnsi"/>
                <w:sz w:val="22"/>
                <w:szCs w:val="22"/>
              </w:rPr>
            </w:pPr>
            <w:r>
              <w:rPr>
                <w:rFonts w:asciiTheme="minorHAnsi" w:hAnsiTheme="minorHAnsi" w:cstheme="minorHAnsi"/>
              </w:rPr>
              <w:t>{{</w:t>
            </w:r>
            <w:proofErr w:type="spellStart"/>
            <w:r>
              <w:rPr>
                <w:rFonts w:asciiTheme="minorHAnsi" w:hAnsiTheme="minorHAnsi" w:cstheme="minorHAnsi"/>
              </w:rPr>
              <w:t>Company.Addresses.AddressType</w:t>
            </w:r>
            <w:proofErr w:type="spellEnd"/>
            <w:r>
              <w:rPr>
                <w:rFonts w:asciiTheme="minorHAnsi" w:hAnsiTheme="minorHAnsi" w:cstheme="minorHAnsi"/>
              </w:rPr>
              <w:t>}}</w:t>
            </w:r>
          </w:p>
        </w:tc>
        <w:tc>
          <w:tcPr>
            <w:tcW w:w="4984" w:type="dxa"/>
          </w:tcPr>
          <w:p w14:paraId="66152845" w14:textId="08F41D83" w:rsidR="006A7015" w:rsidRDefault="006A7015" w:rsidP="005B6A4F">
            <w:pPr>
              <w:jc w:val="both"/>
              <w:rPr>
                <w:rFonts w:asciiTheme="minorHAnsi" w:hAnsiTheme="minorHAnsi" w:cstheme="minorHAnsi"/>
                <w:sz w:val="22"/>
                <w:szCs w:val="22"/>
              </w:rPr>
            </w:pPr>
            <w:r>
              <w:rPr>
                <w:rFonts w:asciiTheme="minorHAnsi" w:hAnsiTheme="minorHAnsi" w:cstheme="minorHAnsi"/>
              </w:rPr>
              <w:t>{{</w:t>
            </w:r>
            <w:proofErr w:type="spellStart"/>
            <w:r>
              <w:rPr>
                <w:rFonts w:asciiTheme="minorHAnsi" w:hAnsiTheme="minorHAnsi" w:cstheme="minorHAnsi"/>
              </w:rPr>
              <w:t>Company.Addresses.Address</w:t>
            </w:r>
            <w:proofErr w:type="spellEnd"/>
            <w:r>
              <w:rPr>
                <w:rFonts w:asciiTheme="minorHAnsi" w:hAnsiTheme="minorHAnsi" w:cstheme="minorHAnsi"/>
              </w:rPr>
              <w:t>}}</w:t>
            </w:r>
          </w:p>
        </w:tc>
      </w:tr>
    </w:tbl>
    <w:p w14:paraId="2099FADE" w14:textId="7A59293E" w:rsidR="005B6A4F" w:rsidRPr="005B6A4F" w:rsidRDefault="005B6A4F" w:rsidP="005B6A4F">
      <w:pPr>
        <w:jc w:val="both"/>
        <w:rPr>
          <w:rFonts w:asciiTheme="minorHAnsi" w:hAnsiTheme="minorHAnsi" w:cstheme="minorHAnsi"/>
          <w:sz w:val="22"/>
          <w:szCs w:val="22"/>
        </w:rPr>
      </w:pPr>
    </w:p>
    <w:p w14:paraId="4E39E70C" w14:textId="77777777" w:rsidR="005B6A4F" w:rsidRPr="005B6A4F" w:rsidRDefault="005B6A4F" w:rsidP="005B6A4F">
      <w:pPr>
        <w:jc w:val="both"/>
        <w:rPr>
          <w:rFonts w:asciiTheme="minorHAnsi" w:hAnsiTheme="minorHAnsi" w:cstheme="minorHAnsi"/>
          <w:sz w:val="22"/>
          <w:szCs w:val="22"/>
        </w:rPr>
      </w:pPr>
    </w:p>
    <w:p w14:paraId="1E618D61" w14:textId="77777777" w:rsidR="005B6A4F" w:rsidRPr="005B6A4F" w:rsidRDefault="005B6A4F" w:rsidP="005B6A4F">
      <w:pPr>
        <w:tabs>
          <w:tab w:val="left" w:pos="1826"/>
        </w:tabs>
        <w:rPr>
          <w:rFonts w:asciiTheme="minorHAnsi" w:hAnsiTheme="minorHAnsi" w:cstheme="minorHAnsi"/>
          <w:b/>
          <w:sz w:val="22"/>
          <w:szCs w:val="22"/>
        </w:rPr>
      </w:pPr>
      <w:r w:rsidRPr="005B6A4F">
        <w:rPr>
          <w:rFonts w:asciiTheme="minorHAnsi" w:hAnsiTheme="minorHAnsi" w:cstheme="minorHAnsi"/>
          <w:b/>
          <w:sz w:val="22"/>
          <w:szCs w:val="22"/>
        </w:rPr>
        <w:t>Incorporation:</w:t>
      </w:r>
    </w:p>
    <w:p w14:paraId="1F7989CC" w14:textId="77777777" w:rsidR="005B6A4F" w:rsidRPr="005B6A4F" w:rsidRDefault="005B6A4F" w:rsidP="005B6A4F">
      <w:pPr>
        <w:tabs>
          <w:tab w:val="left" w:pos="1826"/>
        </w:tabs>
        <w:rPr>
          <w:rFonts w:asciiTheme="minorHAnsi" w:hAnsiTheme="minorHAnsi" w:cstheme="minorHAnsi"/>
          <w:b/>
          <w:sz w:val="22"/>
          <w:szCs w:val="22"/>
        </w:rPr>
      </w:pPr>
    </w:p>
    <w:tbl>
      <w:tblPr>
        <w:tblW w:w="9075"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6"/>
        <w:gridCol w:w="5499"/>
      </w:tblGrid>
      <w:tr w:rsidR="005B6A4F" w:rsidRPr="005B6A4F" w14:paraId="653C7684" w14:textId="77777777" w:rsidTr="0083682E">
        <w:trPr>
          <w:trHeight w:val="487"/>
        </w:trPr>
        <w:tc>
          <w:tcPr>
            <w:tcW w:w="3576" w:type="dxa"/>
            <w:vAlign w:val="center"/>
          </w:tcPr>
          <w:p w14:paraId="14A81C7F" w14:textId="77777777" w:rsidR="005B6A4F" w:rsidRPr="005B6A4F" w:rsidRDefault="005B6A4F" w:rsidP="0083682E">
            <w:pPr>
              <w:tabs>
                <w:tab w:val="left" w:pos="1826"/>
              </w:tabs>
              <w:rPr>
                <w:rFonts w:asciiTheme="minorHAnsi" w:hAnsiTheme="minorHAnsi" w:cstheme="minorHAnsi"/>
              </w:rPr>
            </w:pPr>
            <w:r w:rsidRPr="005B6A4F">
              <w:rPr>
                <w:rFonts w:asciiTheme="minorHAnsi" w:hAnsiTheme="minorHAnsi" w:cstheme="minorHAnsi"/>
                <w:sz w:val="22"/>
                <w:szCs w:val="22"/>
              </w:rPr>
              <w:t>Company Registration Number</w:t>
            </w:r>
          </w:p>
        </w:tc>
        <w:tc>
          <w:tcPr>
            <w:tcW w:w="5499" w:type="dxa"/>
            <w:vAlign w:val="center"/>
          </w:tcPr>
          <w:p w14:paraId="1059EF42" w14:textId="1070571C" w:rsidR="005B6A4F" w:rsidRPr="005B6A4F" w:rsidRDefault="00F730B2" w:rsidP="0083682E">
            <w:pPr>
              <w:tabs>
                <w:tab w:val="left" w:pos="1826"/>
              </w:tabs>
              <w:rPr>
                <w:rFonts w:asciiTheme="minorHAnsi" w:hAnsiTheme="minorHAnsi" w:cstheme="minorHAnsi"/>
                <w:b/>
              </w:rPr>
            </w:pPr>
            <w:r>
              <w:rPr>
                <w:rFonts w:asciiTheme="minorHAnsi" w:hAnsiTheme="minorHAnsi" w:cstheme="minorHAnsi"/>
                <w:b/>
              </w:rPr>
              <w:t>{{</w:t>
            </w:r>
            <w:proofErr w:type="spellStart"/>
            <w:r>
              <w:rPr>
                <w:rFonts w:asciiTheme="minorHAnsi" w:hAnsiTheme="minorHAnsi" w:cstheme="minorHAnsi"/>
                <w:b/>
              </w:rPr>
              <w:t>Company.RegistrationNumber</w:t>
            </w:r>
            <w:proofErr w:type="spellEnd"/>
            <w:r>
              <w:rPr>
                <w:rFonts w:asciiTheme="minorHAnsi" w:hAnsiTheme="minorHAnsi" w:cstheme="minorHAnsi"/>
                <w:b/>
              </w:rPr>
              <w:t>}}</w:t>
            </w:r>
          </w:p>
        </w:tc>
      </w:tr>
      <w:tr w:rsidR="005B6A4F" w:rsidRPr="005B6A4F" w14:paraId="44206083" w14:textId="77777777" w:rsidTr="0083682E">
        <w:trPr>
          <w:trHeight w:val="487"/>
        </w:trPr>
        <w:tc>
          <w:tcPr>
            <w:tcW w:w="3576" w:type="dxa"/>
            <w:vAlign w:val="center"/>
          </w:tcPr>
          <w:p w14:paraId="5B9B80FD" w14:textId="77777777" w:rsidR="005B6A4F" w:rsidRPr="005B6A4F" w:rsidRDefault="005B6A4F" w:rsidP="0083682E">
            <w:pPr>
              <w:tabs>
                <w:tab w:val="left" w:pos="1826"/>
              </w:tabs>
              <w:rPr>
                <w:rFonts w:asciiTheme="minorHAnsi" w:hAnsiTheme="minorHAnsi" w:cstheme="minorHAnsi"/>
              </w:rPr>
            </w:pPr>
            <w:r w:rsidRPr="005B6A4F">
              <w:rPr>
                <w:rFonts w:asciiTheme="minorHAnsi" w:hAnsiTheme="minorHAnsi" w:cstheme="minorHAnsi"/>
                <w:sz w:val="22"/>
                <w:szCs w:val="22"/>
              </w:rPr>
              <w:t>TIN Number</w:t>
            </w:r>
          </w:p>
        </w:tc>
        <w:tc>
          <w:tcPr>
            <w:tcW w:w="5499" w:type="dxa"/>
            <w:vAlign w:val="center"/>
          </w:tcPr>
          <w:p w14:paraId="77B05E58" w14:textId="6E71BB0B" w:rsidR="005B6A4F" w:rsidRPr="005B6A4F" w:rsidRDefault="00F730B2" w:rsidP="0083682E">
            <w:pPr>
              <w:tabs>
                <w:tab w:val="left" w:pos="1826"/>
              </w:tabs>
              <w:rPr>
                <w:rFonts w:asciiTheme="minorHAnsi" w:hAnsiTheme="minorHAnsi" w:cstheme="minorHAnsi"/>
                <w:b/>
              </w:rPr>
            </w:pPr>
            <w:r>
              <w:rPr>
                <w:rFonts w:asciiTheme="minorHAnsi" w:hAnsiTheme="minorHAnsi" w:cstheme="minorHAnsi"/>
                <w:b/>
              </w:rPr>
              <w:t>{{</w:t>
            </w:r>
            <w:proofErr w:type="spellStart"/>
            <w:r>
              <w:rPr>
                <w:rFonts w:asciiTheme="minorHAnsi" w:hAnsiTheme="minorHAnsi" w:cstheme="minorHAnsi"/>
                <w:b/>
              </w:rPr>
              <w:t>Company.TINNumber</w:t>
            </w:r>
            <w:proofErr w:type="spellEnd"/>
            <w:r>
              <w:rPr>
                <w:rFonts w:asciiTheme="minorHAnsi" w:hAnsiTheme="minorHAnsi" w:cstheme="minorHAnsi"/>
                <w:b/>
              </w:rPr>
              <w:t>}}</w:t>
            </w:r>
          </w:p>
        </w:tc>
      </w:tr>
      <w:tr w:rsidR="005B6A4F" w:rsidRPr="005B6A4F" w14:paraId="39CEF055" w14:textId="77777777" w:rsidTr="0083682E">
        <w:trPr>
          <w:trHeight w:val="487"/>
        </w:trPr>
        <w:tc>
          <w:tcPr>
            <w:tcW w:w="3576" w:type="dxa"/>
            <w:vAlign w:val="center"/>
          </w:tcPr>
          <w:p w14:paraId="292355E3" w14:textId="77777777" w:rsidR="005B6A4F" w:rsidRPr="005B6A4F" w:rsidRDefault="005B6A4F" w:rsidP="0083682E">
            <w:pPr>
              <w:tabs>
                <w:tab w:val="left" w:pos="1826"/>
              </w:tabs>
              <w:rPr>
                <w:rFonts w:asciiTheme="minorHAnsi" w:hAnsiTheme="minorHAnsi" w:cstheme="minorHAnsi"/>
              </w:rPr>
            </w:pPr>
            <w:r w:rsidRPr="005B6A4F">
              <w:rPr>
                <w:rFonts w:asciiTheme="minorHAnsi" w:hAnsiTheme="minorHAnsi" w:cstheme="minorHAnsi"/>
                <w:sz w:val="22"/>
                <w:szCs w:val="22"/>
              </w:rPr>
              <w:t>PAN Number</w:t>
            </w:r>
          </w:p>
        </w:tc>
        <w:tc>
          <w:tcPr>
            <w:tcW w:w="5499" w:type="dxa"/>
            <w:vAlign w:val="center"/>
          </w:tcPr>
          <w:p w14:paraId="4BA2A634" w14:textId="3628D5C9" w:rsidR="005B6A4F" w:rsidRPr="005B6A4F" w:rsidRDefault="00F730B2" w:rsidP="0083682E">
            <w:pPr>
              <w:tabs>
                <w:tab w:val="left" w:pos="1826"/>
              </w:tabs>
              <w:rPr>
                <w:rFonts w:asciiTheme="minorHAnsi" w:hAnsiTheme="minorHAnsi" w:cstheme="minorHAnsi"/>
                <w:b/>
              </w:rPr>
            </w:pPr>
            <w:r>
              <w:rPr>
                <w:rFonts w:asciiTheme="minorHAnsi" w:hAnsiTheme="minorHAnsi" w:cstheme="minorHAnsi"/>
                <w:b/>
              </w:rPr>
              <w:t>{{</w:t>
            </w:r>
            <w:proofErr w:type="spellStart"/>
            <w:r>
              <w:rPr>
                <w:rFonts w:asciiTheme="minorHAnsi" w:hAnsiTheme="minorHAnsi" w:cstheme="minorHAnsi"/>
                <w:b/>
              </w:rPr>
              <w:t>Company.PANNumber</w:t>
            </w:r>
            <w:proofErr w:type="spellEnd"/>
            <w:r>
              <w:rPr>
                <w:rFonts w:asciiTheme="minorHAnsi" w:hAnsiTheme="minorHAnsi" w:cstheme="minorHAnsi"/>
                <w:b/>
              </w:rPr>
              <w:t>}}</w:t>
            </w:r>
          </w:p>
        </w:tc>
      </w:tr>
      <w:tr w:rsidR="005B6A4F" w:rsidRPr="005B6A4F" w14:paraId="0F710AC4" w14:textId="77777777" w:rsidTr="0083682E">
        <w:trPr>
          <w:trHeight w:val="488"/>
        </w:trPr>
        <w:tc>
          <w:tcPr>
            <w:tcW w:w="3576" w:type="dxa"/>
            <w:vAlign w:val="center"/>
          </w:tcPr>
          <w:p w14:paraId="52E6C5BE" w14:textId="36786D42" w:rsidR="005B6A4F" w:rsidRPr="005B6A4F" w:rsidRDefault="009646F1" w:rsidP="0083682E">
            <w:pPr>
              <w:tabs>
                <w:tab w:val="left" w:pos="1826"/>
              </w:tabs>
              <w:rPr>
                <w:rFonts w:asciiTheme="minorHAnsi" w:hAnsiTheme="minorHAnsi" w:cstheme="minorHAnsi"/>
              </w:rPr>
            </w:pPr>
            <w:r>
              <w:rPr>
                <w:rFonts w:asciiTheme="minorHAnsi" w:hAnsiTheme="minorHAnsi" w:cstheme="minorHAnsi"/>
                <w:sz w:val="22"/>
                <w:szCs w:val="22"/>
              </w:rPr>
              <w:t>GSTIN</w:t>
            </w:r>
          </w:p>
        </w:tc>
        <w:tc>
          <w:tcPr>
            <w:tcW w:w="5499" w:type="dxa"/>
            <w:vAlign w:val="center"/>
          </w:tcPr>
          <w:p w14:paraId="7A3CF432" w14:textId="4D37F05D" w:rsidR="005B6A4F" w:rsidRPr="005B6A4F" w:rsidRDefault="00F730B2" w:rsidP="0083682E">
            <w:pPr>
              <w:tabs>
                <w:tab w:val="left" w:pos="1826"/>
              </w:tabs>
              <w:rPr>
                <w:rFonts w:asciiTheme="minorHAnsi" w:hAnsiTheme="minorHAnsi" w:cstheme="minorHAnsi"/>
                <w:b/>
              </w:rPr>
            </w:pPr>
            <w:r>
              <w:rPr>
                <w:rFonts w:asciiTheme="minorHAnsi" w:hAnsiTheme="minorHAnsi" w:cstheme="minorHAnsi"/>
                <w:b/>
              </w:rPr>
              <w:t>{{</w:t>
            </w:r>
            <w:proofErr w:type="spellStart"/>
            <w:r>
              <w:rPr>
                <w:rFonts w:asciiTheme="minorHAnsi" w:hAnsiTheme="minorHAnsi" w:cstheme="minorHAnsi"/>
                <w:b/>
              </w:rPr>
              <w:t>Company.GSTIN</w:t>
            </w:r>
            <w:proofErr w:type="spellEnd"/>
            <w:r>
              <w:rPr>
                <w:rFonts w:asciiTheme="minorHAnsi" w:hAnsiTheme="minorHAnsi" w:cstheme="minorHAnsi"/>
                <w:b/>
              </w:rPr>
              <w:t>}}</w:t>
            </w:r>
          </w:p>
        </w:tc>
      </w:tr>
      <w:tr w:rsidR="005B6A4F" w:rsidRPr="005B6A4F" w14:paraId="32CFA7B7" w14:textId="77777777" w:rsidTr="0083682E">
        <w:trPr>
          <w:trHeight w:val="488"/>
        </w:trPr>
        <w:tc>
          <w:tcPr>
            <w:tcW w:w="3576" w:type="dxa"/>
            <w:vAlign w:val="center"/>
          </w:tcPr>
          <w:p w14:paraId="7EB6CA8E" w14:textId="51E268D7" w:rsidR="005B6A4F" w:rsidRPr="005B6A4F" w:rsidRDefault="009646F1" w:rsidP="0083682E">
            <w:pPr>
              <w:tabs>
                <w:tab w:val="left" w:pos="1826"/>
              </w:tabs>
              <w:rPr>
                <w:rFonts w:asciiTheme="minorHAnsi" w:hAnsiTheme="minorHAnsi" w:cstheme="minorHAnsi"/>
              </w:rPr>
            </w:pPr>
            <w:r>
              <w:rPr>
                <w:rFonts w:asciiTheme="minorHAnsi" w:hAnsiTheme="minorHAnsi" w:cstheme="minorHAnsi"/>
                <w:sz w:val="22"/>
                <w:szCs w:val="22"/>
              </w:rPr>
              <w:t>IEC</w:t>
            </w:r>
          </w:p>
        </w:tc>
        <w:tc>
          <w:tcPr>
            <w:tcW w:w="5499" w:type="dxa"/>
            <w:vAlign w:val="center"/>
          </w:tcPr>
          <w:p w14:paraId="4585A31F" w14:textId="6ADFA026" w:rsidR="005B6A4F" w:rsidRPr="005B6A4F" w:rsidRDefault="00F730B2" w:rsidP="009646F1">
            <w:pPr>
              <w:tabs>
                <w:tab w:val="left" w:pos="816"/>
                <w:tab w:val="left" w:pos="1826"/>
              </w:tabs>
              <w:rPr>
                <w:rFonts w:asciiTheme="minorHAnsi" w:hAnsiTheme="minorHAnsi" w:cstheme="minorHAnsi"/>
                <w:b/>
              </w:rPr>
            </w:pPr>
            <w:r>
              <w:rPr>
                <w:rFonts w:asciiTheme="minorHAnsi" w:hAnsiTheme="minorHAnsi" w:cstheme="minorHAnsi"/>
                <w:b/>
              </w:rPr>
              <w:t>{{</w:t>
            </w:r>
            <w:proofErr w:type="spellStart"/>
            <w:r>
              <w:rPr>
                <w:rFonts w:asciiTheme="minorHAnsi" w:hAnsiTheme="minorHAnsi" w:cstheme="minorHAnsi"/>
                <w:b/>
              </w:rPr>
              <w:t>Company.IEC</w:t>
            </w:r>
            <w:proofErr w:type="spellEnd"/>
            <w:r>
              <w:rPr>
                <w:rFonts w:asciiTheme="minorHAnsi" w:hAnsiTheme="minorHAnsi" w:cstheme="minorHAnsi"/>
                <w:b/>
              </w:rPr>
              <w:t>}}</w:t>
            </w:r>
          </w:p>
        </w:tc>
      </w:tr>
    </w:tbl>
    <w:p w14:paraId="6361EDF2" w14:textId="77777777" w:rsidR="005B6A4F" w:rsidRPr="005B6A4F" w:rsidRDefault="005B6A4F" w:rsidP="005B6A4F">
      <w:pPr>
        <w:jc w:val="both"/>
        <w:rPr>
          <w:rFonts w:asciiTheme="minorHAnsi" w:hAnsiTheme="minorHAnsi" w:cstheme="minorHAnsi"/>
          <w:b/>
          <w:color w:val="000080"/>
          <w:sz w:val="22"/>
          <w:szCs w:val="22"/>
        </w:rPr>
      </w:pPr>
    </w:p>
    <w:p w14:paraId="3EF24E48" w14:textId="77777777" w:rsidR="005B6A4F" w:rsidRPr="005B6A4F" w:rsidRDefault="005B6A4F" w:rsidP="005B6A4F">
      <w:pPr>
        <w:jc w:val="both"/>
        <w:rPr>
          <w:rFonts w:asciiTheme="minorHAnsi" w:hAnsiTheme="minorHAnsi" w:cstheme="minorHAnsi"/>
          <w:b/>
          <w:sz w:val="22"/>
          <w:szCs w:val="22"/>
        </w:rPr>
      </w:pPr>
      <w:r w:rsidRPr="005B6A4F">
        <w:rPr>
          <w:rFonts w:asciiTheme="minorHAnsi" w:hAnsiTheme="minorHAnsi" w:cstheme="minorHAnsi"/>
          <w:b/>
          <w:sz w:val="22"/>
          <w:szCs w:val="22"/>
        </w:rPr>
        <w:lastRenderedPageBreak/>
        <w:t>1.2 Application</w:t>
      </w:r>
    </w:p>
    <w:p w14:paraId="70B1F32D" w14:textId="77777777" w:rsidR="005B6A4F" w:rsidRPr="005B6A4F" w:rsidRDefault="005B6A4F" w:rsidP="005B6A4F">
      <w:pPr>
        <w:jc w:val="both"/>
        <w:rPr>
          <w:rFonts w:asciiTheme="minorHAnsi" w:hAnsiTheme="minorHAnsi" w:cstheme="minorHAnsi"/>
          <w:sz w:val="22"/>
          <w:szCs w:val="22"/>
        </w:rPr>
      </w:pPr>
    </w:p>
    <w:p w14:paraId="75CAE913" w14:textId="377A9BD0" w:rsidR="005B6A4F" w:rsidRPr="005B6A4F" w:rsidRDefault="005B6A4F" w:rsidP="005B6A4F">
      <w:pPr>
        <w:numPr>
          <w:ilvl w:val="0"/>
          <w:numId w:val="2"/>
        </w:numPr>
        <w:jc w:val="both"/>
        <w:rPr>
          <w:rFonts w:asciiTheme="minorHAnsi" w:hAnsiTheme="minorHAnsi" w:cstheme="minorHAnsi"/>
          <w:sz w:val="22"/>
          <w:szCs w:val="22"/>
        </w:rPr>
      </w:pPr>
      <w:r w:rsidRPr="005B6A4F">
        <w:rPr>
          <w:rFonts w:asciiTheme="minorHAnsi" w:hAnsiTheme="minorHAnsi" w:cstheme="minorHAnsi"/>
          <w:sz w:val="22"/>
          <w:szCs w:val="22"/>
        </w:rPr>
        <w:t xml:space="preserve">This Quality management system (ISO 9001:2015 quality management system) is applied to </w:t>
      </w:r>
      <w:r w:rsidR="00F730B2">
        <w:rPr>
          <w:rFonts w:asciiTheme="minorHAnsi" w:hAnsiTheme="minorHAnsi" w:cstheme="minorHAnsi"/>
          <w:sz w:val="22"/>
          <w:szCs w:val="22"/>
        </w:rPr>
        <w:t>{{</w:t>
      </w:r>
      <w:proofErr w:type="spellStart"/>
      <w:r w:rsidR="00F730B2">
        <w:rPr>
          <w:rFonts w:asciiTheme="minorHAnsi" w:hAnsiTheme="minorHAnsi" w:cstheme="minorHAnsi"/>
          <w:sz w:val="22"/>
          <w:szCs w:val="22"/>
        </w:rPr>
        <w:t>Company.ShortName</w:t>
      </w:r>
      <w:proofErr w:type="spellEnd"/>
      <w:r w:rsidR="00F730B2">
        <w:rPr>
          <w:rFonts w:asciiTheme="minorHAnsi" w:hAnsiTheme="minorHAnsi" w:cstheme="minorHAnsi"/>
          <w:sz w:val="22"/>
          <w:szCs w:val="22"/>
        </w:rPr>
        <w:t>}}</w:t>
      </w:r>
      <w:r w:rsidR="000B228E">
        <w:rPr>
          <w:rFonts w:asciiTheme="minorHAnsi" w:hAnsiTheme="minorHAnsi" w:cstheme="minorHAnsi"/>
          <w:sz w:val="22"/>
          <w:szCs w:val="22"/>
        </w:rPr>
        <w:t>.</w:t>
      </w:r>
    </w:p>
    <w:p w14:paraId="045C751E" w14:textId="77777777" w:rsidR="005B6A4F" w:rsidRPr="005B6A4F" w:rsidRDefault="005B6A4F" w:rsidP="005B6A4F">
      <w:pPr>
        <w:jc w:val="both"/>
        <w:rPr>
          <w:rFonts w:asciiTheme="minorHAnsi" w:hAnsiTheme="minorHAnsi" w:cstheme="minorHAnsi"/>
          <w:sz w:val="22"/>
          <w:szCs w:val="22"/>
        </w:rPr>
      </w:pPr>
    </w:p>
    <w:p w14:paraId="6A05B312" w14:textId="77777777" w:rsidR="005B6A4F" w:rsidRPr="005B6A4F" w:rsidRDefault="005B6A4F" w:rsidP="005B6A4F">
      <w:pPr>
        <w:numPr>
          <w:ilvl w:val="0"/>
          <w:numId w:val="1"/>
        </w:numPr>
        <w:jc w:val="both"/>
        <w:rPr>
          <w:rFonts w:asciiTheme="minorHAnsi" w:hAnsiTheme="minorHAnsi" w:cstheme="minorHAnsi"/>
          <w:sz w:val="22"/>
          <w:szCs w:val="22"/>
        </w:rPr>
      </w:pPr>
      <w:r w:rsidRPr="005B6A4F">
        <w:rPr>
          <w:rFonts w:asciiTheme="minorHAnsi" w:hAnsiTheme="minorHAnsi" w:cstheme="minorHAnsi"/>
          <w:sz w:val="22"/>
          <w:szCs w:val="22"/>
        </w:rPr>
        <w:t>Product/Services and its processes including support activities,</w:t>
      </w:r>
    </w:p>
    <w:p w14:paraId="77B3BC10" w14:textId="77777777" w:rsidR="005B6A4F" w:rsidRPr="005B6A4F" w:rsidRDefault="005B6A4F" w:rsidP="005B6A4F">
      <w:pPr>
        <w:numPr>
          <w:ilvl w:val="0"/>
          <w:numId w:val="1"/>
        </w:numPr>
        <w:jc w:val="both"/>
        <w:rPr>
          <w:rFonts w:asciiTheme="minorHAnsi" w:hAnsiTheme="minorHAnsi" w:cstheme="minorHAnsi"/>
          <w:sz w:val="22"/>
          <w:szCs w:val="22"/>
        </w:rPr>
      </w:pPr>
      <w:r w:rsidRPr="005B6A4F">
        <w:rPr>
          <w:rFonts w:asciiTheme="minorHAnsi" w:hAnsiTheme="minorHAnsi" w:cstheme="minorHAnsi"/>
          <w:sz w:val="22"/>
          <w:szCs w:val="22"/>
        </w:rPr>
        <w:t>External provider services,</w:t>
      </w:r>
    </w:p>
    <w:p w14:paraId="45429BB0" w14:textId="77777777" w:rsidR="005B6A4F" w:rsidRPr="005B6A4F" w:rsidRDefault="005B6A4F" w:rsidP="005B6A4F">
      <w:pPr>
        <w:numPr>
          <w:ilvl w:val="0"/>
          <w:numId w:val="1"/>
        </w:numPr>
        <w:jc w:val="both"/>
        <w:rPr>
          <w:rFonts w:asciiTheme="minorHAnsi" w:hAnsiTheme="minorHAnsi" w:cstheme="minorHAnsi"/>
          <w:sz w:val="22"/>
          <w:szCs w:val="22"/>
        </w:rPr>
      </w:pPr>
      <w:r w:rsidRPr="005B6A4F">
        <w:rPr>
          <w:rFonts w:asciiTheme="minorHAnsi" w:hAnsiTheme="minorHAnsi" w:cstheme="minorHAnsi"/>
          <w:sz w:val="22"/>
          <w:szCs w:val="22"/>
        </w:rPr>
        <w:t>Infrastructure and facilities.</w:t>
      </w:r>
    </w:p>
    <w:p w14:paraId="275B7BBE" w14:textId="77777777" w:rsidR="005B6A4F" w:rsidRPr="005B6A4F" w:rsidRDefault="005B6A4F" w:rsidP="005B6A4F">
      <w:pPr>
        <w:jc w:val="both"/>
        <w:rPr>
          <w:rFonts w:asciiTheme="minorHAnsi" w:hAnsiTheme="minorHAnsi" w:cstheme="minorHAnsi"/>
          <w:sz w:val="22"/>
          <w:szCs w:val="22"/>
        </w:rPr>
      </w:pPr>
    </w:p>
    <w:p w14:paraId="7BA6E277" w14:textId="77777777" w:rsidR="005B6A4F" w:rsidRPr="005B6A4F" w:rsidRDefault="005B6A4F" w:rsidP="005B6A4F">
      <w:pPr>
        <w:numPr>
          <w:ilvl w:val="0"/>
          <w:numId w:val="2"/>
        </w:numPr>
        <w:jc w:val="both"/>
        <w:rPr>
          <w:rFonts w:asciiTheme="minorHAnsi" w:hAnsiTheme="minorHAnsi" w:cstheme="minorHAnsi"/>
          <w:b/>
          <w:sz w:val="22"/>
          <w:szCs w:val="22"/>
        </w:rPr>
      </w:pPr>
      <w:r w:rsidRPr="005B6A4F">
        <w:rPr>
          <w:rFonts w:asciiTheme="minorHAnsi" w:hAnsiTheme="minorHAnsi" w:cstheme="minorHAnsi"/>
          <w:b/>
          <w:sz w:val="22"/>
          <w:szCs w:val="22"/>
        </w:rPr>
        <w:t>Exclusion: The following section of the clause is the exclusion identified from the ISO 9001:2015 Standard</w:t>
      </w:r>
    </w:p>
    <w:p w14:paraId="4C4AE325" w14:textId="77777777" w:rsidR="005B6A4F" w:rsidRDefault="005B6A4F" w:rsidP="005B6A4F">
      <w:pPr>
        <w:jc w:val="both"/>
        <w:rPr>
          <w:rFonts w:asciiTheme="minorHAnsi" w:hAnsiTheme="minorHAnsi" w:cstheme="minorHAnsi"/>
          <w:b/>
          <w:sz w:val="22"/>
          <w:szCs w:val="22"/>
        </w:rPr>
      </w:pPr>
    </w:p>
    <w:tbl>
      <w:tblPr>
        <w:tblStyle w:val="TableGrid"/>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279"/>
        <w:gridCol w:w="4096"/>
        <w:gridCol w:w="4361"/>
      </w:tblGrid>
      <w:tr w:rsidR="00414B49" w14:paraId="617F88BF" w14:textId="77777777" w:rsidTr="00021E39">
        <w:trPr>
          <w:trHeight w:val="455"/>
          <w:tblCellSpacing w:w="20" w:type="dxa"/>
        </w:trPr>
        <w:tc>
          <w:tcPr>
            <w:tcW w:w="1239" w:type="dxa"/>
            <w:vAlign w:val="center"/>
          </w:tcPr>
          <w:p w14:paraId="6FF8DC47" w14:textId="77777777" w:rsidR="00414B49" w:rsidRPr="00414B49" w:rsidRDefault="00414B49" w:rsidP="00414B49">
            <w:pPr>
              <w:jc w:val="center"/>
              <w:rPr>
                <w:rFonts w:asciiTheme="minorHAnsi" w:hAnsiTheme="minorHAnsi" w:cstheme="minorHAnsi"/>
                <w:b/>
              </w:rPr>
            </w:pPr>
            <w:r w:rsidRPr="00414B49">
              <w:rPr>
                <w:rFonts w:asciiTheme="minorHAnsi" w:hAnsiTheme="minorHAnsi" w:cstheme="minorHAnsi"/>
                <w:b/>
              </w:rPr>
              <w:t>Clause No</w:t>
            </w:r>
          </w:p>
        </w:tc>
        <w:tc>
          <w:tcPr>
            <w:tcW w:w="4211" w:type="dxa"/>
            <w:vAlign w:val="center"/>
          </w:tcPr>
          <w:p w14:paraId="392787D4" w14:textId="77777777" w:rsidR="00414B49" w:rsidRDefault="00414B49" w:rsidP="005B6A4F">
            <w:pPr>
              <w:jc w:val="both"/>
              <w:rPr>
                <w:rFonts w:asciiTheme="minorHAnsi" w:hAnsiTheme="minorHAnsi" w:cstheme="minorHAnsi"/>
                <w:b/>
              </w:rPr>
            </w:pPr>
            <w:r w:rsidRPr="005B6A4F">
              <w:rPr>
                <w:rFonts w:asciiTheme="minorHAnsi" w:hAnsiTheme="minorHAnsi" w:cstheme="minorHAnsi"/>
                <w:b/>
              </w:rPr>
              <w:t>Exclusion</w:t>
            </w:r>
          </w:p>
        </w:tc>
        <w:tc>
          <w:tcPr>
            <w:tcW w:w="4468" w:type="dxa"/>
            <w:vAlign w:val="center"/>
          </w:tcPr>
          <w:p w14:paraId="3C92A98E" w14:textId="77777777" w:rsidR="00414B49" w:rsidRDefault="00414B49" w:rsidP="00414B49">
            <w:pPr>
              <w:tabs>
                <w:tab w:val="left" w:pos="1777"/>
              </w:tabs>
              <w:jc w:val="both"/>
              <w:rPr>
                <w:rFonts w:asciiTheme="minorHAnsi" w:hAnsiTheme="minorHAnsi" w:cstheme="minorHAnsi"/>
                <w:b/>
              </w:rPr>
            </w:pPr>
            <w:r w:rsidRPr="00A14E50">
              <w:rPr>
                <w:rFonts w:asciiTheme="minorHAnsi" w:hAnsiTheme="minorHAnsi" w:cstheme="minorHAnsi"/>
                <w:b/>
              </w:rPr>
              <w:t>Justification</w:t>
            </w:r>
            <w:r>
              <w:rPr>
                <w:rFonts w:asciiTheme="minorHAnsi" w:hAnsiTheme="minorHAnsi" w:cstheme="minorHAnsi"/>
              </w:rPr>
              <w:tab/>
            </w:r>
          </w:p>
        </w:tc>
      </w:tr>
      <w:tr w:rsidR="00414B49" w14:paraId="1220FD21" w14:textId="77777777" w:rsidTr="00021E39">
        <w:trPr>
          <w:trHeight w:val="1065"/>
          <w:tblCellSpacing w:w="20" w:type="dxa"/>
        </w:trPr>
        <w:tc>
          <w:tcPr>
            <w:tcW w:w="1239" w:type="dxa"/>
            <w:vAlign w:val="center"/>
          </w:tcPr>
          <w:p w14:paraId="74ADF142" w14:textId="77777777" w:rsidR="00414B49" w:rsidRPr="00414B49" w:rsidRDefault="00414B49" w:rsidP="00414B49">
            <w:pPr>
              <w:jc w:val="center"/>
              <w:rPr>
                <w:rFonts w:asciiTheme="minorHAnsi" w:hAnsiTheme="minorHAnsi" w:cstheme="minorHAnsi"/>
              </w:rPr>
            </w:pPr>
            <w:r w:rsidRPr="00414B49">
              <w:rPr>
                <w:rFonts w:asciiTheme="minorHAnsi" w:hAnsiTheme="minorHAnsi" w:cstheme="minorHAnsi"/>
              </w:rPr>
              <w:t>8.3</w:t>
            </w:r>
          </w:p>
        </w:tc>
        <w:tc>
          <w:tcPr>
            <w:tcW w:w="4211" w:type="dxa"/>
            <w:vAlign w:val="center"/>
          </w:tcPr>
          <w:p w14:paraId="500D6411" w14:textId="77777777" w:rsidR="00414B49" w:rsidRPr="00414B49" w:rsidRDefault="00414B49" w:rsidP="005B6A4F">
            <w:pPr>
              <w:jc w:val="both"/>
              <w:rPr>
                <w:rFonts w:asciiTheme="minorHAnsi" w:hAnsiTheme="minorHAnsi" w:cstheme="minorHAnsi"/>
              </w:rPr>
            </w:pPr>
            <w:r>
              <w:rPr>
                <w:rFonts w:asciiTheme="minorHAnsi" w:hAnsiTheme="minorHAnsi" w:cstheme="minorHAnsi"/>
              </w:rPr>
              <w:t>Design &amp; Development</w:t>
            </w:r>
          </w:p>
        </w:tc>
        <w:tc>
          <w:tcPr>
            <w:tcW w:w="4468" w:type="dxa"/>
            <w:vAlign w:val="center"/>
          </w:tcPr>
          <w:p w14:paraId="2CC4BA04" w14:textId="77777777" w:rsidR="00414B49" w:rsidRPr="00414B49" w:rsidRDefault="006612F4" w:rsidP="00CC6EAC">
            <w:pPr>
              <w:tabs>
                <w:tab w:val="left" w:pos="1777"/>
              </w:tabs>
              <w:jc w:val="both"/>
              <w:rPr>
                <w:rFonts w:asciiTheme="minorHAnsi" w:hAnsiTheme="minorHAnsi" w:cstheme="minorHAnsi"/>
              </w:rPr>
            </w:pPr>
            <w:r w:rsidRPr="005B6A4F">
              <w:rPr>
                <w:rFonts w:asciiTheme="minorHAnsi" w:hAnsiTheme="minorHAnsi" w:cstheme="minorHAnsi"/>
                <w:bCs/>
              </w:rPr>
              <w:t>This clause is not applicable as</w:t>
            </w:r>
            <w:r>
              <w:rPr>
                <w:rFonts w:asciiTheme="minorHAnsi" w:hAnsiTheme="minorHAnsi" w:cstheme="minorHAnsi"/>
                <w:bCs/>
              </w:rPr>
              <w:t xml:space="preserve"> </w:t>
            </w:r>
            <w:r w:rsidR="00CC6EAC">
              <w:rPr>
                <w:rFonts w:asciiTheme="minorHAnsi" w:hAnsiTheme="minorHAnsi" w:cstheme="minorHAnsi"/>
                <w:bCs/>
              </w:rPr>
              <w:t xml:space="preserve">MIPL </w:t>
            </w:r>
            <w:r>
              <w:rPr>
                <w:rFonts w:asciiTheme="minorHAnsi" w:hAnsiTheme="minorHAnsi" w:cstheme="minorHAnsi"/>
                <w:bCs/>
              </w:rPr>
              <w:t>is not involved in design</w:t>
            </w:r>
            <w:r w:rsidR="00AB1A5E">
              <w:rPr>
                <w:rFonts w:asciiTheme="minorHAnsi" w:hAnsiTheme="minorHAnsi" w:cstheme="minorHAnsi"/>
                <w:bCs/>
              </w:rPr>
              <w:t xml:space="preserve"> and development of any product</w:t>
            </w:r>
            <w:r>
              <w:rPr>
                <w:rFonts w:asciiTheme="minorHAnsi" w:hAnsiTheme="minorHAnsi" w:cstheme="minorHAnsi"/>
                <w:bCs/>
              </w:rPr>
              <w:t xml:space="preserve"> or service</w:t>
            </w:r>
          </w:p>
        </w:tc>
      </w:tr>
      <w:tr w:rsidR="00414B49" w14:paraId="3ACF1AB5" w14:textId="77777777" w:rsidTr="00021E39">
        <w:trPr>
          <w:trHeight w:val="1904"/>
          <w:tblCellSpacing w:w="20" w:type="dxa"/>
        </w:trPr>
        <w:tc>
          <w:tcPr>
            <w:tcW w:w="1239" w:type="dxa"/>
            <w:vAlign w:val="center"/>
          </w:tcPr>
          <w:p w14:paraId="169B8E04" w14:textId="77777777" w:rsidR="00414B49" w:rsidRPr="00414B49" w:rsidRDefault="00414B49" w:rsidP="00414B49">
            <w:pPr>
              <w:jc w:val="center"/>
              <w:rPr>
                <w:rFonts w:asciiTheme="minorHAnsi" w:hAnsiTheme="minorHAnsi" w:cstheme="minorHAnsi"/>
              </w:rPr>
            </w:pPr>
            <w:r w:rsidRPr="00414B49">
              <w:rPr>
                <w:rFonts w:asciiTheme="minorHAnsi" w:hAnsiTheme="minorHAnsi" w:cstheme="minorHAnsi"/>
              </w:rPr>
              <w:t>8.5.1 (f)</w:t>
            </w:r>
          </w:p>
        </w:tc>
        <w:tc>
          <w:tcPr>
            <w:tcW w:w="4211" w:type="dxa"/>
            <w:vAlign w:val="center"/>
          </w:tcPr>
          <w:p w14:paraId="68A3FDAD" w14:textId="77777777" w:rsidR="00414B49" w:rsidRPr="00414B49" w:rsidRDefault="00414B49" w:rsidP="005B6A4F">
            <w:pPr>
              <w:jc w:val="both"/>
              <w:rPr>
                <w:rFonts w:asciiTheme="minorHAnsi" w:hAnsiTheme="minorHAnsi" w:cstheme="minorHAnsi"/>
              </w:rPr>
            </w:pPr>
            <w:r>
              <w:rPr>
                <w:rFonts w:asciiTheme="minorHAnsi" w:hAnsiTheme="minorHAnsi" w:cstheme="minorHAnsi"/>
              </w:rPr>
              <w:t>T</w:t>
            </w:r>
            <w:r w:rsidRPr="005B6A4F">
              <w:rPr>
                <w:rFonts w:asciiTheme="minorHAnsi" w:hAnsiTheme="minorHAnsi" w:cstheme="minorHAnsi"/>
              </w:rPr>
              <w:t>he validation, and periodic revalidation, of the ability to achieve planned results of the processes for production and service provision, where the resulting output cannot be verified by subsequent monitoring or measurement</w:t>
            </w:r>
          </w:p>
        </w:tc>
        <w:tc>
          <w:tcPr>
            <w:tcW w:w="4468" w:type="dxa"/>
            <w:vAlign w:val="center"/>
          </w:tcPr>
          <w:p w14:paraId="7647C7F6" w14:textId="77777777" w:rsidR="00414B49" w:rsidRPr="00414B49" w:rsidRDefault="00A14E50" w:rsidP="00414B49">
            <w:pPr>
              <w:tabs>
                <w:tab w:val="left" w:pos="1777"/>
              </w:tabs>
              <w:jc w:val="both"/>
              <w:rPr>
                <w:rFonts w:asciiTheme="minorHAnsi" w:hAnsiTheme="minorHAnsi" w:cstheme="minorHAnsi"/>
              </w:rPr>
            </w:pPr>
            <w:r w:rsidRPr="005B6A4F">
              <w:rPr>
                <w:rFonts w:asciiTheme="minorHAnsi" w:hAnsiTheme="minorHAnsi" w:cstheme="minorHAnsi"/>
                <w:bCs/>
              </w:rPr>
              <w:t xml:space="preserve">This clause is not applicable as the resulting output </w:t>
            </w:r>
            <w:r>
              <w:rPr>
                <w:rFonts w:asciiTheme="minorHAnsi" w:hAnsiTheme="minorHAnsi" w:cstheme="minorHAnsi"/>
                <w:bCs/>
              </w:rPr>
              <w:t xml:space="preserve">can </w:t>
            </w:r>
            <w:r w:rsidRPr="005B6A4F">
              <w:rPr>
                <w:rFonts w:asciiTheme="minorHAnsi" w:hAnsiTheme="minorHAnsi" w:cstheme="minorHAnsi"/>
                <w:bCs/>
              </w:rPr>
              <w:t xml:space="preserve">be verified by subsequent monitoring and measurement. Therefore </w:t>
            </w:r>
            <w:r>
              <w:rPr>
                <w:rFonts w:asciiTheme="minorHAnsi" w:hAnsiTheme="minorHAnsi" w:cstheme="minorHAnsi"/>
                <w:bCs/>
              </w:rPr>
              <w:t>there are no s</w:t>
            </w:r>
            <w:r w:rsidRPr="005B6A4F">
              <w:rPr>
                <w:rFonts w:asciiTheme="minorHAnsi" w:hAnsiTheme="minorHAnsi" w:cstheme="minorHAnsi"/>
                <w:bCs/>
              </w:rPr>
              <w:t xml:space="preserve">pecial </w:t>
            </w:r>
            <w:r>
              <w:rPr>
                <w:rFonts w:asciiTheme="minorHAnsi" w:hAnsiTheme="minorHAnsi" w:cstheme="minorHAnsi"/>
                <w:bCs/>
              </w:rPr>
              <w:t>p</w:t>
            </w:r>
            <w:r w:rsidRPr="005B6A4F">
              <w:rPr>
                <w:rFonts w:asciiTheme="minorHAnsi" w:hAnsiTheme="minorHAnsi" w:cstheme="minorHAnsi"/>
                <w:bCs/>
              </w:rPr>
              <w:t>rocesses</w:t>
            </w:r>
            <w:r>
              <w:rPr>
                <w:rFonts w:asciiTheme="minorHAnsi" w:hAnsiTheme="minorHAnsi" w:cstheme="minorHAnsi"/>
                <w:bCs/>
              </w:rPr>
              <w:t xml:space="preserve"> involved</w:t>
            </w:r>
          </w:p>
        </w:tc>
      </w:tr>
      <w:tr w:rsidR="00CC6EAC" w14:paraId="44642909" w14:textId="77777777" w:rsidTr="00021E39">
        <w:trPr>
          <w:trHeight w:val="1224"/>
          <w:tblCellSpacing w:w="20" w:type="dxa"/>
        </w:trPr>
        <w:tc>
          <w:tcPr>
            <w:tcW w:w="1239" w:type="dxa"/>
            <w:vAlign w:val="center"/>
          </w:tcPr>
          <w:p w14:paraId="364072C9" w14:textId="77777777" w:rsidR="00CC6EAC" w:rsidRPr="00414B49" w:rsidRDefault="00CC6EAC" w:rsidP="00414B49">
            <w:pPr>
              <w:jc w:val="center"/>
              <w:rPr>
                <w:rFonts w:asciiTheme="minorHAnsi" w:hAnsiTheme="minorHAnsi" w:cstheme="minorHAnsi"/>
              </w:rPr>
            </w:pPr>
            <w:r w:rsidRPr="00414B49">
              <w:rPr>
                <w:rFonts w:asciiTheme="minorHAnsi" w:hAnsiTheme="minorHAnsi" w:cstheme="minorHAnsi"/>
              </w:rPr>
              <w:t>8.5.3</w:t>
            </w:r>
          </w:p>
        </w:tc>
        <w:tc>
          <w:tcPr>
            <w:tcW w:w="4211" w:type="dxa"/>
            <w:vAlign w:val="center"/>
          </w:tcPr>
          <w:p w14:paraId="61806B79" w14:textId="77777777" w:rsidR="00CC6EAC" w:rsidRPr="00414B49" w:rsidRDefault="00CC6EAC" w:rsidP="005B6A4F">
            <w:pPr>
              <w:jc w:val="both"/>
              <w:rPr>
                <w:rFonts w:asciiTheme="minorHAnsi" w:hAnsiTheme="minorHAnsi" w:cstheme="minorHAnsi"/>
              </w:rPr>
            </w:pPr>
            <w:r w:rsidRPr="00414B49">
              <w:rPr>
                <w:rFonts w:asciiTheme="minorHAnsi" w:hAnsiTheme="minorHAnsi" w:cstheme="minorHAnsi"/>
              </w:rPr>
              <w:t>Property belonging to customers or external providers</w:t>
            </w:r>
          </w:p>
        </w:tc>
        <w:tc>
          <w:tcPr>
            <w:tcW w:w="4468" w:type="dxa"/>
            <w:vAlign w:val="center"/>
          </w:tcPr>
          <w:p w14:paraId="16A7F4B9" w14:textId="77777777" w:rsidR="00CC6EAC" w:rsidRPr="00414B49" w:rsidRDefault="00CC6EAC" w:rsidP="00CC6EAC">
            <w:pPr>
              <w:tabs>
                <w:tab w:val="left" w:pos="1777"/>
              </w:tabs>
              <w:jc w:val="both"/>
              <w:rPr>
                <w:rFonts w:asciiTheme="minorHAnsi" w:hAnsiTheme="minorHAnsi" w:cstheme="minorHAnsi"/>
              </w:rPr>
            </w:pPr>
            <w:r w:rsidRPr="005B6A4F">
              <w:rPr>
                <w:rFonts w:asciiTheme="minorHAnsi" w:hAnsiTheme="minorHAnsi" w:cstheme="minorHAnsi"/>
                <w:bCs/>
              </w:rPr>
              <w:t>This clause is not applicable as</w:t>
            </w:r>
            <w:r>
              <w:rPr>
                <w:rFonts w:asciiTheme="minorHAnsi" w:hAnsiTheme="minorHAnsi" w:cstheme="minorHAnsi"/>
                <w:bCs/>
              </w:rPr>
              <w:t xml:space="preserve"> the </w:t>
            </w:r>
            <w:proofErr w:type="spellStart"/>
            <w:r>
              <w:rPr>
                <w:rFonts w:asciiTheme="minorHAnsi" w:hAnsiTheme="minorHAnsi" w:cstheme="minorHAnsi"/>
                <w:bCs/>
              </w:rPr>
              <w:t>organisation</w:t>
            </w:r>
            <w:proofErr w:type="spellEnd"/>
            <w:r>
              <w:rPr>
                <w:rFonts w:asciiTheme="minorHAnsi" w:hAnsiTheme="minorHAnsi" w:cstheme="minorHAnsi"/>
                <w:bCs/>
              </w:rPr>
              <w:t xml:space="preserve"> is not handling any property belongings to customer/ external providers</w:t>
            </w:r>
            <w:r w:rsidR="000B748C">
              <w:rPr>
                <w:rFonts w:asciiTheme="minorHAnsi" w:hAnsiTheme="minorHAnsi" w:cstheme="minorHAnsi"/>
                <w:bCs/>
              </w:rPr>
              <w:t>.</w:t>
            </w:r>
          </w:p>
        </w:tc>
      </w:tr>
    </w:tbl>
    <w:p w14:paraId="51871137" w14:textId="77777777" w:rsidR="00414B49" w:rsidRDefault="00414B49" w:rsidP="005B6A4F">
      <w:pPr>
        <w:jc w:val="both"/>
        <w:rPr>
          <w:rFonts w:asciiTheme="minorHAnsi" w:hAnsiTheme="minorHAnsi" w:cstheme="minorHAnsi"/>
          <w:b/>
          <w:sz w:val="22"/>
          <w:szCs w:val="22"/>
        </w:rPr>
      </w:pPr>
    </w:p>
    <w:sectPr w:rsidR="00414B49" w:rsidSect="009646F1">
      <w:headerReference w:type="default" r:id="rId7"/>
      <w:footerReference w:type="default" r:id="rId8"/>
      <w:headerReference w:type="first" r:id="rId9"/>
      <w:footerReference w:type="first" r:id="rId10"/>
      <w:pgSz w:w="11906" w:h="16838" w:code="9"/>
      <w:pgMar w:top="1956" w:right="1077" w:bottom="1701" w:left="1077" w:header="709" w:footer="510" w:gutter="0"/>
      <w:pgBorders w:offsetFrom="page">
        <w:top w:val="double" w:sz="4" w:space="24" w:color="auto"/>
        <w:left w:val="double" w:sz="4" w:space="24" w:color="auto"/>
        <w:bottom w:val="double" w:sz="4" w:space="24" w:color="auto"/>
        <w:right w:val="double" w:sz="4" w:space="24" w:color="auto"/>
      </w:pgBorders>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D4B109" w14:textId="77777777" w:rsidR="00F46273" w:rsidRDefault="00F46273" w:rsidP="00995738">
      <w:r>
        <w:separator/>
      </w:r>
    </w:p>
  </w:endnote>
  <w:endnote w:type="continuationSeparator" w:id="0">
    <w:p w14:paraId="1CF0EC74" w14:textId="77777777" w:rsidR="00F46273" w:rsidRDefault="00F46273" w:rsidP="00995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3023"/>
      <w:gridCol w:w="3587"/>
      <w:gridCol w:w="3132"/>
    </w:tblGrid>
    <w:tr w:rsidR="00E471C3" w:rsidRPr="0083753F" w14:paraId="2C39B0AE" w14:textId="77777777" w:rsidTr="0020723C">
      <w:trPr>
        <w:trHeight w:val="532"/>
      </w:trPr>
      <w:tc>
        <w:tcPr>
          <w:tcW w:w="3085" w:type="dxa"/>
          <w:vMerge w:val="restart"/>
          <w:vAlign w:val="center"/>
        </w:tcPr>
        <w:p w14:paraId="6E207DF9" w14:textId="77777777" w:rsidR="00E471C3" w:rsidRPr="0083753F" w:rsidRDefault="00E471C3" w:rsidP="0020723C">
          <w:pPr>
            <w:pStyle w:val="Footer"/>
            <w:jc w:val="center"/>
            <w:rPr>
              <w:rFonts w:cstheme="minorHAnsi"/>
              <w:b/>
            </w:rPr>
          </w:pPr>
          <w:r w:rsidRPr="0083753F">
            <w:rPr>
              <w:rFonts w:cstheme="minorHAnsi"/>
              <w:b/>
            </w:rPr>
            <w:t>PREPARED &amp; ISSUED BY</w:t>
          </w:r>
        </w:p>
        <w:p w14:paraId="6F8DBAC8" w14:textId="77777777" w:rsidR="00E471C3" w:rsidRPr="0083753F" w:rsidRDefault="00E471C3" w:rsidP="0020723C">
          <w:pPr>
            <w:pStyle w:val="Footer"/>
            <w:jc w:val="center"/>
            <w:rPr>
              <w:rFonts w:cstheme="minorHAnsi"/>
              <w:b/>
            </w:rPr>
          </w:pPr>
        </w:p>
        <w:p w14:paraId="2B437847" w14:textId="77777777" w:rsidR="00E471C3" w:rsidRPr="0083753F" w:rsidRDefault="00E471C3" w:rsidP="0020723C">
          <w:pPr>
            <w:pStyle w:val="Footer"/>
            <w:jc w:val="center"/>
            <w:rPr>
              <w:rFonts w:cstheme="minorHAnsi"/>
              <w:b/>
            </w:rPr>
          </w:pPr>
        </w:p>
        <w:p w14:paraId="566A0BBE" w14:textId="77777777" w:rsidR="00E471C3" w:rsidRPr="0083753F" w:rsidRDefault="003514CD" w:rsidP="0020723C">
          <w:pPr>
            <w:pStyle w:val="Footer"/>
            <w:jc w:val="center"/>
            <w:rPr>
              <w:rFonts w:cstheme="minorHAnsi"/>
              <w:b/>
            </w:rPr>
          </w:pPr>
          <w:r>
            <w:rPr>
              <w:rFonts w:cstheme="minorHAnsi"/>
              <w:b/>
            </w:rPr>
            <w:t>MR</w:t>
          </w:r>
        </w:p>
      </w:tc>
      <w:tc>
        <w:tcPr>
          <w:tcW w:w="3686" w:type="dxa"/>
          <w:shd w:val="clear" w:color="auto" w:fill="F9FC6C"/>
          <w:vAlign w:val="center"/>
        </w:tcPr>
        <w:p w14:paraId="3D514A98" w14:textId="289448B7" w:rsidR="00E471C3" w:rsidRPr="0083753F" w:rsidRDefault="003514CD" w:rsidP="0020723C">
          <w:pPr>
            <w:pStyle w:val="Footer"/>
            <w:jc w:val="center"/>
            <w:rPr>
              <w:rFonts w:cstheme="minorHAnsi"/>
              <w:b/>
            </w:rPr>
          </w:pPr>
          <w:r>
            <w:rPr>
              <w:rFonts w:cstheme="minorHAnsi"/>
              <w:b/>
            </w:rPr>
            <w:t>Issue 0</w:t>
          </w:r>
          <w:r w:rsidR="00504075">
            <w:rPr>
              <w:rFonts w:cstheme="minorHAnsi"/>
              <w:b/>
            </w:rPr>
            <w:t>3</w:t>
          </w:r>
          <w:r w:rsidR="00E471C3" w:rsidRPr="0083753F">
            <w:rPr>
              <w:rFonts w:cstheme="minorHAnsi"/>
              <w:b/>
            </w:rPr>
            <w:t>, Date 01</w:t>
          </w:r>
          <w:r w:rsidR="00E471C3" w:rsidRPr="0083753F">
            <w:rPr>
              <w:rFonts w:cstheme="minorHAnsi"/>
              <w:b/>
              <w:vertAlign w:val="superscript"/>
            </w:rPr>
            <w:t>st</w:t>
          </w:r>
          <w:r w:rsidR="00E471C3" w:rsidRPr="0083753F">
            <w:rPr>
              <w:rFonts w:cstheme="minorHAnsi"/>
              <w:b/>
            </w:rPr>
            <w:t xml:space="preserve"> Aug, 20</w:t>
          </w:r>
          <w:r w:rsidR="00504075">
            <w:rPr>
              <w:rFonts w:cstheme="minorHAnsi"/>
              <w:b/>
            </w:rPr>
            <w:t>20</w:t>
          </w:r>
        </w:p>
      </w:tc>
      <w:tc>
        <w:tcPr>
          <w:tcW w:w="3197" w:type="dxa"/>
          <w:vMerge w:val="restart"/>
          <w:vAlign w:val="center"/>
        </w:tcPr>
        <w:p w14:paraId="72A78980" w14:textId="77777777" w:rsidR="00E471C3" w:rsidRPr="0083753F" w:rsidRDefault="00E471C3" w:rsidP="0020723C">
          <w:pPr>
            <w:pStyle w:val="Footer"/>
            <w:jc w:val="center"/>
            <w:rPr>
              <w:rFonts w:cstheme="minorHAnsi"/>
              <w:b/>
            </w:rPr>
          </w:pPr>
          <w:r w:rsidRPr="0083753F">
            <w:rPr>
              <w:rFonts w:cstheme="minorHAnsi"/>
              <w:b/>
            </w:rPr>
            <w:t>REVIEWED &amp; APPROVED BY</w:t>
          </w:r>
        </w:p>
        <w:p w14:paraId="2052DD00" w14:textId="77777777" w:rsidR="00E471C3" w:rsidRPr="0083753F" w:rsidRDefault="00E471C3" w:rsidP="0020723C">
          <w:pPr>
            <w:pStyle w:val="Footer"/>
            <w:jc w:val="center"/>
            <w:rPr>
              <w:rFonts w:cstheme="minorHAnsi"/>
              <w:b/>
            </w:rPr>
          </w:pPr>
        </w:p>
        <w:p w14:paraId="25F51940" w14:textId="77777777" w:rsidR="00E471C3" w:rsidRPr="0083753F" w:rsidRDefault="00E471C3" w:rsidP="0020723C">
          <w:pPr>
            <w:pStyle w:val="Footer"/>
            <w:jc w:val="center"/>
            <w:rPr>
              <w:rFonts w:cstheme="minorHAnsi"/>
              <w:b/>
            </w:rPr>
          </w:pPr>
        </w:p>
        <w:p w14:paraId="46D67455" w14:textId="77777777" w:rsidR="00E471C3" w:rsidRPr="0083753F" w:rsidRDefault="003514CD" w:rsidP="0020723C">
          <w:pPr>
            <w:pStyle w:val="Footer"/>
            <w:jc w:val="center"/>
            <w:rPr>
              <w:rFonts w:cstheme="minorHAnsi"/>
              <w:b/>
            </w:rPr>
          </w:pPr>
          <w:r>
            <w:rPr>
              <w:rFonts w:cstheme="minorHAnsi"/>
              <w:b/>
            </w:rPr>
            <w:t>MD</w:t>
          </w:r>
        </w:p>
      </w:tc>
    </w:tr>
    <w:tr w:rsidR="00E471C3" w:rsidRPr="0083753F" w14:paraId="70650B78" w14:textId="77777777" w:rsidTr="0020723C">
      <w:trPr>
        <w:trHeight w:val="532"/>
      </w:trPr>
      <w:tc>
        <w:tcPr>
          <w:tcW w:w="3085" w:type="dxa"/>
          <w:vMerge/>
          <w:vAlign w:val="center"/>
        </w:tcPr>
        <w:p w14:paraId="3C3BC7D9" w14:textId="77777777" w:rsidR="00E471C3" w:rsidRPr="0083753F" w:rsidRDefault="00E471C3" w:rsidP="0020723C">
          <w:pPr>
            <w:pStyle w:val="Footer"/>
            <w:rPr>
              <w:rFonts w:cstheme="minorHAnsi"/>
              <w:b/>
            </w:rPr>
          </w:pPr>
        </w:p>
      </w:tc>
      <w:tc>
        <w:tcPr>
          <w:tcW w:w="3686" w:type="dxa"/>
          <w:shd w:val="clear" w:color="auto" w:fill="78F48D"/>
          <w:vAlign w:val="center"/>
        </w:tcPr>
        <w:p w14:paraId="5C6E91FE" w14:textId="29AFD138" w:rsidR="00E471C3" w:rsidRPr="0083753F" w:rsidRDefault="00E471C3" w:rsidP="009646F1">
          <w:pPr>
            <w:pStyle w:val="Footer"/>
            <w:jc w:val="center"/>
            <w:rPr>
              <w:rFonts w:cstheme="minorHAnsi"/>
              <w:b/>
            </w:rPr>
          </w:pPr>
          <w:r w:rsidRPr="0083753F">
            <w:rPr>
              <w:rFonts w:cstheme="minorHAnsi"/>
              <w:b/>
            </w:rPr>
            <w:t xml:space="preserve">Page </w:t>
          </w:r>
          <w:r w:rsidR="009646F1">
            <w:rPr>
              <w:rFonts w:cstheme="minorHAnsi"/>
              <w:b/>
            </w:rPr>
            <w:t>1</w:t>
          </w:r>
        </w:p>
      </w:tc>
      <w:tc>
        <w:tcPr>
          <w:tcW w:w="3197" w:type="dxa"/>
          <w:vMerge/>
          <w:vAlign w:val="center"/>
        </w:tcPr>
        <w:p w14:paraId="18E3A607" w14:textId="77777777" w:rsidR="00E471C3" w:rsidRPr="0083753F" w:rsidRDefault="00E471C3" w:rsidP="0020723C">
          <w:pPr>
            <w:pStyle w:val="Footer"/>
            <w:rPr>
              <w:rFonts w:cstheme="minorHAnsi"/>
              <w:b/>
            </w:rPr>
          </w:pPr>
        </w:p>
      </w:tc>
    </w:tr>
  </w:tbl>
  <w:p w14:paraId="6F75EBE2" w14:textId="4FA2A918" w:rsidR="00E471C3" w:rsidRDefault="009646F1">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Look w:val="04A0" w:firstRow="1" w:lastRow="0" w:firstColumn="1" w:lastColumn="0" w:noHBand="0" w:noVBand="1"/>
    </w:tblPr>
    <w:tblGrid>
      <w:gridCol w:w="3026"/>
      <w:gridCol w:w="3588"/>
      <w:gridCol w:w="3128"/>
    </w:tblGrid>
    <w:tr w:rsidR="00995738" w:rsidRPr="0083753F" w14:paraId="4327BF08" w14:textId="77777777" w:rsidTr="000F5410">
      <w:trPr>
        <w:trHeight w:val="532"/>
      </w:trPr>
      <w:tc>
        <w:tcPr>
          <w:tcW w:w="3085" w:type="dxa"/>
          <w:vMerge w:val="restart"/>
          <w:vAlign w:val="center"/>
        </w:tcPr>
        <w:p w14:paraId="133FF8A1" w14:textId="77777777" w:rsidR="00995738" w:rsidRPr="0083753F" w:rsidRDefault="00995738" w:rsidP="00995738">
          <w:pPr>
            <w:pStyle w:val="Footer"/>
            <w:jc w:val="center"/>
            <w:rPr>
              <w:rFonts w:cstheme="minorHAnsi"/>
              <w:b/>
            </w:rPr>
          </w:pPr>
          <w:r w:rsidRPr="0083753F">
            <w:rPr>
              <w:rFonts w:cstheme="minorHAnsi"/>
              <w:b/>
            </w:rPr>
            <w:t>PREPARED &amp; ISSUED BY</w:t>
          </w:r>
        </w:p>
        <w:p w14:paraId="1831E9A5" w14:textId="77777777" w:rsidR="00995738" w:rsidRPr="0083753F" w:rsidRDefault="00995738" w:rsidP="00995738">
          <w:pPr>
            <w:pStyle w:val="Footer"/>
            <w:jc w:val="center"/>
            <w:rPr>
              <w:rFonts w:cstheme="minorHAnsi"/>
              <w:b/>
            </w:rPr>
          </w:pPr>
        </w:p>
        <w:p w14:paraId="4DDD1869" w14:textId="77777777" w:rsidR="00995738" w:rsidRPr="0083753F" w:rsidRDefault="00995738" w:rsidP="00995738">
          <w:pPr>
            <w:pStyle w:val="Footer"/>
            <w:jc w:val="center"/>
            <w:rPr>
              <w:rFonts w:cstheme="minorHAnsi"/>
              <w:b/>
            </w:rPr>
          </w:pPr>
        </w:p>
        <w:p w14:paraId="35FE5A33" w14:textId="77777777" w:rsidR="00995738" w:rsidRPr="0083753F" w:rsidRDefault="00995738" w:rsidP="00995738">
          <w:pPr>
            <w:pStyle w:val="Footer"/>
            <w:jc w:val="center"/>
            <w:rPr>
              <w:rFonts w:cstheme="minorHAnsi"/>
              <w:b/>
            </w:rPr>
          </w:pPr>
          <w:r w:rsidRPr="0083753F">
            <w:rPr>
              <w:rFonts w:cstheme="minorHAnsi"/>
              <w:b/>
            </w:rPr>
            <w:t>HEAD - OPERATIONS</w:t>
          </w:r>
        </w:p>
      </w:tc>
      <w:tc>
        <w:tcPr>
          <w:tcW w:w="3686" w:type="dxa"/>
          <w:shd w:val="clear" w:color="auto" w:fill="F9FC6C"/>
          <w:vAlign w:val="center"/>
        </w:tcPr>
        <w:p w14:paraId="79D71923" w14:textId="77777777" w:rsidR="00995738" w:rsidRPr="0083753F" w:rsidRDefault="00995738" w:rsidP="00995738">
          <w:pPr>
            <w:pStyle w:val="Footer"/>
            <w:jc w:val="center"/>
            <w:rPr>
              <w:rFonts w:cstheme="minorHAnsi"/>
              <w:b/>
            </w:rPr>
          </w:pPr>
          <w:r w:rsidRPr="0083753F">
            <w:rPr>
              <w:rFonts w:cstheme="minorHAnsi"/>
              <w:b/>
            </w:rPr>
            <w:t>Version</w:t>
          </w:r>
          <w:r w:rsidR="0083753F" w:rsidRPr="0083753F">
            <w:rPr>
              <w:rFonts w:cstheme="minorHAnsi"/>
              <w:b/>
            </w:rPr>
            <w:t xml:space="preserve"> 01</w:t>
          </w:r>
          <w:r w:rsidRPr="0083753F">
            <w:rPr>
              <w:rFonts w:cstheme="minorHAnsi"/>
              <w:b/>
            </w:rPr>
            <w:t>, Date 01</w:t>
          </w:r>
          <w:r w:rsidRPr="0083753F">
            <w:rPr>
              <w:rFonts w:cstheme="minorHAnsi"/>
              <w:b/>
              <w:vertAlign w:val="superscript"/>
            </w:rPr>
            <w:t>st</w:t>
          </w:r>
          <w:r w:rsidRPr="0083753F">
            <w:rPr>
              <w:rFonts w:cstheme="minorHAnsi"/>
              <w:b/>
            </w:rPr>
            <w:t xml:space="preserve"> Aug, 2017</w:t>
          </w:r>
        </w:p>
      </w:tc>
      <w:tc>
        <w:tcPr>
          <w:tcW w:w="3197" w:type="dxa"/>
          <w:vMerge w:val="restart"/>
          <w:vAlign w:val="center"/>
        </w:tcPr>
        <w:p w14:paraId="4BEC3FE9" w14:textId="77777777" w:rsidR="00995738" w:rsidRPr="0083753F" w:rsidRDefault="00995738" w:rsidP="00995738">
          <w:pPr>
            <w:pStyle w:val="Footer"/>
            <w:jc w:val="center"/>
            <w:rPr>
              <w:rFonts w:cstheme="minorHAnsi"/>
              <w:b/>
            </w:rPr>
          </w:pPr>
          <w:r w:rsidRPr="0083753F">
            <w:rPr>
              <w:rFonts w:cstheme="minorHAnsi"/>
              <w:b/>
            </w:rPr>
            <w:t>REVIEWED &amp; APPROVED BY</w:t>
          </w:r>
        </w:p>
        <w:p w14:paraId="415CB293" w14:textId="77777777" w:rsidR="00995738" w:rsidRPr="0083753F" w:rsidRDefault="00995738" w:rsidP="00995738">
          <w:pPr>
            <w:pStyle w:val="Footer"/>
            <w:jc w:val="center"/>
            <w:rPr>
              <w:rFonts w:cstheme="minorHAnsi"/>
              <w:b/>
            </w:rPr>
          </w:pPr>
        </w:p>
        <w:p w14:paraId="1C3B7E95" w14:textId="77777777" w:rsidR="00995738" w:rsidRPr="0083753F" w:rsidRDefault="00995738" w:rsidP="00995738">
          <w:pPr>
            <w:pStyle w:val="Footer"/>
            <w:jc w:val="center"/>
            <w:rPr>
              <w:rFonts w:cstheme="minorHAnsi"/>
              <w:b/>
            </w:rPr>
          </w:pPr>
        </w:p>
        <w:p w14:paraId="3173D10D" w14:textId="77777777" w:rsidR="00995738" w:rsidRPr="0083753F" w:rsidRDefault="00995738" w:rsidP="00995738">
          <w:pPr>
            <w:pStyle w:val="Footer"/>
            <w:jc w:val="center"/>
            <w:rPr>
              <w:rFonts w:cstheme="minorHAnsi"/>
              <w:b/>
            </w:rPr>
          </w:pPr>
          <w:r w:rsidRPr="0083753F">
            <w:rPr>
              <w:rFonts w:cstheme="minorHAnsi"/>
              <w:b/>
            </w:rPr>
            <w:t>CO-FOUNDER, CEO</w:t>
          </w:r>
        </w:p>
      </w:tc>
    </w:tr>
    <w:tr w:rsidR="00995738" w:rsidRPr="0083753F" w14:paraId="4D492732" w14:textId="77777777" w:rsidTr="000F5410">
      <w:trPr>
        <w:trHeight w:val="532"/>
      </w:trPr>
      <w:tc>
        <w:tcPr>
          <w:tcW w:w="3085" w:type="dxa"/>
          <w:vMerge/>
          <w:vAlign w:val="center"/>
        </w:tcPr>
        <w:p w14:paraId="66D8718B" w14:textId="77777777" w:rsidR="00995738" w:rsidRPr="0083753F" w:rsidRDefault="00995738">
          <w:pPr>
            <w:pStyle w:val="Footer"/>
            <w:rPr>
              <w:rFonts w:cstheme="minorHAnsi"/>
              <w:b/>
            </w:rPr>
          </w:pPr>
        </w:p>
      </w:tc>
      <w:tc>
        <w:tcPr>
          <w:tcW w:w="3686" w:type="dxa"/>
          <w:shd w:val="clear" w:color="auto" w:fill="78F48D"/>
          <w:vAlign w:val="center"/>
        </w:tcPr>
        <w:p w14:paraId="1888C0F5" w14:textId="15F37595" w:rsidR="00995738" w:rsidRPr="0083753F" w:rsidRDefault="00995738" w:rsidP="009646F1">
          <w:pPr>
            <w:pStyle w:val="Footer"/>
            <w:jc w:val="center"/>
            <w:rPr>
              <w:rFonts w:cstheme="minorHAnsi"/>
              <w:b/>
            </w:rPr>
          </w:pPr>
          <w:r w:rsidRPr="0083753F">
            <w:rPr>
              <w:rFonts w:cstheme="minorHAnsi"/>
              <w:b/>
            </w:rPr>
            <w:t xml:space="preserve">Page </w:t>
          </w:r>
          <w:r w:rsidR="009646F1">
            <w:rPr>
              <w:rFonts w:cstheme="minorHAnsi"/>
              <w:b/>
            </w:rPr>
            <w:t>1</w:t>
          </w:r>
        </w:p>
      </w:tc>
      <w:tc>
        <w:tcPr>
          <w:tcW w:w="3197" w:type="dxa"/>
          <w:vMerge/>
          <w:vAlign w:val="center"/>
        </w:tcPr>
        <w:p w14:paraId="515F3A37" w14:textId="77777777" w:rsidR="00995738" w:rsidRPr="0083753F" w:rsidRDefault="00995738">
          <w:pPr>
            <w:pStyle w:val="Footer"/>
            <w:rPr>
              <w:rFonts w:cstheme="minorHAnsi"/>
              <w:b/>
            </w:rPr>
          </w:pPr>
        </w:p>
      </w:tc>
    </w:tr>
  </w:tbl>
  <w:p w14:paraId="0A71937E" w14:textId="77777777" w:rsidR="00995738" w:rsidRDefault="00995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0B281" w14:textId="77777777" w:rsidR="00F46273" w:rsidRDefault="00F46273" w:rsidP="00995738">
      <w:r>
        <w:separator/>
      </w:r>
    </w:p>
  </w:footnote>
  <w:footnote w:type="continuationSeparator" w:id="0">
    <w:p w14:paraId="62BC06F1" w14:textId="77777777" w:rsidR="00F46273" w:rsidRDefault="00F46273" w:rsidP="00995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Look w:val="04A0" w:firstRow="1" w:lastRow="0" w:firstColumn="1" w:lastColumn="0" w:noHBand="0" w:noVBand="1"/>
    </w:tblPr>
    <w:tblGrid>
      <w:gridCol w:w="2145"/>
      <w:gridCol w:w="5119"/>
      <w:gridCol w:w="2478"/>
    </w:tblGrid>
    <w:tr w:rsidR="003514CD" w14:paraId="059FFB07" w14:textId="77777777" w:rsidTr="00B7380F">
      <w:trPr>
        <w:trHeight w:val="475"/>
        <w:jc w:val="center"/>
      </w:trPr>
      <w:tc>
        <w:tcPr>
          <w:tcW w:w="2197" w:type="dxa"/>
          <w:vMerge w:val="restart"/>
          <w:vAlign w:val="center"/>
        </w:tcPr>
        <w:p w14:paraId="313D2172" w14:textId="52E00E56" w:rsidR="003514CD" w:rsidRDefault="006A7015" w:rsidP="00B7380F">
          <w:pPr>
            <w:pStyle w:val="Header"/>
            <w:tabs>
              <w:tab w:val="clear" w:pos="4513"/>
              <w:tab w:val="clear" w:pos="9026"/>
            </w:tabs>
            <w:jc w:val="center"/>
          </w:pPr>
          <w:r>
            <w:rPr>
              <w:noProof/>
              <w:lang w:val="en-US"/>
            </w:rPr>
            <w:drawing>
              <wp:inline distT="0" distB="0" distL="0" distR="0" wp14:anchorId="6CB8C8F2" wp14:editId="22546807">
                <wp:extent cx="885825" cy="885825"/>
                <wp:effectExtent l="0" t="0" r="0" b="0"/>
                <wp:docPr id="345208411" name="Picture 2" descr="{&#10;    &quot;location-path&quot;: &quot;Company.Logo&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08411" name="Picture 2" descr="{&#10;    &quot;location-path&quot;: &quot;Company.Logo&quot;&#10;}"/>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inline>
            </w:drawing>
          </w:r>
        </w:p>
      </w:tc>
      <w:tc>
        <w:tcPr>
          <w:tcW w:w="5424" w:type="dxa"/>
          <w:shd w:val="clear" w:color="auto" w:fill="FF6600"/>
          <w:vAlign w:val="center"/>
        </w:tcPr>
        <w:p w14:paraId="1138D4E1" w14:textId="0039081C" w:rsidR="003514CD" w:rsidRPr="000F5410" w:rsidRDefault="0071671C" w:rsidP="00B7380F">
          <w:pPr>
            <w:pStyle w:val="Header"/>
            <w:tabs>
              <w:tab w:val="clear" w:pos="4513"/>
              <w:tab w:val="clear" w:pos="9026"/>
            </w:tabs>
            <w:jc w:val="center"/>
            <w:rPr>
              <w:b/>
            </w:rPr>
          </w:pPr>
          <w:r>
            <w:rPr>
              <w:b/>
            </w:rPr>
            <w:t>{{</w:t>
          </w:r>
          <w:proofErr w:type="spellStart"/>
          <w:r>
            <w:rPr>
              <w:b/>
            </w:rPr>
            <w:t>Company.Name</w:t>
          </w:r>
          <w:proofErr w:type="spellEnd"/>
          <w:r>
            <w:rPr>
              <w:b/>
            </w:rPr>
            <w:t>}}</w:t>
          </w:r>
        </w:p>
      </w:tc>
      <w:tc>
        <w:tcPr>
          <w:tcW w:w="2347" w:type="dxa"/>
          <w:vAlign w:val="center"/>
        </w:tcPr>
        <w:p w14:paraId="4C4B73A2" w14:textId="77777777" w:rsidR="003514CD" w:rsidRPr="000F5410" w:rsidRDefault="003514CD" w:rsidP="00B7380F">
          <w:pPr>
            <w:pStyle w:val="Header"/>
            <w:tabs>
              <w:tab w:val="clear" w:pos="4513"/>
              <w:tab w:val="clear" w:pos="9026"/>
            </w:tabs>
            <w:jc w:val="center"/>
            <w:rPr>
              <w:b/>
            </w:rPr>
          </w:pPr>
          <w:r w:rsidRPr="000F5410">
            <w:rPr>
              <w:b/>
            </w:rPr>
            <w:t>ISO 9001:2015</w:t>
          </w:r>
        </w:p>
      </w:tc>
    </w:tr>
    <w:tr w:rsidR="003514CD" w14:paraId="22D1BA68" w14:textId="77777777" w:rsidTr="00B7380F">
      <w:trPr>
        <w:trHeight w:val="475"/>
        <w:jc w:val="center"/>
      </w:trPr>
      <w:tc>
        <w:tcPr>
          <w:tcW w:w="2197" w:type="dxa"/>
          <w:vMerge/>
          <w:vAlign w:val="center"/>
        </w:tcPr>
        <w:p w14:paraId="656DE19B" w14:textId="77777777" w:rsidR="003514CD" w:rsidRDefault="003514CD" w:rsidP="00B7380F">
          <w:pPr>
            <w:pStyle w:val="Header"/>
            <w:tabs>
              <w:tab w:val="clear" w:pos="4513"/>
              <w:tab w:val="clear" w:pos="9026"/>
            </w:tabs>
          </w:pPr>
        </w:p>
      </w:tc>
      <w:tc>
        <w:tcPr>
          <w:tcW w:w="5424" w:type="dxa"/>
          <w:shd w:val="clear" w:color="auto" w:fill="D9D9D9" w:themeFill="background1" w:themeFillShade="D9"/>
          <w:vAlign w:val="center"/>
        </w:tcPr>
        <w:p w14:paraId="4374DBA3" w14:textId="77777777" w:rsidR="003514CD" w:rsidRPr="000F5410" w:rsidRDefault="003514CD" w:rsidP="00B7380F">
          <w:pPr>
            <w:pStyle w:val="Header"/>
            <w:tabs>
              <w:tab w:val="clear" w:pos="4513"/>
              <w:tab w:val="clear" w:pos="9026"/>
            </w:tabs>
            <w:jc w:val="center"/>
            <w:rPr>
              <w:b/>
            </w:rPr>
          </w:pPr>
          <w:r w:rsidRPr="000F5410">
            <w:rPr>
              <w:b/>
            </w:rPr>
            <w:t>QUALITY MANAGEMENT SYSTEM MANUAL</w:t>
          </w:r>
        </w:p>
      </w:tc>
      <w:tc>
        <w:tcPr>
          <w:tcW w:w="2347" w:type="dxa"/>
          <w:vAlign w:val="center"/>
        </w:tcPr>
        <w:p w14:paraId="751ADE5E" w14:textId="6E492EB2" w:rsidR="003514CD" w:rsidRPr="000F5410" w:rsidRDefault="006A7015" w:rsidP="00B7380F">
          <w:pPr>
            <w:pStyle w:val="Header"/>
            <w:tabs>
              <w:tab w:val="clear" w:pos="4513"/>
              <w:tab w:val="clear" w:pos="9026"/>
            </w:tabs>
            <w:jc w:val="center"/>
            <w:rPr>
              <w:b/>
            </w:rPr>
          </w:pPr>
          <w:r>
            <w:rPr>
              <w:b/>
            </w:rPr>
            <w:t>{{</w:t>
          </w:r>
          <w:proofErr w:type="spellStart"/>
          <w:r>
            <w:rPr>
              <w:b/>
            </w:rPr>
            <w:t>Company.ShortName</w:t>
          </w:r>
          <w:proofErr w:type="spellEnd"/>
          <w:r>
            <w:rPr>
              <w:b/>
            </w:rPr>
            <w:t xml:space="preserve">}} </w:t>
          </w:r>
          <w:r w:rsidR="003514CD" w:rsidRPr="000F5410">
            <w:rPr>
              <w:b/>
            </w:rPr>
            <w:t>QMSM</w:t>
          </w:r>
        </w:p>
      </w:tc>
    </w:tr>
  </w:tbl>
  <w:p w14:paraId="62E8DDCE" w14:textId="77777777" w:rsidR="00E471C3" w:rsidRDefault="00E471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jc w:val="center"/>
      <w:tblLook w:val="04A0" w:firstRow="1" w:lastRow="0" w:firstColumn="1" w:lastColumn="0" w:noHBand="0" w:noVBand="1"/>
    </w:tblPr>
    <w:tblGrid>
      <w:gridCol w:w="2162"/>
      <w:gridCol w:w="5282"/>
      <w:gridCol w:w="2298"/>
    </w:tblGrid>
    <w:tr w:rsidR="00995738" w:rsidRPr="0083753F" w14:paraId="303941B0" w14:textId="77777777" w:rsidTr="000F5410">
      <w:trPr>
        <w:trHeight w:val="475"/>
        <w:jc w:val="center"/>
      </w:trPr>
      <w:tc>
        <w:tcPr>
          <w:tcW w:w="2197" w:type="dxa"/>
          <w:vMerge w:val="restart"/>
          <w:vAlign w:val="center"/>
        </w:tcPr>
        <w:p w14:paraId="5516C2E1" w14:textId="63339A39" w:rsidR="00995738" w:rsidRPr="0083753F" w:rsidRDefault="006A7015" w:rsidP="00995738">
          <w:pPr>
            <w:pStyle w:val="Header"/>
            <w:tabs>
              <w:tab w:val="clear" w:pos="4513"/>
              <w:tab w:val="clear" w:pos="9026"/>
            </w:tabs>
            <w:rPr>
              <w:rFonts w:cstheme="minorHAnsi"/>
            </w:rPr>
          </w:pPr>
          <w:r>
            <w:rPr>
              <w:rFonts w:cstheme="minorHAnsi"/>
              <w:noProof/>
              <w:lang w:val="en-US"/>
            </w:rPr>
            <w:drawing>
              <wp:inline distT="0" distB="0" distL="0" distR="0" wp14:anchorId="22841A2D" wp14:editId="55CB77A1">
                <wp:extent cx="704850" cy="704850"/>
                <wp:effectExtent l="0" t="0" r="0" b="0"/>
                <wp:docPr id="1198106931" name="Picture 1" descr="{&#10;    &quot;location-path&quot;: &quot;Company.Logo&quo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06931" name="Picture 1" descr="{&#10;    &quot;location-path&quot;: &quot;Company.Logo&quot;&#10;}"/>
                        <pic:cNvPicPr/>
                      </pic:nvPicPr>
                      <pic:blipFill>
                        <a:blip r:embed="rId1">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inline>
            </w:drawing>
          </w:r>
        </w:p>
      </w:tc>
      <w:tc>
        <w:tcPr>
          <w:tcW w:w="5424" w:type="dxa"/>
          <w:shd w:val="clear" w:color="auto" w:fill="F9FC6C"/>
          <w:vAlign w:val="center"/>
        </w:tcPr>
        <w:p w14:paraId="653F091A" w14:textId="5ADAFCE2" w:rsidR="00995738" w:rsidRPr="0083753F" w:rsidRDefault="00E338C0" w:rsidP="00995738">
          <w:pPr>
            <w:pStyle w:val="Header"/>
            <w:tabs>
              <w:tab w:val="clear" w:pos="4513"/>
              <w:tab w:val="clear" w:pos="9026"/>
            </w:tabs>
            <w:jc w:val="center"/>
            <w:rPr>
              <w:rFonts w:cstheme="minorHAnsi"/>
              <w:b/>
            </w:rPr>
          </w:pPr>
          <w:r>
            <w:rPr>
              <w:rFonts w:cstheme="minorHAnsi"/>
              <w:b/>
            </w:rPr>
            <w:t>{{</w:t>
          </w:r>
          <w:proofErr w:type="spellStart"/>
          <w:r>
            <w:rPr>
              <w:rFonts w:cstheme="minorHAnsi"/>
              <w:b/>
            </w:rPr>
            <w:t>Company.Name</w:t>
          </w:r>
          <w:proofErr w:type="spellEnd"/>
          <w:r>
            <w:rPr>
              <w:rFonts w:cstheme="minorHAnsi"/>
              <w:b/>
            </w:rPr>
            <w:t>}}</w:t>
          </w:r>
        </w:p>
      </w:tc>
      <w:tc>
        <w:tcPr>
          <w:tcW w:w="2347" w:type="dxa"/>
          <w:vAlign w:val="center"/>
        </w:tcPr>
        <w:p w14:paraId="3E4D22B5" w14:textId="77777777" w:rsidR="00995738" w:rsidRPr="0083753F" w:rsidRDefault="00995738" w:rsidP="00995738">
          <w:pPr>
            <w:pStyle w:val="Header"/>
            <w:tabs>
              <w:tab w:val="clear" w:pos="4513"/>
              <w:tab w:val="clear" w:pos="9026"/>
            </w:tabs>
            <w:jc w:val="center"/>
            <w:rPr>
              <w:rFonts w:cstheme="minorHAnsi"/>
              <w:b/>
            </w:rPr>
          </w:pPr>
          <w:r w:rsidRPr="0083753F">
            <w:rPr>
              <w:rFonts w:cstheme="minorHAnsi"/>
              <w:b/>
            </w:rPr>
            <w:t>ISO 9001:2015</w:t>
          </w:r>
        </w:p>
      </w:tc>
    </w:tr>
    <w:tr w:rsidR="00995738" w:rsidRPr="0083753F" w14:paraId="5E9AA49A" w14:textId="77777777" w:rsidTr="000F5410">
      <w:trPr>
        <w:trHeight w:val="475"/>
        <w:jc w:val="center"/>
      </w:trPr>
      <w:tc>
        <w:tcPr>
          <w:tcW w:w="2197" w:type="dxa"/>
          <w:vMerge/>
          <w:vAlign w:val="center"/>
        </w:tcPr>
        <w:p w14:paraId="1F99BECD" w14:textId="77777777" w:rsidR="00995738" w:rsidRPr="0083753F" w:rsidRDefault="00995738" w:rsidP="00995738">
          <w:pPr>
            <w:pStyle w:val="Header"/>
            <w:tabs>
              <w:tab w:val="clear" w:pos="4513"/>
              <w:tab w:val="clear" w:pos="9026"/>
            </w:tabs>
            <w:rPr>
              <w:rFonts w:cstheme="minorHAnsi"/>
            </w:rPr>
          </w:pPr>
        </w:p>
      </w:tc>
      <w:tc>
        <w:tcPr>
          <w:tcW w:w="5424" w:type="dxa"/>
          <w:shd w:val="clear" w:color="auto" w:fill="78F48D"/>
          <w:vAlign w:val="center"/>
        </w:tcPr>
        <w:p w14:paraId="68398B59" w14:textId="77777777" w:rsidR="00995738" w:rsidRPr="0083753F" w:rsidRDefault="00995738" w:rsidP="00995738">
          <w:pPr>
            <w:pStyle w:val="Header"/>
            <w:tabs>
              <w:tab w:val="clear" w:pos="4513"/>
              <w:tab w:val="clear" w:pos="9026"/>
            </w:tabs>
            <w:jc w:val="center"/>
            <w:rPr>
              <w:rFonts w:cstheme="minorHAnsi"/>
              <w:b/>
            </w:rPr>
          </w:pPr>
          <w:r w:rsidRPr="0083753F">
            <w:rPr>
              <w:rFonts w:cstheme="minorHAnsi"/>
              <w:b/>
            </w:rPr>
            <w:t>QUALITY MANAGEMENT SYSTEM MANUAL</w:t>
          </w:r>
        </w:p>
      </w:tc>
      <w:tc>
        <w:tcPr>
          <w:tcW w:w="2347" w:type="dxa"/>
          <w:vAlign w:val="center"/>
        </w:tcPr>
        <w:p w14:paraId="02A3BD1D" w14:textId="77777777" w:rsidR="00995738" w:rsidRPr="0083753F" w:rsidRDefault="00995738" w:rsidP="00995738">
          <w:pPr>
            <w:pStyle w:val="Header"/>
            <w:tabs>
              <w:tab w:val="clear" w:pos="4513"/>
              <w:tab w:val="clear" w:pos="9026"/>
            </w:tabs>
            <w:jc w:val="center"/>
            <w:rPr>
              <w:rFonts w:cstheme="minorHAnsi"/>
              <w:b/>
            </w:rPr>
          </w:pPr>
          <w:r w:rsidRPr="0083753F">
            <w:rPr>
              <w:rFonts w:cstheme="minorHAnsi"/>
              <w:b/>
            </w:rPr>
            <w:t>PDS QMSM</w:t>
          </w:r>
          <w:r w:rsidR="0083753F">
            <w:rPr>
              <w:rFonts w:cstheme="minorHAnsi"/>
              <w:b/>
            </w:rPr>
            <w:t xml:space="preserve"> A</w:t>
          </w:r>
        </w:p>
      </w:tc>
    </w:tr>
  </w:tbl>
  <w:p w14:paraId="6DA98215" w14:textId="77777777" w:rsidR="00995738" w:rsidRPr="0083753F" w:rsidRDefault="00995738" w:rsidP="00995738">
    <w:pPr>
      <w:pStyle w:val="Header"/>
      <w:tabs>
        <w:tab w:val="clear" w:pos="4513"/>
        <w:tab w:val="clear" w:pos="9026"/>
      </w:tabs>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46E53"/>
    <w:multiLevelType w:val="hybridMultilevel"/>
    <w:tmpl w:val="7E1EC6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5856A7"/>
    <w:multiLevelType w:val="hybridMultilevel"/>
    <w:tmpl w:val="0986D592"/>
    <w:lvl w:ilvl="0" w:tplc="04090017">
      <w:start w:val="1"/>
      <w:numFmt w:val="lowerLetter"/>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59FE4174"/>
    <w:multiLevelType w:val="hybridMultilevel"/>
    <w:tmpl w:val="565A4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C63EFB"/>
    <w:multiLevelType w:val="hybridMultilevel"/>
    <w:tmpl w:val="BCE055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63380630">
    <w:abstractNumId w:val="3"/>
  </w:num>
  <w:num w:numId="2" w16cid:durableId="1900361711">
    <w:abstractNumId w:val="1"/>
  </w:num>
  <w:num w:numId="3" w16cid:durableId="882981962">
    <w:abstractNumId w:val="2"/>
  </w:num>
  <w:num w:numId="4" w16cid:durableId="352195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738"/>
    <w:rsid w:val="0001424D"/>
    <w:rsid w:val="00021E39"/>
    <w:rsid w:val="000B228E"/>
    <w:rsid w:val="000B24F6"/>
    <w:rsid w:val="000B60AE"/>
    <w:rsid w:val="000B748C"/>
    <w:rsid w:val="000F5410"/>
    <w:rsid w:val="001647C0"/>
    <w:rsid w:val="00185174"/>
    <w:rsid w:val="001C4482"/>
    <w:rsid w:val="001F7B99"/>
    <w:rsid w:val="00252786"/>
    <w:rsid w:val="002757F8"/>
    <w:rsid w:val="0028503F"/>
    <w:rsid w:val="00324467"/>
    <w:rsid w:val="003514CD"/>
    <w:rsid w:val="00376A49"/>
    <w:rsid w:val="003C27D6"/>
    <w:rsid w:val="00412FEA"/>
    <w:rsid w:val="00414B49"/>
    <w:rsid w:val="00485EA5"/>
    <w:rsid w:val="004902DC"/>
    <w:rsid w:val="00504075"/>
    <w:rsid w:val="00576EBA"/>
    <w:rsid w:val="005B6A4F"/>
    <w:rsid w:val="00610388"/>
    <w:rsid w:val="006219F8"/>
    <w:rsid w:val="00641C30"/>
    <w:rsid w:val="006612F4"/>
    <w:rsid w:val="006A7015"/>
    <w:rsid w:val="006B1B1D"/>
    <w:rsid w:val="006B5B3B"/>
    <w:rsid w:val="006C2BC8"/>
    <w:rsid w:val="0071671C"/>
    <w:rsid w:val="00822996"/>
    <w:rsid w:val="00823C96"/>
    <w:rsid w:val="0083753F"/>
    <w:rsid w:val="00843C2C"/>
    <w:rsid w:val="008C063B"/>
    <w:rsid w:val="008E0448"/>
    <w:rsid w:val="009646F1"/>
    <w:rsid w:val="009652BE"/>
    <w:rsid w:val="00995738"/>
    <w:rsid w:val="009A2759"/>
    <w:rsid w:val="009A782D"/>
    <w:rsid w:val="00A10B87"/>
    <w:rsid w:val="00A14E50"/>
    <w:rsid w:val="00AB10EB"/>
    <w:rsid w:val="00AB1A5E"/>
    <w:rsid w:val="00B11670"/>
    <w:rsid w:val="00C23D8F"/>
    <w:rsid w:val="00C814C7"/>
    <w:rsid w:val="00CA2060"/>
    <w:rsid w:val="00CC6EAC"/>
    <w:rsid w:val="00CD5DAB"/>
    <w:rsid w:val="00CE08EC"/>
    <w:rsid w:val="00D00368"/>
    <w:rsid w:val="00D169EE"/>
    <w:rsid w:val="00D23A6A"/>
    <w:rsid w:val="00DE63DB"/>
    <w:rsid w:val="00E15A3A"/>
    <w:rsid w:val="00E2794D"/>
    <w:rsid w:val="00E338C0"/>
    <w:rsid w:val="00E46BF3"/>
    <w:rsid w:val="00E471C3"/>
    <w:rsid w:val="00E55D94"/>
    <w:rsid w:val="00EE2736"/>
    <w:rsid w:val="00F14DD8"/>
    <w:rsid w:val="00F46273"/>
    <w:rsid w:val="00F730B2"/>
    <w:rsid w:val="00FA1FC4"/>
    <w:rsid w:val="00FA27F6"/>
    <w:rsid w:val="00FB255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24F5B"/>
  <w15:docId w15:val="{17F5B596-75AC-4D7F-8D78-EA891F4CC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53F"/>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5B6A4F"/>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738"/>
    <w:pPr>
      <w:tabs>
        <w:tab w:val="center" w:pos="4513"/>
        <w:tab w:val="right" w:pos="9026"/>
      </w:tabs>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rsid w:val="00995738"/>
  </w:style>
  <w:style w:type="paragraph" w:styleId="Footer">
    <w:name w:val="footer"/>
    <w:basedOn w:val="Normal"/>
    <w:link w:val="FooterChar"/>
    <w:uiPriority w:val="99"/>
    <w:unhideWhenUsed/>
    <w:rsid w:val="00995738"/>
    <w:pPr>
      <w:tabs>
        <w:tab w:val="center" w:pos="4513"/>
        <w:tab w:val="right" w:pos="9026"/>
      </w:tabs>
    </w:pPr>
    <w:rPr>
      <w:rFonts w:asciiTheme="minorHAnsi" w:eastAsiaTheme="minorHAnsi" w:hAnsiTheme="minorHAnsi" w:cstheme="minorBidi"/>
      <w:sz w:val="22"/>
      <w:szCs w:val="22"/>
      <w:lang w:val="en-IN"/>
    </w:rPr>
  </w:style>
  <w:style w:type="character" w:customStyle="1" w:styleId="FooterChar">
    <w:name w:val="Footer Char"/>
    <w:basedOn w:val="DefaultParagraphFont"/>
    <w:link w:val="Footer"/>
    <w:uiPriority w:val="99"/>
    <w:rsid w:val="00995738"/>
  </w:style>
  <w:style w:type="table" w:styleId="TableGrid">
    <w:name w:val="Table Grid"/>
    <w:basedOn w:val="TableNormal"/>
    <w:uiPriority w:val="59"/>
    <w:rsid w:val="00995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738"/>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995738"/>
    <w:rPr>
      <w:rFonts w:ascii="Tahoma" w:hAnsi="Tahoma" w:cs="Tahoma"/>
      <w:sz w:val="16"/>
      <w:szCs w:val="16"/>
    </w:rPr>
  </w:style>
  <w:style w:type="character" w:styleId="Hyperlink">
    <w:name w:val="Hyperlink"/>
    <w:basedOn w:val="DefaultParagraphFont"/>
    <w:uiPriority w:val="99"/>
    <w:unhideWhenUsed/>
    <w:rsid w:val="00C814C7"/>
    <w:rPr>
      <w:color w:val="0000FF" w:themeColor="hyperlink"/>
      <w:u w:val="single"/>
    </w:rPr>
  </w:style>
  <w:style w:type="character" w:customStyle="1" w:styleId="Heading3Char">
    <w:name w:val="Heading 3 Char"/>
    <w:basedOn w:val="DefaultParagraphFont"/>
    <w:link w:val="Heading3"/>
    <w:rsid w:val="005B6A4F"/>
    <w:rPr>
      <w:rFonts w:ascii="Times New Roman" w:eastAsia="Times New Roman" w:hAnsi="Times New Roman" w:cs="Times New Roman"/>
      <w:b/>
      <w:bCs/>
      <w:sz w:val="24"/>
      <w:szCs w:val="24"/>
    </w:rPr>
  </w:style>
  <w:style w:type="character" w:styleId="Strong">
    <w:name w:val="Strong"/>
    <w:uiPriority w:val="22"/>
    <w:qFormat/>
    <w:rsid w:val="005B6A4F"/>
    <w:rPr>
      <w:b/>
      <w:bCs/>
    </w:rPr>
  </w:style>
  <w:style w:type="paragraph" w:styleId="BodyTextIndent">
    <w:name w:val="Body Text Indent"/>
    <w:basedOn w:val="Normal"/>
    <w:link w:val="BodyTextIndentChar"/>
    <w:rsid w:val="005B6A4F"/>
    <w:pPr>
      <w:spacing w:after="120"/>
      <w:ind w:left="360"/>
    </w:pPr>
  </w:style>
  <w:style w:type="character" w:customStyle="1" w:styleId="BodyTextIndentChar">
    <w:name w:val="Body Text Indent Char"/>
    <w:basedOn w:val="DefaultParagraphFont"/>
    <w:link w:val="BodyTextIndent"/>
    <w:rsid w:val="005B6A4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85A20D-9E0B-4B3D-8484-92F6937F23E8}">
  <we:reference id="wa200002654" version="1.0.0.0" store="en-US" storeType="OMEX"/>
  <we:alternateReferences>
    <we:reference id="WA200002654" version="1.0.0.0" store="WA200002654"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dc:creator>
  <cp:keywords/>
  <dc:description/>
  <cp:lastModifiedBy>divyansh khandelwal</cp:lastModifiedBy>
  <cp:revision>2</cp:revision>
  <dcterms:created xsi:type="dcterms:W3CDTF">2024-06-02T21:36:00Z</dcterms:created>
  <dcterms:modified xsi:type="dcterms:W3CDTF">2024-06-02T21:36:00Z</dcterms:modified>
</cp:coreProperties>
</file>