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keepNext w:val="1"/>
        <w:keepLines w:val="1"/>
        <w:spacing w:before="360" w:after="80"/>
        <w:rPr>
          <w:rFonts w:ascii="Arial" w:cs="Arial" w:hAnsi="Arial" w:eastAsia="Arial"/>
          <w:b w:val="0"/>
          <w:bCs w:val="0"/>
          <w:outline w:val="0"/>
          <w:color w:val="104862"/>
          <w:kern w:val="0"/>
          <w:sz w:val="40"/>
          <w:szCs w:val="40"/>
          <w:u w:color="104862"/>
          <w14:textFill>
            <w14:solidFill>
              <w14:srgbClr w14:val="104862"/>
            </w14:solidFill>
          </w14:textFill>
        </w:rPr>
      </w:pPr>
      <w:r>
        <w:rPr>
          <w:rFonts w:ascii="Arial" w:hAnsi="Arial"/>
          <w:b w:val="0"/>
          <w:bCs w:val="0"/>
          <w:outline w:val="0"/>
          <w:color w:val="104862"/>
          <w:kern w:val="0"/>
          <w:sz w:val="40"/>
          <w:szCs w:val="40"/>
          <w:u w:color="104862"/>
          <w:rtl w:val="0"/>
          <w:lang w:val="en-US"/>
          <w14:textFill>
            <w14:solidFill>
              <w14:srgbClr w14:val="104862"/>
            </w14:solidFill>
          </w14:textFill>
        </w:rPr>
        <w:t>Project: Summarizing and Analyzing Research Papers</w:t>
      </w:r>
    </w:p>
    <w:p>
      <w:pPr>
        <w:pStyle w:val="Normal (Web)"/>
        <w:rPr>
          <w:rFonts w:ascii="Arial" w:cs="Arial" w:hAnsi="Arial" w:eastAsia="Arial"/>
        </w:rPr>
      </w:pPr>
      <w:r>
        <w:rPr>
          <w:rFonts w:ascii="Arial" w:hAnsi="Arial"/>
          <w:b w:val="1"/>
          <w:bCs w:val="1"/>
          <w:rtl w:val="0"/>
          <w:lang w:val="en-US"/>
        </w:rPr>
        <w:t>Learner Name</w:t>
      </w:r>
      <w:r>
        <w:rPr>
          <w:rFonts w:ascii="Arial" w:hAnsi="Arial"/>
          <w:rtl w:val="0"/>
          <w:lang w:val="en-US"/>
        </w:rPr>
        <w:t xml:space="preserve">: </w:t>
      </w:r>
      <w:r>
        <w:rPr>
          <w:rFonts w:ascii="Arial" w:hAnsi="Arial"/>
          <w:rtl w:val="0"/>
          <w:lang w:val="en-US"/>
        </w:rPr>
        <w:t>Divyansh Tiwari</w:t>
      </w:r>
    </w:p>
    <w:p>
      <w:pPr>
        <w:pStyle w:val="Normal (Web)"/>
        <w:rPr>
          <w:rFonts w:ascii="Arial" w:cs="Arial" w:hAnsi="Arial" w:eastAsia="Arial"/>
        </w:rPr>
      </w:pPr>
      <w:r>
        <w:rPr>
          <w:rFonts w:ascii="Arial" w:hAnsi="Arial"/>
          <w:b w:val="1"/>
          <w:bCs w:val="1"/>
          <w:rtl w:val="0"/>
          <w:lang w:val="en-US"/>
        </w:rPr>
        <w:t>Learner Email</w:t>
      </w:r>
      <w:r>
        <w:rPr>
          <w:rFonts w:ascii="Arial" w:hAnsi="Arial"/>
          <w:rtl w:val="0"/>
          <w:lang w:val="en-US"/>
        </w:rPr>
        <w:t>:</w:t>
      </w:r>
      <w:r>
        <w:rPr>
          <w:rFonts w:ascii="Arial" w:hAnsi="Arial"/>
          <w:rtl w:val="0"/>
          <w:lang w:val="en-US"/>
        </w:rPr>
        <w:t xml:space="preserve"> divyansh7tiwari@gmail.com</w:t>
      </w:r>
    </w:p>
    <w:p>
      <w:pPr>
        <w:pStyle w:val="heading 1"/>
        <w:shd w:val="clear" w:color="auto" w:fill="ffffff"/>
        <w:spacing w:before="0" w:after="0" w:line="380" w:lineRule="atLeast"/>
        <w:rPr>
          <w:rFonts w:ascii="sans-serif" w:cs="sans-serif" w:hAnsi="sans-serif" w:eastAsia="sans-serif"/>
          <w:caps w:val="0"/>
          <w:smallCaps w:val="0"/>
          <w:outline w:val="0"/>
          <w:color w:val="333333"/>
          <w:spacing w:val="0"/>
          <w:sz w:val="36"/>
          <w:szCs w:val="36"/>
          <w:u w:color="333333"/>
          <w14:textFill>
            <w14:solidFill>
              <w14:srgbClr w14:val="333333"/>
            </w14:solidFill>
          </w14:textFill>
        </w:rPr>
      </w:pPr>
      <w:r>
        <w:rPr>
          <w:rFonts w:ascii="Arial" w:hAnsi="Arial"/>
          <w:rtl w:val="0"/>
          <w:lang w:val="en-US"/>
        </w:rPr>
        <w:t xml:space="preserve">Topic: </w:t>
      </w:r>
      <w:r>
        <w:rPr>
          <w:rFonts w:ascii="SimSong Bold" w:hAnsi="SimSong Bold"/>
          <w:b w:val="0"/>
          <w:bCs w:val="0"/>
          <w:sz w:val="36"/>
          <w:szCs w:val="36"/>
          <w:rtl w:val="0"/>
          <w:lang w:val="en-US"/>
        </w:rPr>
        <w:t>Edge-based Heart Disease Prediction using Federated Learning</w:t>
      </w:r>
    </w:p>
    <w:p>
      <w:pPr>
        <w:pStyle w:val="Normal (Web)"/>
        <w:rPr>
          <w:rFonts w:ascii="SimSun" w:cs="SimSun" w:hAnsi="SimSun" w:eastAsia="SimSun"/>
        </w:rPr>
      </w:pPr>
      <w:r>
        <w:rPr>
          <w:rFonts w:ascii="Arial" w:hAnsi="Arial"/>
          <w:b w:val="1"/>
          <w:bCs w:val="1"/>
          <w:rtl w:val="0"/>
          <w:lang w:val="en-US"/>
        </w:rPr>
        <w:t>Research Paper</w:t>
      </w:r>
      <w:r>
        <w:rPr>
          <w:rFonts w:ascii="Arial" w:hAnsi="Arial"/>
          <w:rtl w:val="0"/>
          <w:lang w:val="en-US"/>
        </w:rPr>
        <w:t xml:space="preserve">: </w:t>
      </w:r>
      <w:r>
        <w:rPr>
          <w:rStyle w:val="Hyperlink.0"/>
        </w:rPr>
        <w:fldChar w:fldCharType="begin" w:fldLock="0"/>
      </w:r>
      <w:r>
        <w:rPr>
          <w:rStyle w:val="Hyperlink.0"/>
        </w:rPr>
        <w:instrText xml:space="preserve"> HYPERLINK "https://ieeexplore.ieee.org/document/10534005"</w:instrText>
      </w:r>
      <w:r>
        <w:rPr>
          <w:rStyle w:val="Hyperlink.0"/>
        </w:rPr>
        <w:fldChar w:fldCharType="separate" w:fldLock="0"/>
      </w:r>
      <w:r>
        <w:rPr>
          <w:rStyle w:val="Hyperlink.0"/>
          <w:rtl w:val="0"/>
        </w:rPr>
        <w:t>Edge-based Heart Disease Prediction using Federated Learning | IEEE Conference Publication | IEEE Xplore</w:t>
      </w:r>
      <w:r>
        <w:rPr/>
        <w:fldChar w:fldCharType="end" w:fldLock="0"/>
      </w:r>
    </w:p>
    <w:p>
      <w:pPr>
        <w:pStyle w:val="Normal (Web)"/>
        <w:rPr>
          <w:rFonts w:ascii="SimSun" w:cs="SimSun" w:hAnsi="SimSun" w:eastAsia="SimSun"/>
        </w:rPr>
      </w:pPr>
    </w:p>
    <w:p>
      <w:pPr>
        <w:pStyle w:val="heading 3"/>
        <w:rPr>
          <w:rFonts w:ascii="Arial" w:cs="Arial" w:hAnsi="Arial" w:eastAsia="Arial"/>
        </w:rPr>
      </w:pPr>
      <w:r>
        <w:rPr>
          <w:rFonts w:ascii="Arial" w:hAnsi="Arial"/>
          <w:rtl w:val="0"/>
          <w:lang w:val="en-US"/>
        </w:rPr>
        <w:t>Initial Prompt</w:t>
      </w:r>
    </w:p>
    <w:p>
      <w:pPr>
        <w:pStyle w:val="Normal (Web)"/>
      </w:pPr>
      <w:r>
        <w:rPr>
          <w:rFonts w:ascii="Arial" w:hAnsi="Arial"/>
          <w:b w:val="1"/>
          <w:bCs w:val="1"/>
          <w:rtl w:val="0"/>
          <w:lang w:val="en-US"/>
        </w:rPr>
        <w:t xml:space="preserve">Description </w:t>
      </w:r>
      <w:r>
        <w:rPr>
          <w:rFonts w:ascii="Arial" w:hAnsi="Arial"/>
          <w:rtl w:val="0"/>
          <w:lang w:val="en-US"/>
        </w:rPr>
        <w:t>:</w:t>
      </w:r>
      <w:r>
        <w:rPr>
          <w:rtl w:val="0"/>
          <w:lang w:val="en-US"/>
        </w:rPr>
        <w:t xml:space="preserve"> Write a summary for the file attached. Word limit is 100. The theme is to summarize and analyse the Edge-Based heart disease prediction using Federated Learning.</w:t>
      </w:r>
    </w:p>
    <w:p>
      <w:pPr>
        <w:pStyle w:val="Normal (Web)"/>
        <w:spacing w:before="0" w:after="0"/>
        <w:rPr>
          <w:rFonts w:ascii="Arial" w:cs="Arial" w:hAnsi="Arial" w:eastAsia="Arial"/>
          <w:b w:val="1"/>
          <w:bCs w:val="1"/>
        </w:rPr>
      </w:pPr>
      <w:r>
        <w:rPr>
          <w:rFonts w:ascii="Arial" w:hAnsi="Arial"/>
          <w:b w:val="1"/>
          <w:bCs w:val="1"/>
          <w:rtl w:val="0"/>
          <w:lang w:val="en-US"/>
        </w:rPr>
        <w:t>Generated Summary:</w:t>
      </w:r>
    </w:p>
    <w:p>
      <w:pPr>
        <w:pStyle w:val="Normal (Web)"/>
        <w:spacing w:before="0" w:after="0"/>
      </w:pPr>
      <w:r>
        <w:rPr>
          <w:rtl w:val="0"/>
          <w:lang w:val="en-US"/>
        </w:rPr>
        <w:t>Sure, here is a summary of the article for you</w:t>
      </w:r>
    </w:p>
    <w:p>
      <w:pPr>
        <w:pStyle w:val="Normal (Web)"/>
        <w:spacing w:before="0" w:after="0"/>
      </w:pPr>
      <w:r>
        <w:rPr>
          <w:rtl w:val="0"/>
          <w:lang w:val="en-US"/>
        </w:rPr>
        <w:t>Federated learning allows training a heart disease prediction model on edge devices without sharing private data. It achieves high accuracy (93.4%) using LASSO feature selection, making it a promising approach for privacy-preserving disease prediction.</w:t>
      </w:r>
    </w:p>
    <w:p>
      <w:pPr>
        <w:pStyle w:val="heading 3"/>
        <w:rPr>
          <w:rFonts w:ascii="Arial" w:cs="Arial" w:hAnsi="Arial" w:eastAsia="Arial"/>
        </w:rPr>
      </w:pPr>
      <w:r>
        <w:rPr>
          <w:rFonts w:ascii="Arial" w:hAnsi="Arial"/>
          <w:rtl w:val="0"/>
          <w:lang w:val="en-US"/>
        </w:rPr>
        <w:t>Iteration 1</w:t>
      </w:r>
    </w:p>
    <w:p>
      <w:pPr>
        <w:pStyle w:val="Normal (Web)"/>
        <w:rPr>
          <w:rFonts w:ascii="Arial" w:cs="Arial" w:hAnsi="Arial" w:eastAsia="Arial"/>
        </w:rPr>
      </w:pPr>
      <w:r>
        <w:rPr>
          <w:rFonts w:ascii="Arial" w:hAnsi="Arial"/>
          <w:b w:val="1"/>
          <w:bCs w:val="1"/>
          <w:rtl w:val="0"/>
          <w:lang w:val="en-US"/>
        </w:rPr>
        <w:t>Description</w:t>
      </w:r>
      <w:r>
        <w:rPr>
          <w:rFonts w:ascii="Arial" w:hAnsi="Arial"/>
          <w:rtl w:val="0"/>
          <w:lang w:val="en-US"/>
        </w:rPr>
        <w:t>: Instead of using phrases like "The paper discusses</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It highlights " and "The paper underscores", draw definitive statements that are complete by itself</w:t>
      </w:r>
    </w:p>
    <w:p>
      <w:pPr>
        <w:pStyle w:val="Normal (Web)"/>
      </w:pPr>
      <w:r>
        <w:rPr>
          <w:rFonts w:ascii="Arial" w:hAnsi="Arial"/>
          <w:b w:val="1"/>
          <w:bCs w:val="1"/>
          <w:rtl w:val="0"/>
          <w:lang w:val="en-US"/>
        </w:rPr>
        <w:t xml:space="preserve">Generated Summary </w:t>
      </w:r>
      <w:r>
        <w:rPr>
          <w:rFonts w:ascii="Arial" w:hAnsi="Arial"/>
          <w:rtl w:val="0"/>
          <w:lang w:val="en-US"/>
        </w:rPr>
        <w:t xml:space="preserve">: </w:t>
      </w:r>
      <w:r>
        <w:rPr>
          <w:rStyle w:val="Strong"/>
          <w:rtl w:val="0"/>
          <w:lang w:val="en-US"/>
        </w:rPr>
        <w:t>Federated learning enables accurate heart disease prediction on edge devices while preserving patient privacy.</w:t>
      </w:r>
    </w:p>
    <w:p>
      <w:pPr>
        <w:pStyle w:val="Normal (Web)"/>
      </w:pPr>
      <w:r>
        <w:rPr>
          <w:rtl w:val="0"/>
          <w:lang w:val="en-US"/>
        </w:rPr>
        <w:t>The proposed model leverages LASSO feature selection to identify the most relevant features, achieving a 93.4% accuracy rate. This demonstrates the effectiveness of federated learning for decentralized and privacy-preserving healthcare applications.</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Iteration 2</w:t>
      </w:r>
    </w:p>
    <w:p>
      <w:pPr>
        <w:pStyle w:val="Normal (Web)"/>
      </w:pPr>
      <w:r>
        <w:rPr>
          <w:rFonts w:ascii="Arial" w:hAnsi="Arial"/>
          <w:b w:val="1"/>
          <w:bCs w:val="1"/>
          <w:rtl w:val="0"/>
          <w:lang w:val="en-US"/>
        </w:rPr>
        <w:t xml:space="preserve">Description </w:t>
      </w:r>
      <w:r>
        <w:rPr>
          <w:rFonts w:ascii="Arial" w:hAnsi="Arial"/>
          <w:rtl w:val="0"/>
          <w:lang w:val="en-US"/>
        </w:rPr>
        <w:t>:</w:t>
      </w:r>
      <w:r>
        <w:rPr>
          <w:rtl w:val="0"/>
          <w:lang w:val="en-US"/>
        </w:rPr>
        <w:t>Summarise the following proposed solution in 100 words</w:t>
      </w:r>
    </w:p>
    <w:p>
      <w:pPr>
        <w:pStyle w:val="Normal (Web)"/>
      </w:pPr>
    </w:p>
    <w:p>
      <w:pPr>
        <w:pStyle w:val="Normal (Web)"/>
        <w:rPr>
          <w:rFonts w:ascii="Arial" w:cs="Arial" w:hAnsi="Arial" w:eastAsia="Arial"/>
        </w:rPr>
      </w:pPr>
      <w:r>
        <w:rPr>
          <w:rFonts w:ascii="Arial" w:hAnsi="Arial"/>
          <w:b w:val="1"/>
          <w:bCs w:val="1"/>
          <w:rtl w:val="0"/>
          <w:lang w:val="en-US"/>
        </w:rPr>
        <w:t xml:space="preserve">Generated Summary </w:t>
      </w:r>
      <w:r>
        <w:rPr>
          <w:rFonts w:ascii="Arial" w:hAnsi="Arial"/>
          <w:rtl w:val="0"/>
          <w:lang w:val="en-US"/>
        </w:rPr>
        <w:t xml:space="preserve">: </w:t>
      </w:r>
    </w:p>
    <w:p>
      <w:pPr>
        <w:pStyle w:val="Normal (Web)"/>
      </w:pPr>
      <w:r>
        <w:rPr>
          <w:rStyle w:val="Strong"/>
          <w:rtl w:val="0"/>
          <w:lang w:val="en-US"/>
        </w:rPr>
        <w:t>Proposed Solution:</w:t>
      </w:r>
    </w:p>
    <w:p>
      <w:pPr>
        <w:pStyle w:val="Normal (Web)"/>
      </w:pPr>
      <w:r>
        <w:rPr>
          <w:rtl w:val="0"/>
          <w:lang w:val="en-US"/>
        </w:rPr>
        <w:t>This research proposes a novel approach for predicting heart disease using federated learning on edge devices. By leveraging LASSO feature selection and federated averaging algorithm, the model can achieve high accuracy while protecting patient privacy. The decentralized nature of federated learning allows for training on distributed data without compromising security. The results indicate that the proposed model outperforms traditional machine learning methods in terms of accuracy and privacy preservation.</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Final Prompt</w:t>
      </w:r>
    </w:p>
    <w:p>
      <w:pPr>
        <w:pStyle w:val="Normal (Web)"/>
      </w:pPr>
      <w:r>
        <w:rPr>
          <w:rFonts w:ascii="Arial" w:hAnsi="Arial"/>
          <w:b w:val="1"/>
          <w:bCs w:val="1"/>
          <w:rtl w:val="0"/>
          <w:lang w:val="en-US"/>
        </w:rPr>
        <w:t xml:space="preserve">Description </w:t>
      </w:r>
      <w:r>
        <w:rPr>
          <w:rFonts w:ascii="Arial" w:hAnsi="Arial"/>
          <w:rtl w:val="0"/>
          <w:lang w:val="en-US"/>
        </w:rPr>
        <w:t xml:space="preserve">: </w:t>
      </w:r>
      <w:r>
        <w:rPr>
          <w:rtl w:val="0"/>
          <w:lang w:val="en-US"/>
        </w:rPr>
        <w:t>send the benefits of the projects within 100 words</w:t>
      </w:r>
    </w:p>
    <w:p>
      <w:pPr>
        <w:pStyle w:val="Normal (Web)"/>
        <w:spacing w:before="0" w:after="0"/>
      </w:pPr>
      <w:r>
        <w:rPr>
          <w:rFonts w:ascii="Arial" w:hAnsi="Arial"/>
          <w:b w:val="1"/>
          <w:bCs w:val="1"/>
          <w:rtl w:val="0"/>
          <w:lang w:val="en-US"/>
        </w:rPr>
        <w:t xml:space="preserve">Generated Summary </w:t>
      </w:r>
      <w:r>
        <w:rPr>
          <w:rtl w:val="0"/>
          <w:lang w:val="en-US"/>
        </w:rPr>
        <w:t>The benefits of the proposed heart disease prediction project using federated learning include:</w:t>
      </w:r>
    </w:p>
    <w:p>
      <w:pPr>
        <w:pStyle w:val="Normal.0"/>
        <w:numPr>
          <w:ilvl w:val="0"/>
          <w:numId w:val="2"/>
        </w:numPr>
        <w:rPr>
          <w:lang w:val="en-US"/>
        </w:rPr>
      </w:pPr>
      <w:r>
        <w:rPr>
          <w:rStyle w:val="Strong"/>
          <w:rtl w:val="0"/>
          <w:lang w:val="en-US"/>
        </w:rPr>
        <w:t>Improved privacy:</w:t>
      </w:r>
      <w:r>
        <w:rPr>
          <w:rtl w:val="0"/>
          <w:lang w:val="en-US"/>
        </w:rPr>
        <w:t xml:space="preserve"> Federated learning ensures that patient data remains on edge devices, protecting sensitive information.</w:t>
      </w:r>
    </w:p>
    <w:p>
      <w:pPr>
        <w:pStyle w:val="Normal.0"/>
        <w:numPr>
          <w:ilvl w:val="0"/>
          <w:numId w:val="2"/>
        </w:numPr>
        <w:rPr>
          <w:lang w:val="en-US"/>
        </w:rPr>
      </w:pPr>
      <w:r>
        <w:rPr>
          <w:rStyle w:val="Strong"/>
          <w:rtl w:val="0"/>
          <w:lang w:val="en-US"/>
        </w:rPr>
        <w:t>Enhanced accuracy:</w:t>
      </w:r>
      <w:r>
        <w:rPr>
          <w:rtl w:val="0"/>
          <w:lang w:val="en-US"/>
        </w:rPr>
        <w:t xml:space="preserve"> LASSO feature selection identifies the most relevant features, leading to better model performance.</w:t>
      </w:r>
    </w:p>
    <w:p>
      <w:pPr>
        <w:pStyle w:val="Normal.0"/>
        <w:numPr>
          <w:ilvl w:val="0"/>
          <w:numId w:val="2"/>
        </w:numPr>
        <w:rPr>
          <w:lang w:val="en-US"/>
        </w:rPr>
      </w:pPr>
      <w:r>
        <w:rPr>
          <w:rStyle w:val="Strong"/>
          <w:rtl w:val="0"/>
          <w:lang w:val="en-US"/>
        </w:rPr>
        <w:t>Decentralized training:</w:t>
      </w:r>
      <w:r>
        <w:rPr>
          <w:rtl w:val="0"/>
          <w:lang w:val="en-US"/>
        </w:rPr>
        <w:t xml:space="preserve"> Federated averaging enables model training on distributed data, reducing reliance on centralized infrastructure.</w:t>
      </w:r>
    </w:p>
    <w:p>
      <w:pPr>
        <w:pStyle w:val="Normal.0"/>
        <w:numPr>
          <w:ilvl w:val="0"/>
          <w:numId w:val="2"/>
        </w:numPr>
        <w:rPr>
          <w:lang w:val="en-US"/>
        </w:rPr>
      </w:pPr>
      <w:r>
        <w:rPr>
          <w:rStyle w:val="Strong"/>
          <w:rtl w:val="0"/>
          <w:lang w:val="en-US"/>
        </w:rPr>
        <w:t>Scalability:</w:t>
      </w:r>
      <w:r>
        <w:rPr>
          <w:rtl w:val="0"/>
          <w:lang w:val="en-US"/>
        </w:rPr>
        <w:t xml:space="preserve"> The approach can be easily scaled to accommodate a large number of patients and devices.</w:t>
      </w:r>
    </w:p>
    <w:p>
      <w:pPr>
        <w:pStyle w:val="Normal.0"/>
        <w:numPr>
          <w:ilvl w:val="0"/>
          <w:numId w:val="2"/>
        </w:numPr>
        <w:rPr>
          <w:lang w:val="en-US"/>
        </w:rPr>
      </w:pPr>
      <w:r>
        <w:rPr>
          <w:rStyle w:val="Strong"/>
          <w:rtl w:val="0"/>
          <w:lang w:val="en-US"/>
        </w:rPr>
        <w:t>Real-time prediction:</w:t>
      </w:r>
      <w:r>
        <w:rPr>
          <w:rtl w:val="0"/>
          <w:lang w:val="en-US"/>
        </w:rPr>
        <w:t xml:space="preserve"> Edge-based computing allows for faster and more efficient prediction, enabling timely interventions.</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Insights and Applications</w:t>
      </w:r>
    </w:p>
    <w:p>
      <w:pPr>
        <w:pStyle w:val="Normal.0"/>
        <w:rPr>
          <w:rFonts w:ascii="Arial" w:cs="Arial" w:hAnsi="Arial" w:eastAsia="Arial"/>
        </w:rPr>
      </w:pPr>
      <w:r>
        <w:rPr>
          <w:rFonts w:ascii="Arial" w:hAnsi="Arial"/>
          <w:b w:val="1"/>
          <w:bCs w:val="1"/>
          <w:rtl w:val="0"/>
          <w:lang w:val="en-US"/>
        </w:rPr>
        <w:t xml:space="preserve">Key Insights </w:t>
      </w:r>
      <w:r>
        <w:rPr>
          <w:rFonts w:ascii="Arial" w:hAnsi="Arial"/>
          <w:rtl w:val="0"/>
          <w:lang w:val="en-US"/>
        </w:rPr>
        <w:t>:</w:t>
      </w:r>
    </w:p>
    <w:p>
      <w:pPr>
        <w:pStyle w:val="Normal.0"/>
        <w:rPr>
          <w:rFonts w:ascii="Arial" w:cs="Arial" w:hAnsi="Arial" w:eastAsia="Arial"/>
        </w:rPr>
      </w:pPr>
    </w:p>
    <w:p>
      <w:pPr>
        <w:pStyle w:val="Normal.0"/>
      </w:pPr>
      <w:r>
        <w:rPr>
          <w:rFonts w:ascii="Arial" w:hAnsi="Arial"/>
          <w:rtl w:val="0"/>
          <w:lang w:val="en-US"/>
        </w:rPr>
        <w:t xml:space="preserve"> </w:t>
      </w:r>
      <w:r>
        <w:rPr>
          <w:rFonts w:ascii="Symbol" w:hAnsi="Symbol" w:hint="default"/>
          <w:rtl w:val="0"/>
          <w:lang w:val="en-US"/>
        </w:rPr>
        <w:t>·</w:t>
      </w:r>
      <w:r>
        <w:rPr>
          <w:rFonts w:ascii="SimSun" w:hAnsi="SimSun"/>
          <w:rtl w:val="0"/>
          <w:lang w:val="en-US"/>
        </w:rPr>
        <w:t xml:space="preserve">  </w:t>
      </w:r>
      <w:r>
        <w:rPr>
          <w:rStyle w:val="Strong"/>
          <w:rtl w:val="0"/>
          <w:lang w:val="en-US"/>
        </w:rPr>
        <w:t>Enhanced Privacy:</w:t>
      </w:r>
      <w:r>
        <w:rPr>
          <w:rtl w:val="0"/>
          <w:lang w:val="en-US"/>
        </w:rPr>
        <w:t xml:space="preserve"> Federated learning ensures patient data remains local, protecting sensitive information.</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Improved Accuracy:</w:t>
      </w:r>
      <w:r>
        <w:rPr>
          <w:rtl w:val="0"/>
          <w:lang w:val="en-US"/>
        </w:rPr>
        <w:t xml:space="preserve"> The use of LASSO feature selection leads to more accurate models by focusing on relevant features.</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Scalability:</w:t>
      </w:r>
      <w:r>
        <w:rPr>
          <w:rtl w:val="0"/>
          <w:lang w:val="en-US"/>
        </w:rPr>
        <w:t xml:space="preserve"> Federated learning can easily accommodate a large number of participants and data sources.</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Real-Time Applications:</w:t>
      </w:r>
      <w:r>
        <w:rPr>
          <w:rtl w:val="0"/>
          <w:lang w:val="en-US"/>
        </w:rPr>
        <w:t xml:space="preserve"> Edge-based computation enables faster predictions, making the system suitable for real-time applications.</w:t>
      </w:r>
    </w:p>
    <w:p>
      <w:pPr>
        <w:pStyle w:val="Normal.0"/>
      </w:pPr>
    </w:p>
    <w:p>
      <w:pPr>
        <w:pStyle w:val="Normal.0"/>
      </w:pPr>
    </w:p>
    <w:p>
      <w:pPr>
        <w:pStyle w:val="Normal.0"/>
        <w:rPr>
          <w:rFonts w:ascii="Arial" w:cs="Arial" w:hAnsi="Arial" w:eastAsia="Arial"/>
          <w:b w:val="1"/>
          <w:bCs w:val="1"/>
        </w:rPr>
      </w:pPr>
      <w:r>
        <w:rPr>
          <w:rFonts w:ascii="Arial" w:hAnsi="Arial"/>
          <w:b w:val="1"/>
          <w:bCs w:val="1"/>
          <w:rtl w:val="0"/>
          <w:lang w:val="en-US"/>
        </w:rPr>
        <w:t>Potential Applications</w:t>
      </w:r>
    </w:p>
    <w:p>
      <w:pPr>
        <w:pStyle w:val="Normal.0"/>
        <w:rPr>
          <w:rFonts w:ascii="Arial" w:cs="Arial" w:hAnsi="Arial" w:eastAsia="Arial"/>
          <w:b w:val="1"/>
          <w:bCs w:val="1"/>
        </w:rPr>
      </w:pPr>
    </w:p>
    <w:p>
      <w:pPr>
        <w:pStyle w:val="Normal.0"/>
      </w:pPr>
      <w:r>
        <w:rPr>
          <w:rFonts w:ascii="Arial" w:hAnsi="Arial"/>
          <w:b w:val="1"/>
          <w:bCs w:val="1"/>
          <w:rtl w:val="0"/>
          <w:lang w:val="en-US"/>
        </w:rPr>
        <w:t xml:space="preserve"> </w:t>
      </w:r>
      <w:r>
        <w:rPr>
          <w:rFonts w:ascii="Symbol" w:hAnsi="Symbol" w:hint="default"/>
          <w:rtl w:val="0"/>
          <w:lang w:val="en-US"/>
        </w:rPr>
        <w:t>·</w:t>
      </w:r>
      <w:r>
        <w:rPr>
          <w:rFonts w:ascii="SimSun" w:hAnsi="SimSun"/>
          <w:rtl w:val="0"/>
          <w:lang w:val="en-US"/>
        </w:rPr>
        <w:t xml:space="preserve">  </w:t>
      </w:r>
      <w:r>
        <w:rPr>
          <w:rStyle w:val="Strong"/>
          <w:rtl w:val="0"/>
          <w:lang w:val="en-US"/>
        </w:rPr>
        <w:t>Personalized Healthcare:</w:t>
      </w:r>
      <w:r>
        <w:rPr>
          <w:rtl w:val="0"/>
          <w:lang w:val="en-US"/>
        </w:rPr>
        <w:t xml:space="preserve"> Federated learning can be used to develop personalized heart disease risk assessment models based on individual patient data.</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Remote Monitoring:</w:t>
      </w:r>
      <w:r>
        <w:rPr>
          <w:rtl w:val="0"/>
          <w:lang w:val="en-US"/>
        </w:rPr>
        <w:t xml:space="preserve"> Patients can use wearable devices to collect health data, which can be analyzed using federated learning models for early detection of heart disease.</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Clinical Decision Support:</w:t>
      </w:r>
      <w:r>
        <w:rPr>
          <w:rtl w:val="0"/>
          <w:lang w:val="en-US"/>
        </w:rPr>
        <w:t xml:space="preserve"> Doctors can leverage federated learning models to assist in diagnosis and treatment planning.</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Research Collaboration:</w:t>
      </w:r>
      <w:r>
        <w:rPr>
          <w:rtl w:val="0"/>
          <w:lang w:val="en-US"/>
        </w:rPr>
        <w:t xml:space="preserve"> Federated learning can facilitate collaborative research across multiple institutions without sharing sensitive patient data.</w:t>
      </w:r>
    </w:p>
    <w:p>
      <w:pPr>
        <w:pStyle w:val="Normal.0"/>
      </w:pPr>
      <w:r>
        <w:rPr>
          <w:rFonts w:ascii="Symbol" w:hAnsi="Symbol" w:hint="default"/>
          <w:rtl w:val="0"/>
          <w:lang w:val="en-US"/>
        </w:rPr>
        <w:t>·</w:t>
      </w:r>
      <w:r>
        <w:rPr>
          <w:rFonts w:ascii="SimSun" w:hAnsi="SimSun"/>
          <w:rtl w:val="0"/>
          <w:lang w:val="en-US"/>
        </w:rPr>
        <w:t xml:space="preserve">  </w:t>
      </w:r>
      <w:r>
        <w:rPr>
          <w:rStyle w:val="Strong"/>
          <w:rtl w:val="0"/>
          <w:lang w:val="en-US"/>
        </w:rPr>
        <w:t>Population Health Management:</w:t>
      </w:r>
      <w:r>
        <w:rPr>
          <w:rtl w:val="0"/>
          <w:lang w:val="en-US"/>
        </w:rPr>
        <w:t xml:space="preserve"> By analyzing data from a large number of patients, federated learning can help identify trends and risk factors for heart disease at the population level.</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Evaluation</w:t>
      </w:r>
    </w:p>
    <w:p>
      <w:pPr>
        <w:pStyle w:val="Normal (Web)"/>
      </w:pPr>
      <w:r>
        <w:rPr>
          <w:rStyle w:val="Strong"/>
          <w:rtl w:val="0"/>
          <w:lang w:val="en-US"/>
        </w:rPr>
        <w:t>Clarity:</w:t>
      </w:r>
    </w:p>
    <w:p>
      <w:pPr>
        <w:pStyle w:val="Normal.0"/>
        <w:numPr>
          <w:ilvl w:val="0"/>
          <w:numId w:val="4"/>
        </w:numPr>
        <w:rPr>
          <w:lang w:val="en-US"/>
        </w:rPr>
      </w:pPr>
      <w:r>
        <w:rPr>
          <w:rStyle w:val="Strong"/>
          <w:rtl w:val="0"/>
          <w:lang w:val="en-US"/>
        </w:rPr>
        <w:t>Clear Problem Statement:</w:t>
      </w:r>
      <w:r>
        <w:rPr>
          <w:rtl w:val="0"/>
          <w:lang w:val="en-US"/>
        </w:rPr>
        <w:t xml:space="preserve"> The research clearly identifies the privacy concerns associated with traditional machine learning methods for heart disease prediction.</w:t>
      </w:r>
    </w:p>
    <w:p>
      <w:pPr>
        <w:pStyle w:val="Normal.0"/>
        <w:numPr>
          <w:ilvl w:val="0"/>
          <w:numId w:val="4"/>
        </w:numPr>
        <w:rPr>
          <w:lang w:val="en-US"/>
        </w:rPr>
      </w:pPr>
      <w:r>
        <w:rPr>
          <w:rStyle w:val="Strong"/>
          <w:rtl w:val="0"/>
          <w:lang w:val="en-US"/>
        </w:rPr>
        <w:t>Well-Defined Approach:</w:t>
      </w:r>
      <w:r>
        <w:rPr>
          <w:rtl w:val="0"/>
          <w:lang w:val="en-US"/>
        </w:rPr>
        <w:t xml:space="preserve"> The proposed solution, federated learning, is explained in detail, including its benefits and limitations.</w:t>
      </w:r>
    </w:p>
    <w:p>
      <w:pPr>
        <w:pStyle w:val="Normal (Web)"/>
      </w:pPr>
      <w:r>
        <w:rPr>
          <w:rStyle w:val="Strong"/>
          <w:rtl w:val="0"/>
          <w:lang w:val="en-US"/>
        </w:rPr>
        <w:t>Accuracy:</w:t>
      </w:r>
    </w:p>
    <w:p>
      <w:pPr>
        <w:pStyle w:val="Normal.0"/>
        <w:numPr>
          <w:ilvl w:val="0"/>
          <w:numId w:val="6"/>
        </w:numPr>
        <w:rPr>
          <w:lang w:val="en-US"/>
        </w:rPr>
      </w:pPr>
      <w:r>
        <w:rPr>
          <w:rStyle w:val="Strong"/>
          <w:rtl w:val="0"/>
          <w:lang w:val="en-US"/>
        </w:rPr>
        <w:t>High Performance:</w:t>
      </w:r>
      <w:r>
        <w:rPr>
          <w:rtl w:val="0"/>
          <w:lang w:val="en-US"/>
        </w:rPr>
        <w:t xml:space="preserve"> The model achieves an impressive accuracy of 93.4% using LASSO feature selection, demonstrating its effectiveness in predicting heart disease.</w:t>
      </w:r>
    </w:p>
    <w:p>
      <w:pPr>
        <w:pStyle w:val="Normal.0"/>
        <w:numPr>
          <w:ilvl w:val="0"/>
          <w:numId w:val="6"/>
        </w:numPr>
        <w:rPr>
          <w:lang w:val="en-US"/>
        </w:rPr>
      </w:pPr>
      <w:r>
        <w:rPr>
          <w:rStyle w:val="Strong"/>
          <w:rtl w:val="0"/>
          <w:lang w:val="en-US"/>
        </w:rPr>
        <w:t>Comparison:</w:t>
      </w:r>
      <w:r>
        <w:rPr>
          <w:rtl w:val="0"/>
          <w:lang w:val="en-US"/>
        </w:rPr>
        <w:t xml:space="preserve"> The study compares the federated learning approach to other methods, providing a benchmark for evaluation.</w:t>
      </w:r>
    </w:p>
    <w:p>
      <w:pPr>
        <w:pStyle w:val="Normal (Web)"/>
      </w:pPr>
      <w:r>
        <w:rPr>
          <w:rStyle w:val="Strong"/>
          <w:rtl w:val="0"/>
          <w:lang w:val="en-US"/>
        </w:rPr>
        <w:t>Relevance:</w:t>
      </w:r>
    </w:p>
    <w:p>
      <w:pPr>
        <w:pStyle w:val="Normal.0"/>
        <w:numPr>
          <w:ilvl w:val="0"/>
          <w:numId w:val="8"/>
        </w:numPr>
        <w:rPr>
          <w:lang w:val="en-US"/>
        </w:rPr>
      </w:pPr>
      <w:r>
        <w:rPr>
          <w:rStyle w:val="Strong"/>
          <w:rtl w:val="0"/>
          <w:lang w:val="en-US"/>
        </w:rPr>
        <w:t>Real-World Application:</w:t>
      </w:r>
      <w:r>
        <w:rPr>
          <w:rtl w:val="0"/>
          <w:lang w:val="en-US"/>
        </w:rPr>
        <w:t xml:space="preserve"> Heart disease is a major public health concern, and the proposed solution offers a practical approach to improve prediction and patient privacy.</w:t>
      </w:r>
    </w:p>
    <w:p>
      <w:pPr>
        <w:pStyle w:val="Normal.0"/>
        <w:numPr>
          <w:ilvl w:val="0"/>
          <w:numId w:val="8"/>
        </w:numPr>
        <w:rPr>
          <w:lang w:val="en-US"/>
        </w:rPr>
      </w:pPr>
      <w:r>
        <w:rPr>
          <w:rStyle w:val="Strong"/>
          <w:rtl w:val="0"/>
          <w:lang w:val="en-US"/>
        </w:rPr>
        <w:t>Privacy Preservation:</w:t>
      </w:r>
      <w:r>
        <w:rPr>
          <w:rtl w:val="0"/>
          <w:lang w:val="en-US"/>
        </w:rPr>
        <w:t xml:space="preserve"> Federated learning is particularly relevant in healthcare, where patient data is highly sensitive.</w:t>
      </w:r>
    </w:p>
    <w:p>
      <w:pPr>
        <w:pStyle w:val="Normal.0"/>
        <w:numPr>
          <w:ilvl w:val="0"/>
          <w:numId w:val="8"/>
        </w:numPr>
        <w:rPr>
          <w:lang w:val="en-US"/>
        </w:rPr>
      </w:pPr>
      <w:r>
        <w:rPr>
          <w:rStyle w:val="Strong"/>
          <w:rtl w:val="0"/>
          <w:lang w:val="en-US"/>
        </w:rPr>
        <w:t>Scalability:</w:t>
      </w:r>
      <w:r>
        <w:rPr>
          <w:rtl w:val="0"/>
          <w:lang w:val="en-US"/>
        </w:rPr>
        <w:t xml:space="preserve"> The decentralized nature of federated learning makes it suitable for large-scale applications, such as population health management.</w:t>
      </w:r>
    </w:p>
    <w:p>
      <w:pPr>
        <w:pStyle w:val="Normal (Web)"/>
      </w:pPr>
      <w:r>
        <w:rPr>
          <w:rtl w:val="0"/>
          <w:lang w:val="en-US"/>
        </w:rPr>
        <w:t>Overall, the research provides a clear, accurate, and relevant solution to the challenge of heart disease prediction, demonstrating the potential of federated learning in healthcare.</w:t>
      </w:r>
    </w:p>
    <w:p>
      <w:pPr>
        <w:pStyle w:val="Normal (Web)"/>
      </w:pPr>
    </w:p>
    <w:p>
      <w:pPr>
        <w:pStyle w:val="Normal (Web)"/>
      </w:pPr>
    </w:p>
    <w:p>
      <w:pPr>
        <w:pStyle w:val="heading 2"/>
      </w:pPr>
      <w:r>
        <w:rPr>
          <w:rtl w:val="0"/>
          <w:lang w:val="en-US"/>
        </w:rPr>
        <w:t>Reflection on My Internship Experience</w:t>
      </w:r>
    </w:p>
    <w:p>
      <w:pPr>
        <w:pStyle w:val="Normal (Web)"/>
      </w:pPr>
      <w:r>
        <w:rPr>
          <w:rtl w:val="0"/>
          <w:lang w:val="en-US"/>
        </w:rPr>
        <w:t>Throughout my internship, I delved into the fascinating world of prompt engineering and generative AI. This experience has been invaluable in expanding my understanding of how to effectively interact with and leverage AI models to generate creative and informative content.</w:t>
      </w:r>
    </w:p>
    <w:p>
      <w:pPr>
        <w:pStyle w:val="Normal (Web)"/>
      </w:pPr>
      <w:r>
        <w:rPr>
          <w:rtl w:val="0"/>
          <w:lang w:val="en-US"/>
        </w:rPr>
        <w:t>One of the most significant challenges I encountered during this internship was mastering the art of crafting effective prompts. Understanding the nuances of language, context, and specificity was crucial in guiding the AI models to produce desired outcomes. I learned that even subtle changes in a prompt could dramatically alter the generated content.</w:t>
      </w:r>
    </w:p>
    <w:p>
      <w:pPr>
        <w:pStyle w:val="Normal (Web)"/>
      </w:pPr>
      <w:r>
        <w:rPr>
          <w:rtl w:val="0"/>
          <w:lang w:val="en-US"/>
        </w:rPr>
        <w:t>Another challenge was navigating the vast landscape of generative AI models. With so many options available, it was essential to identify the most suitable models for specific tasks. I gained experience in evaluating different models based on their strengths and weaknesses, enabling me to make informed decisions for my projects.</w:t>
      </w:r>
    </w:p>
    <w:p>
      <w:pPr>
        <w:pStyle w:val="Normal (Web)"/>
      </w:pPr>
      <w:r>
        <w:rPr>
          <w:rtl w:val="0"/>
          <w:lang w:val="en-US"/>
        </w:rPr>
        <w:t>Despite these challenges, I am incredibly grateful for the insights and skills I have acquired during this internship. I have developed a strong foundation in prompt engineering, enabling me to effectively communicate with AI models and guide them towards producing high-quality content. Additionally, I have gained a deeper appreciation for the potential of generative AI to revolutionize various industries and creative endeavors.</w:t>
      </w:r>
    </w:p>
    <w:p>
      <w:pPr>
        <w:pStyle w:val="Normal (Web)"/>
      </w:pPr>
      <w:r>
        <w:rPr>
          <w:rtl w:val="0"/>
          <w:lang w:val="en-US"/>
        </w:rPr>
        <w:t>In conclusion, my internship experience has been a rewarding journey of learning and growth. I am excited to apply the knowledge and skills I have gained to future projects and continue exploring the exciting world of prompt engineering and generative AI.</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imSong Bold">
    <w:charset w:val="00"/>
    <w:family w:val="roman"/>
    <w:pitch w:val="default"/>
  </w:font>
  <w:font w:name="sans-serif">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33333"/>
      <w:spacing w:val="0"/>
      <w:kern w:val="36"/>
      <w:position w:val="0"/>
      <w:sz w:val="48"/>
      <w:szCs w:val="48"/>
      <w:u w:val="none" w:color="333333"/>
      <w:shd w:val="nil" w:color="auto" w:fill="auto"/>
      <w:vertAlign w:val="baseline"/>
      <w:lang w:val="en-US"/>
      <w14:textFill>
        <w14:solidFill>
          <w14:srgbClr w14:val="33333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imSun" w:cs="SimSun" w:hAnsi="SimSun" w:eastAsia="SimSun"/>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7"/>
      <w:szCs w:val="27"/>
      <w:u w:val="none" w:color="333333"/>
      <w:shd w:val="nil" w:color="auto" w:fill="auto"/>
      <w:vertAlign w:val="baseline"/>
      <w:lang w:val="en-US"/>
      <w14:textFill>
        <w14:solidFill>
          <w14:srgbClr w14:val="333333"/>
        </w14:solidFill>
      </w14:textFill>
    </w:rPr>
  </w:style>
  <w:style w:type="character" w:styleId="Strong">
    <w:name w:val="Strong"/>
    <w:rPr>
      <w:rFonts w:ascii="Times New Roman" w:hAnsi="Times New Roman"/>
      <w:b w:val="1"/>
      <w:bCs w:val="1"/>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36"/>
      <w:szCs w:val="36"/>
      <w:u w:val="none" w:color="333333"/>
      <w:shd w:val="nil" w:color="auto" w:fill="auto"/>
      <w:vertAlign w:val="baseline"/>
      <w:lang w:val="en-US"/>
      <w14:textFill>
        <w14:solidFill>
          <w14:srgbClr w14:val="33333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