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4D10"/>
          <w:sz w:val="56"/>
        </w:rPr>
        <w:t>🌾 PIXEL-GRAIN</w:t>
      </w:r>
    </w:p>
    <w:p>
      <w:pPr>
        <w:jc w:val="center"/>
      </w:pPr>
      <w:r>
        <w:rPr>
          <w:b/>
          <w:color w:val="2E7423"/>
          <w:sz w:val="40"/>
        </w:rPr>
        <w:t>Database Schema &amp; ERD</w:t>
      </w:r>
    </w:p>
    <w:p>
      <w:pPr>
        <w:jc w:val="center"/>
      </w:pPr>
      <w:r>
        <w:rPr>
          <w:i/>
          <w:color w:val="556550"/>
          <w:sz w:val="26"/>
        </w:rPr>
        <w:t>Entity-Relationship Design — PostgreSQL 16</w:t>
      </w:r>
    </w:p>
    <w:p/>
    <w:p>
      <w:pPr>
        <w:jc w:val="center"/>
      </w:pPr>
      <w:r>
        <w:rPr>
          <w:color w:val="556550"/>
          <w:sz w:val="20"/>
        </w:rPr>
        <w:t>Version: v1.0  |  Date: June 2025  |  Author: Divyansh (Krrish)</w:t>
      </w:r>
    </w:p>
    <w:p>
      <w:r>
        <w:br w:type="page"/>
      </w:r>
    </w:p>
    <w:p>
      <w:pPr>
        <w:pStyle w:val="Heading1"/>
        <w:jc w:val="left"/>
      </w:pPr>
      <w:r>
        <w:rPr>
          <w:color w:val="1A4D10"/>
        </w:rPr>
        <w:t>1. Overview</w:t>
      </w:r>
    </w:p>
    <w:p>
      <w:pPr>
        <w:spacing w:before="0" w:after="80"/>
      </w:pPr>
      <w:r>
        <w:rPr>
          <w:b w:val="0"/>
          <w:i w:val="0"/>
          <w:sz w:val="22"/>
        </w:rPr>
        <w:t>Pixel-Grain uses PostgreSQL 16 as its primary relational database. The schema is organized around six Django apps, with JSONB columns used for ML metadata. All financial data follows strict ACID constraints; grade records are immutable by design.</w:t>
      </w:r>
    </w:p>
    <w:p>
      <w:pPr>
        <w:pStyle w:val="Heading1"/>
        <w:jc w:val="left"/>
      </w:pPr>
      <w:r>
        <w:rPr>
          <w:color w:val="1A4D10"/>
        </w:rPr>
        <w:t>2. Entity Definitions</w:t>
      </w:r>
    </w:p>
    <w:p>
      <w:pPr>
        <w:spacing w:before="0" w:after="80"/>
      </w:pPr>
      <w:r>
        <w:rPr>
          <w:b/>
          <w:i w:val="0"/>
          <w:sz w:val="24"/>
        </w:rPr>
        <w:t>2.1 accounts_user (extends Django AbstractUser)</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592"/>
            <w:shd w:val="clear" w:color="auto" w:fill="1A4D10"/>
          </w:tcPr>
          <w:p>
            <w:r>
              <w:rPr>
                <w:b/>
                <w:color w:val="FFFFFF"/>
                <w:sz w:val="20"/>
              </w:rPr>
              <w:t>Column</w:t>
            </w:r>
          </w:p>
        </w:tc>
        <w:tc>
          <w:tcPr>
            <w:tcW w:type="dxa" w:w="2304"/>
            <w:shd w:val="clear" w:color="auto" w:fill="1A4D10"/>
          </w:tcPr>
          <w:p>
            <w:r>
              <w:rPr>
                <w:b/>
                <w:color w:val="FFFFFF"/>
                <w:sz w:val="20"/>
              </w:rPr>
              <w:t>Type</w:t>
            </w:r>
          </w:p>
        </w:tc>
        <w:tc>
          <w:tcPr>
            <w:tcW w:type="dxa" w:w="3168"/>
            <w:shd w:val="clear" w:color="auto" w:fill="1A4D10"/>
          </w:tcPr>
          <w:p>
            <w:r>
              <w:rPr>
                <w:b/>
                <w:color w:val="FFFFFF"/>
                <w:sz w:val="20"/>
              </w:rPr>
              <w:t>Constraints</w:t>
            </w:r>
          </w:p>
        </w:tc>
        <w:tc>
          <w:tcPr>
            <w:tcW w:type="dxa" w:w="4176"/>
            <w:shd w:val="clear" w:color="auto" w:fill="1A4D10"/>
          </w:tcPr>
          <w:p>
            <w:r>
              <w:rPr>
                <w:b/>
                <w:color w:val="FFFFFF"/>
                <w:sz w:val="20"/>
              </w:rPr>
              <w:t>Description</w:t>
            </w:r>
          </w:p>
        </w:tc>
      </w:tr>
      <w:tr>
        <w:tc>
          <w:tcPr>
            <w:tcW w:type="dxa" w:w="2592"/>
            <w:shd w:val="clear" w:color="auto" w:fill="F2F7F0"/>
            <w:tcBorders>
              <w:top w:val="single" w:sz="4" w:color="CCCCCC"/>
              <w:left w:val="single" w:sz="4" w:color="CCCCCC"/>
              <w:bottom w:val="single" w:sz="4" w:color="CCCCCC"/>
              <w:right w:val="single" w:sz="4" w:color="CCCCCC"/>
            </w:tcBorders>
          </w:tcPr>
          <w:p>
            <w:r>
              <w:rPr>
                <w:sz w:val="20"/>
              </w:rPr>
              <w:t>id</w:t>
            </w:r>
          </w:p>
        </w:tc>
        <w:tc>
          <w:tcPr>
            <w:tcW w:type="dxa" w:w="2304"/>
            <w:shd w:val="clear" w:color="auto" w:fill="F2F7F0"/>
            <w:tcBorders>
              <w:top w:val="single" w:sz="4" w:color="CCCCCC"/>
              <w:left w:val="single" w:sz="4" w:color="CCCCCC"/>
              <w:bottom w:val="single" w:sz="4" w:color="CCCCCC"/>
              <w:right w:val="single" w:sz="4" w:color="CCCCCC"/>
            </w:tcBorders>
          </w:tcPr>
          <w:p>
            <w:r>
              <w:rPr>
                <w:sz w:val="20"/>
              </w:rPr>
              <w:t>BIGSERIAL</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PK</w:t>
            </w:r>
          </w:p>
        </w:tc>
        <w:tc>
          <w:tcPr>
            <w:tcW w:type="dxa" w:w="4176"/>
            <w:shd w:val="clear" w:color="auto" w:fill="F2F7F0"/>
            <w:tcBorders>
              <w:top w:val="single" w:sz="4" w:color="CCCCCC"/>
              <w:left w:val="single" w:sz="4" w:color="CCCCCC"/>
              <w:bottom w:val="single" w:sz="4" w:color="CCCCCC"/>
              <w:right w:val="single" w:sz="4" w:color="CCCCCC"/>
            </w:tcBorders>
          </w:tcPr>
          <w:p>
            <w:r>
              <w:rPr>
                <w:sz w:val="20"/>
              </w:rPr>
              <w:t>Auto-increment primary key</w:t>
            </w:r>
          </w:p>
        </w:tc>
      </w:tr>
      <w:tr>
        <w:tc>
          <w:tcPr>
            <w:tcW w:type="dxa" w:w="2592"/>
            <w:shd w:val="clear" w:color="auto" w:fill="F2F7F0"/>
            <w:tcBorders>
              <w:top w:val="single" w:sz="4" w:color="CCCCCC"/>
              <w:left w:val="single" w:sz="4" w:color="CCCCCC"/>
              <w:bottom w:val="single" w:sz="4" w:color="CCCCCC"/>
              <w:right w:val="single" w:sz="4" w:color="CCCCCC"/>
            </w:tcBorders>
          </w:tcPr>
          <w:p>
            <w:r>
              <w:rPr>
                <w:sz w:val="20"/>
              </w:rPr>
              <w:t>username</w:t>
            </w:r>
          </w:p>
        </w:tc>
        <w:tc>
          <w:tcPr>
            <w:tcW w:type="dxa" w:w="2304"/>
            <w:shd w:val="clear" w:color="auto" w:fill="F2F7F0"/>
            <w:tcBorders>
              <w:top w:val="single" w:sz="4" w:color="CCCCCC"/>
              <w:left w:val="single" w:sz="4" w:color="CCCCCC"/>
              <w:bottom w:val="single" w:sz="4" w:color="CCCCCC"/>
              <w:right w:val="single" w:sz="4" w:color="CCCCCC"/>
            </w:tcBorders>
          </w:tcPr>
          <w:p>
            <w:r>
              <w:rPr>
                <w:sz w:val="20"/>
              </w:rPr>
              <w:t>VARCHAR(150)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UNIQUE, NOT NULL</w:t>
            </w:r>
          </w:p>
        </w:tc>
        <w:tc>
          <w:tcPr>
            <w:tcW w:type="dxa" w:w="4176"/>
            <w:shd w:val="clear" w:color="auto" w:fill="F2F7F0"/>
            <w:tcBorders>
              <w:top w:val="single" w:sz="4" w:color="CCCCCC"/>
              <w:left w:val="single" w:sz="4" w:color="CCCCCC"/>
              <w:bottom w:val="single" w:sz="4" w:color="CCCCCC"/>
              <w:right w:val="single" w:sz="4" w:color="CCCCCC"/>
            </w:tcBorders>
          </w:tcPr>
          <w:p>
            <w:r>
              <w:rPr>
                <w:sz w:val="20"/>
              </w:rPr>
              <w:t>Username or phone number</w:t>
            </w:r>
          </w:p>
        </w:tc>
      </w:tr>
      <w:tr>
        <w:tc>
          <w:tcPr>
            <w:tcW w:type="dxa" w:w="2592"/>
            <w:shd w:val="clear" w:color="auto" w:fill="F2F7F0"/>
            <w:tcBorders>
              <w:top w:val="single" w:sz="4" w:color="CCCCCC"/>
              <w:left w:val="single" w:sz="4" w:color="CCCCCC"/>
              <w:bottom w:val="single" w:sz="4" w:color="CCCCCC"/>
              <w:right w:val="single" w:sz="4" w:color="CCCCCC"/>
            </w:tcBorders>
          </w:tcPr>
          <w:p>
            <w:r>
              <w:rPr>
                <w:sz w:val="20"/>
              </w:rPr>
              <w:t>email</w:t>
            </w:r>
          </w:p>
        </w:tc>
        <w:tc>
          <w:tcPr>
            <w:tcW w:type="dxa" w:w="2304"/>
            <w:shd w:val="clear" w:color="auto" w:fill="F2F7F0"/>
            <w:tcBorders>
              <w:top w:val="single" w:sz="4" w:color="CCCCCC"/>
              <w:left w:val="single" w:sz="4" w:color="CCCCCC"/>
              <w:bottom w:val="single" w:sz="4" w:color="CCCCCC"/>
              <w:right w:val="single" w:sz="4" w:color="CCCCCC"/>
            </w:tcBorders>
          </w:tcPr>
          <w:p>
            <w:r>
              <w:rPr>
                <w:sz w:val="20"/>
              </w:rPr>
              <w:t>VARCHAR(254)</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UNIQUE</w:t>
            </w:r>
          </w:p>
        </w:tc>
        <w:tc>
          <w:tcPr>
            <w:tcW w:type="dxa" w:w="4176"/>
            <w:shd w:val="clear" w:color="auto" w:fill="F2F7F0"/>
            <w:tcBorders>
              <w:top w:val="single" w:sz="4" w:color="CCCCCC"/>
              <w:left w:val="single" w:sz="4" w:color="CCCCCC"/>
              <w:bottom w:val="single" w:sz="4" w:color="CCCCCC"/>
              <w:right w:val="single" w:sz="4" w:color="CCCCCC"/>
            </w:tcBorders>
          </w:tcPr>
          <w:p>
            <w:r>
              <w:rPr>
                <w:sz w:val="20"/>
              </w:rPr>
              <w:t>Buyer email</w:t>
            </w:r>
          </w:p>
        </w:tc>
      </w:tr>
      <w:tr>
        <w:tc>
          <w:tcPr>
            <w:tcW w:type="dxa" w:w="2592"/>
            <w:shd w:val="clear" w:color="auto" w:fill="F2F7F0"/>
            <w:tcBorders>
              <w:top w:val="single" w:sz="4" w:color="CCCCCC"/>
              <w:left w:val="single" w:sz="4" w:color="CCCCCC"/>
              <w:bottom w:val="single" w:sz="4" w:color="CCCCCC"/>
              <w:right w:val="single" w:sz="4" w:color="CCCCCC"/>
            </w:tcBorders>
          </w:tcPr>
          <w:p>
            <w:r>
              <w:rPr>
                <w:sz w:val="20"/>
              </w:rPr>
              <w:t>phone</w:t>
            </w:r>
          </w:p>
        </w:tc>
        <w:tc>
          <w:tcPr>
            <w:tcW w:type="dxa" w:w="2304"/>
            <w:shd w:val="clear" w:color="auto" w:fill="F2F7F0"/>
            <w:tcBorders>
              <w:top w:val="single" w:sz="4" w:color="CCCCCC"/>
              <w:left w:val="single" w:sz="4" w:color="CCCCCC"/>
              <w:bottom w:val="single" w:sz="4" w:color="CCCCCC"/>
              <w:right w:val="single" w:sz="4" w:color="CCCCCC"/>
            </w:tcBorders>
          </w:tcPr>
          <w:p>
            <w:r>
              <w:rPr>
                <w:sz w:val="20"/>
              </w:rPr>
              <w:t>VARCHAR(15)</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UNIQUE, NOT NULL</w:t>
            </w:r>
          </w:p>
        </w:tc>
        <w:tc>
          <w:tcPr>
            <w:tcW w:type="dxa" w:w="4176"/>
            <w:shd w:val="clear" w:color="auto" w:fill="F2F7F0"/>
            <w:tcBorders>
              <w:top w:val="single" w:sz="4" w:color="CCCCCC"/>
              <w:left w:val="single" w:sz="4" w:color="CCCCCC"/>
              <w:bottom w:val="single" w:sz="4" w:color="CCCCCC"/>
              <w:right w:val="single" w:sz="4" w:color="CCCCCC"/>
            </w:tcBorders>
          </w:tcPr>
          <w:p>
            <w:r>
              <w:rPr>
                <w:sz w:val="20"/>
              </w:rPr>
              <w:t>Mobile number (primary for farmers)</w:t>
            </w:r>
          </w:p>
        </w:tc>
      </w:tr>
      <w:tr>
        <w:tc>
          <w:tcPr>
            <w:tcW w:type="dxa" w:w="2592"/>
            <w:shd w:val="clear" w:color="auto" w:fill="F2F7F0"/>
            <w:tcBorders>
              <w:top w:val="single" w:sz="4" w:color="CCCCCC"/>
              <w:left w:val="single" w:sz="4" w:color="CCCCCC"/>
              <w:bottom w:val="single" w:sz="4" w:color="CCCCCC"/>
              <w:right w:val="single" w:sz="4" w:color="CCCCCC"/>
            </w:tcBorders>
          </w:tcPr>
          <w:p>
            <w:r>
              <w:rPr>
                <w:sz w:val="20"/>
              </w:rPr>
              <w:t>role</w:t>
            </w:r>
          </w:p>
        </w:tc>
        <w:tc>
          <w:tcPr>
            <w:tcW w:type="dxa" w:w="2304"/>
            <w:shd w:val="clear" w:color="auto" w:fill="F2F7F0"/>
            <w:tcBorders>
              <w:top w:val="single" w:sz="4" w:color="CCCCCC"/>
              <w:left w:val="single" w:sz="4" w:color="CCCCCC"/>
              <w:bottom w:val="single" w:sz="4" w:color="CCCCCC"/>
              <w:right w:val="single" w:sz="4" w:color="CCCCCC"/>
            </w:tcBorders>
          </w:tcPr>
          <w:p>
            <w:r>
              <w:rPr>
                <w:sz w:val="20"/>
              </w:rPr>
              <w:t>VARCHAR(10)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NOT NULL, CHECK(farmer|buyer|admin)</w:t>
            </w:r>
          </w:p>
        </w:tc>
        <w:tc>
          <w:tcPr>
            <w:tcW w:type="dxa" w:w="4176"/>
            <w:shd w:val="clear" w:color="auto" w:fill="F2F7F0"/>
            <w:tcBorders>
              <w:top w:val="single" w:sz="4" w:color="CCCCCC"/>
              <w:left w:val="single" w:sz="4" w:color="CCCCCC"/>
              <w:bottom w:val="single" w:sz="4" w:color="CCCCCC"/>
              <w:right w:val="single" w:sz="4" w:color="CCCCCC"/>
            </w:tcBorders>
          </w:tcPr>
          <w:p>
            <w:r>
              <w:rPr>
                <w:sz w:val="20"/>
              </w:rPr>
              <w:t>User role ENUM</w:t>
            </w:r>
          </w:p>
        </w:tc>
      </w:tr>
      <w:tr>
        <w:tc>
          <w:tcPr>
            <w:tcW w:type="dxa" w:w="2592"/>
            <w:shd w:val="clear" w:color="auto" w:fill="F2F7F0"/>
            <w:tcBorders>
              <w:top w:val="single" w:sz="4" w:color="CCCCCC"/>
              <w:left w:val="single" w:sz="4" w:color="CCCCCC"/>
              <w:bottom w:val="single" w:sz="4" w:color="CCCCCC"/>
              <w:right w:val="single" w:sz="4" w:color="CCCCCC"/>
            </w:tcBorders>
          </w:tcPr>
          <w:p>
            <w:r>
              <w:rPr>
                <w:sz w:val="20"/>
              </w:rPr>
              <w:t>is_active</w:t>
            </w:r>
          </w:p>
        </w:tc>
        <w:tc>
          <w:tcPr>
            <w:tcW w:type="dxa" w:w="2304"/>
            <w:shd w:val="clear" w:color="auto" w:fill="F2F7F0"/>
            <w:tcBorders>
              <w:top w:val="single" w:sz="4" w:color="CCCCCC"/>
              <w:left w:val="single" w:sz="4" w:color="CCCCCC"/>
              <w:bottom w:val="single" w:sz="4" w:color="CCCCCC"/>
              <w:right w:val="single" w:sz="4" w:color="CCCCCC"/>
            </w:tcBorders>
          </w:tcPr>
          <w:p>
            <w:r>
              <w:rPr>
                <w:sz w:val="20"/>
              </w:rPr>
              <w:t>BOOLEAN</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DEFAULT TRUE</w:t>
            </w:r>
          </w:p>
        </w:tc>
        <w:tc>
          <w:tcPr>
            <w:tcW w:type="dxa" w:w="4176"/>
            <w:shd w:val="clear" w:color="auto" w:fill="F2F7F0"/>
            <w:tcBorders>
              <w:top w:val="single" w:sz="4" w:color="CCCCCC"/>
              <w:left w:val="single" w:sz="4" w:color="CCCCCC"/>
              <w:bottom w:val="single" w:sz="4" w:color="CCCCCC"/>
              <w:right w:val="single" w:sz="4" w:color="CCCCCC"/>
            </w:tcBorders>
          </w:tcPr>
          <w:p>
            <w:r>
              <w:rPr>
                <w:sz w:val="20"/>
              </w:rPr>
              <w:t>Account activation flag</w:t>
            </w:r>
          </w:p>
        </w:tc>
      </w:tr>
      <w:tr>
        <w:tc>
          <w:tcPr>
            <w:tcW w:type="dxa" w:w="2592"/>
            <w:shd w:val="clear" w:color="auto" w:fill="F2F7F0"/>
            <w:tcBorders>
              <w:top w:val="single" w:sz="4" w:color="CCCCCC"/>
              <w:left w:val="single" w:sz="4" w:color="CCCCCC"/>
              <w:bottom w:val="single" w:sz="4" w:color="CCCCCC"/>
              <w:right w:val="single" w:sz="4" w:color="CCCCCC"/>
            </w:tcBorders>
          </w:tcPr>
          <w:p>
            <w:r>
              <w:rPr>
                <w:sz w:val="20"/>
              </w:rPr>
              <w:t>date_joined</w:t>
            </w:r>
          </w:p>
        </w:tc>
        <w:tc>
          <w:tcPr>
            <w:tcW w:type="dxa" w:w="2304"/>
            <w:shd w:val="clear" w:color="auto" w:fill="F2F7F0"/>
            <w:tcBorders>
              <w:top w:val="single" w:sz="4" w:color="CCCCCC"/>
              <w:left w:val="single" w:sz="4" w:color="CCCCCC"/>
              <w:bottom w:val="single" w:sz="4" w:color="CCCCCC"/>
              <w:right w:val="single" w:sz="4" w:color="CCCCCC"/>
            </w:tcBorders>
          </w:tcPr>
          <w:p>
            <w:r>
              <w:rPr>
                <w:sz w:val="20"/>
              </w:rPr>
              <w:t>TIMESTAMPTZ</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DEFAULT NOW()</w:t>
            </w:r>
          </w:p>
        </w:tc>
        <w:tc>
          <w:tcPr>
            <w:tcW w:type="dxa" w:w="4176"/>
            <w:shd w:val="clear" w:color="auto" w:fill="F2F7F0"/>
            <w:tcBorders>
              <w:top w:val="single" w:sz="4" w:color="CCCCCC"/>
              <w:left w:val="single" w:sz="4" w:color="CCCCCC"/>
              <w:bottom w:val="single" w:sz="4" w:color="CCCCCC"/>
              <w:right w:val="single" w:sz="4" w:color="CCCCCC"/>
            </w:tcBorders>
          </w:tcPr>
          <w:p>
            <w:r>
              <w:rPr>
                <w:sz w:val="20"/>
              </w:rPr>
              <w:t>Registration timestamp</w:t>
            </w:r>
          </w:p>
        </w:tc>
      </w:tr>
    </w:tbl>
    <w:p/>
    <w:p>
      <w:pPr>
        <w:spacing w:before="0" w:after="80"/>
      </w:pPr>
      <w:r>
        <w:rPr>
          <w:b/>
          <w:i w:val="0"/>
          <w:sz w:val="24"/>
        </w:rPr>
        <w:t>2.2 accounts_farmerprofile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val="clear" w:color="auto" w:fill="1A4D10"/>
          </w:tcPr>
          <w:p>
            <w:r>
              <w:rPr>
                <w:b/>
                <w:color w:val="FFFFFF"/>
                <w:sz w:val="20"/>
              </w:rPr>
              <w:t>Column</w:t>
            </w:r>
          </w:p>
        </w:tc>
        <w:tc>
          <w:tcPr>
            <w:tcW w:type="dxa" w:w="2592"/>
            <w:shd w:val="clear" w:color="auto" w:fill="1A4D10"/>
          </w:tcPr>
          <w:p>
            <w:r>
              <w:rPr>
                <w:b/>
                <w:color w:val="FFFFFF"/>
                <w:sz w:val="20"/>
              </w:rPr>
              <w:t>Type</w:t>
            </w:r>
          </w:p>
        </w:tc>
        <w:tc>
          <w:tcPr>
            <w:tcW w:type="dxa" w:w="3168"/>
            <w:shd w:val="clear" w:color="auto" w:fill="1A4D10"/>
          </w:tcPr>
          <w:p>
            <w:r>
              <w:rPr>
                <w:b/>
                <w:color w:val="FFFFFF"/>
                <w:sz w:val="20"/>
              </w:rPr>
              <w:t>Constraints</w:t>
            </w:r>
          </w:p>
        </w:tc>
        <w:tc>
          <w:tcPr>
            <w:tcW w:type="dxa" w:w="3600"/>
            <w:shd w:val="clear" w:color="auto" w:fill="1A4D10"/>
          </w:tcPr>
          <w:p>
            <w:r>
              <w:rPr>
                <w:b/>
                <w:color w:val="FFFFFF"/>
                <w:sz w:val="20"/>
              </w:rPr>
              <w:t>Description</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BIGSERIAL</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PK</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user_id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FK → accounts_user(id), UNIQUE</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One-to-one with User</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state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VARCHAR(50)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Indian state name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district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VARCHAR(100)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District name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aadhaar_hash</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VARCHAR(64)</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UNIQUE</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SHA-256 hash of Aadhaar (KYC)</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bank_account_no</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VARCHAR(20)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r>
          </w:p>
        </w:tc>
        <w:tc>
          <w:tcPr>
            <w:tcW w:type="dxa" w:w="3600"/>
            <w:shd w:val="clear" w:color="auto" w:fill="F2F7F0"/>
            <w:tcBorders>
              <w:top w:val="single" w:sz="4" w:color="CCCCCC"/>
              <w:left w:val="single" w:sz="4" w:color="CCCCCC"/>
              <w:bottom w:val="single" w:sz="4" w:color="CCCCCC"/>
              <w:right w:val="single" w:sz="4" w:color="CCCCCC"/>
            </w:tcBorders>
          </w:tcPr>
          <w:p>
            <w:r>
              <w:rPr>
                <w:sz w:val="20"/>
              </w:rPr>
              <w:t>Encrypted bank account for payouts</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ifsc_code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VARCHAR(11)</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r>
          </w:p>
        </w:tc>
        <w:tc>
          <w:tcPr>
            <w:tcW w:type="dxa" w:w="3600"/>
            <w:shd w:val="clear" w:color="auto" w:fill="F2F7F0"/>
            <w:tcBorders>
              <w:top w:val="single" w:sz="4" w:color="CCCCCC"/>
              <w:left w:val="single" w:sz="4" w:color="CCCCCC"/>
              <w:bottom w:val="single" w:sz="4" w:color="CCCCCC"/>
              <w:right w:val="single" w:sz="4" w:color="CCCCCC"/>
            </w:tcBorders>
          </w:tcPr>
          <w:p>
            <w:r>
              <w:rPr>
                <w:sz w:val="20"/>
              </w:rPr>
              <w:t>Bank IFSC for Razorpay</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kyc_verified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BOOLEAN</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DEFAULT FALSE</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KYC verification status</w:t>
            </w:r>
          </w:p>
        </w:tc>
      </w:tr>
    </w:tbl>
    <w:p/>
    <w:p>
      <w:pPr>
        <w:spacing w:before="0" w:after="80"/>
      </w:pPr>
      <w:r>
        <w:rPr>
          <w:b/>
          <w:i w:val="0"/>
          <w:sz w:val="24"/>
        </w:rPr>
        <w:t>2.3 accounts_buyerprofile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168"/>
            <w:shd w:val="clear" w:color="auto" w:fill="1A4D10"/>
          </w:tcPr>
          <w:p>
            <w:r>
              <w:rPr>
                <w:b/>
                <w:color w:val="FFFFFF"/>
                <w:sz w:val="20"/>
              </w:rPr>
              <w:t>Column</w:t>
            </w:r>
          </w:p>
        </w:tc>
        <w:tc>
          <w:tcPr>
            <w:tcW w:type="dxa" w:w="2592"/>
            <w:shd w:val="clear" w:color="auto" w:fill="1A4D10"/>
          </w:tcPr>
          <w:p>
            <w:r>
              <w:rPr>
                <w:b/>
                <w:color w:val="FFFFFF"/>
                <w:sz w:val="20"/>
              </w:rPr>
              <w:t>Type</w:t>
            </w:r>
          </w:p>
        </w:tc>
        <w:tc>
          <w:tcPr>
            <w:tcW w:type="dxa" w:w="3168"/>
            <w:shd w:val="clear" w:color="auto" w:fill="1A4D10"/>
          </w:tcPr>
          <w:p>
            <w:r>
              <w:rPr>
                <w:b/>
                <w:color w:val="FFFFFF"/>
                <w:sz w:val="20"/>
              </w:rPr>
              <w:t>Constraints</w:t>
            </w:r>
          </w:p>
        </w:tc>
        <w:tc>
          <w:tcPr>
            <w:tcW w:type="dxa" w:w="3312"/>
            <w:shd w:val="clear" w:color="auto" w:fill="1A4D10"/>
          </w:tcPr>
          <w:p>
            <w:r>
              <w:rPr>
                <w:b/>
                <w:color w:val="FFFFFF"/>
                <w:sz w:val="20"/>
              </w:rPr>
              <w:t>Description</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BIGSERIAL</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PK</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user_id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FK → accounts_user(id), UNIQUE</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company_name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VARCHAR(200)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r>
          </w:p>
        </w:tc>
        <w:tc>
          <w:tcPr>
            <w:tcW w:type="dxa" w:w="3312"/>
            <w:shd w:val="clear" w:color="auto" w:fill="F2F7F0"/>
            <w:tcBorders>
              <w:top w:val="single" w:sz="4" w:color="CCCCCC"/>
              <w:left w:val="single" w:sz="4" w:color="CCCCCC"/>
              <w:bottom w:val="single" w:sz="4" w:color="CCCCCC"/>
              <w:right w:val="single" w:sz="4" w:color="CCCCCC"/>
            </w:tcBorders>
          </w:tcPr>
          <w:p>
            <w:r>
              <w:rPr>
                <w:sz w:val="20"/>
              </w:rPr>
              <w:t>Buyer company or trade name</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gst_number</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VARCHAR(15)</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UNIQUE</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GST registration number</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preferred_commodities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JSONB</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DEFAULT '[]'</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Array of commodity type IDs</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target_regions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JSONB</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DEFAULT '[]'</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Array of state names</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min_grade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VARCHAR(2)</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DEFAULT 'C'</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Minimum acceptable grade</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max_budget_per_kg</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NUMERIC(10,2)</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r>
          </w:p>
        </w:tc>
        <w:tc>
          <w:tcPr>
            <w:tcW w:type="dxa" w:w="3312"/>
            <w:shd w:val="clear" w:color="auto" w:fill="F2F7F0"/>
            <w:tcBorders>
              <w:top w:val="single" w:sz="4" w:color="CCCCCC"/>
              <w:left w:val="single" w:sz="4" w:color="CCCCCC"/>
              <w:bottom w:val="single" w:sz="4" w:color="CCCCCC"/>
              <w:right w:val="single" w:sz="4" w:color="CCCCCC"/>
            </w:tcBorders>
          </w:tcPr>
          <w:p>
            <w:r>
              <w:rPr>
                <w:sz w:val="20"/>
              </w:rPr>
              <w:t>Budget cap for price matching</w:t>
            </w:r>
          </w:p>
        </w:tc>
      </w:tr>
    </w:tbl>
    <w:p/>
    <w:p>
      <w:pPr>
        <w:spacing w:before="0" w:after="80"/>
      </w:pPr>
      <w:r>
        <w:rPr>
          <w:b/>
          <w:i w:val="0"/>
          <w:sz w:val="24"/>
        </w:rPr>
        <w:t>2.4 grading_gradereport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val="clear" w:color="auto" w:fill="1A4D10"/>
          </w:tcPr>
          <w:p>
            <w:r>
              <w:rPr>
                <w:b/>
                <w:color w:val="FFFFFF"/>
                <w:sz w:val="20"/>
              </w:rPr>
              <w:t>Column</w:t>
            </w:r>
          </w:p>
        </w:tc>
        <w:tc>
          <w:tcPr>
            <w:tcW w:type="dxa" w:w="2592"/>
            <w:shd w:val="clear" w:color="auto" w:fill="1A4D10"/>
          </w:tcPr>
          <w:p>
            <w:r>
              <w:rPr>
                <w:b/>
                <w:color w:val="FFFFFF"/>
                <w:sz w:val="20"/>
              </w:rPr>
              <w:t>Type</w:t>
            </w:r>
          </w:p>
        </w:tc>
        <w:tc>
          <w:tcPr>
            <w:tcW w:type="dxa" w:w="3456"/>
            <w:shd w:val="clear" w:color="auto" w:fill="1A4D10"/>
          </w:tcPr>
          <w:p>
            <w:r>
              <w:rPr>
                <w:b/>
                <w:color w:val="FFFFFF"/>
                <w:sz w:val="20"/>
              </w:rPr>
              <w:t>Constraints</w:t>
            </w:r>
          </w:p>
        </w:tc>
        <w:tc>
          <w:tcPr>
            <w:tcW w:type="dxa" w:w="3312"/>
            <w:shd w:val="clear" w:color="auto" w:fill="1A4D10"/>
          </w:tcPr>
          <w:p>
            <w:r>
              <w:rPr>
                <w:b/>
                <w:color w:val="FFFFFF"/>
                <w:sz w:val="20"/>
              </w:rPr>
              <w:t>Description</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BIGSERIAL</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PK</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listing_id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FK → listings_listing(id), UNIQUE</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One-to-one with Listing</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grade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VARCHAR(2)</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 CHECK(A+|A|B|C)</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ML-assigned quality grade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confidence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NUMERIC(5,4)</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 CHECK(0&lt;=x&lt;=1)</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Model confidence score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defect_score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NUMERIC(5,4)</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0=perfect, 1=fully defective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size_uniformity</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NUMERIC(5,4)</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Size consistency score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report_metadata</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JSONB</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Full model output JSON</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image_s3_key</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VARCHAR(500)</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S3 path to source image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created_at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TIMESTAMPTZ</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DEFAULT NOW()</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Immutable creation timestamp</w:t>
            </w:r>
          </w:p>
        </w:tc>
      </w:tr>
    </w:tbl>
    <w:p/>
    <w:p>
      <w:pPr>
        <w:spacing w:before="0" w:after="80"/>
      </w:pPr>
      <w:r>
        <w:rPr>
          <w:b/>
          <w:i w:val="0"/>
          <w:sz w:val="24"/>
        </w:rPr>
        <w:t>2.5 listings_listing</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168"/>
            <w:shd w:val="clear" w:color="auto" w:fill="1A4D10"/>
          </w:tcPr>
          <w:p>
            <w:r>
              <w:rPr>
                <w:b/>
                <w:color w:val="FFFFFF"/>
                <w:sz w:val="20"/>
              </w:rPr>
              <w:t>Column</w:t>
            </w:r>
          </w:p>
        </w:tc>
        <w:tc>
          <w:tcPr>
            <w:tcW w:type="dxa" w:w="2592"/>
            <w:shd w:val="clear" w:color="auto" w:fill="1A4D10"/>
          </w:tcPr>
          <w:p>
            <w:r>
              <w:rPr>
                <w:b/>
                <w:color w:val="FFFFFF"/>
                <w:sz w:val="20"/>
              </w:rPr>
              <w:t>Type</w:t>
            </w:r>
          </w:p>
        </w:tc>
        <w:tc>
          <w:tcPr>
            <w:tcW w:type="dxa" w:w="3456"/>
            <w:shd w:val="clear" w:color="auto" w:fill="1A4D10"/>
          </w:tcPr>
          <w:p>
            <w:r>
              <w:rPr>
                <w:b/>
                <w:color w:val="FFFFFF"/>
                <w:sz w:val="20"/>
              </w:rPr>
              <w:t>Constraints</w:t>
            </w:r>
          </w:p>
        </w:tc>
        <w:tc>
          <w:tcPr>
            <w:tcW w:type="dxa" w:w="3024"/>
            <w:shd w:val="clear" w:color="auto" w:fill="1A4D10"/>
          </w:tcPr>
          <w:p>
            <w:r>
              <w:rPr>
                <w:b/>
                <w:color w:val="FFFFFF"/>
                <w:sz w:val="20"/>
              </w:rPr>
              <w:t>Description</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BIGSERIAL</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PK</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farmer_id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FK → accounts_farmerprofile(id), NOT NULL</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t>Listing owner</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commodity_id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FK → listings_commoditytype(id), NOT NULL</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t>Commodity reference</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grade_report_id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FK → grading_gradereport(id), UNIQUE</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t>Attached grade cert</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quantity_kg</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NUMERIC(10,2)</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 CHECK(&gt;0)</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t>Quantity in kilograms</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asking_price_per_kg</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NUMERIC(10,2)</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 CHECK(&gt;0)</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t>Farmer's asking price</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suggested_price_per_kg</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NUMERIC(10,2)</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r>
          </w:p>
        </w:tc>
        <w:tc>
          <w:tcPr>
            <w:tcW w:type="dxa" w:w="3024"/>
            <w:shd w:val="clear" w:color="auto" w:fill="F2F7F0"/>
            <w:tcBorders>
              <w:top w:val="single" w:sz="4" w:color="CCCCCC"/>
              <w:left w:val="single" w:sz="4" w:color="CCCCCC"/>
              <w:bottom w:val="single" w:sz="4" w:color="CCCCCC"/>
              <w:right w:val="single" w:sz="4" w:color="CCCCCC"/>
            </w:tcBorders>
          </w:tcPr>
          <w:p>
            <w:r>
              <w:rPr>
                <w:sz w:val="20"/>
              </w:rPr>
              <w:t>ML fair price engine suggestion</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region</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VARCHAR(100)</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t>State/district of produce</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status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VARCHAR(10)</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DEFAULT 'DRAFT', CHECK(DRAFT|ACTIVE|SOLD|EXPIRED)</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t>Listing lifecycle</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expires_at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TIMESTAMPTZ</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r>
          </w:p>
        </w:tc>
        <w:tc>
          <w:tcPr>
            <w:tcW w:type="dxa" w:w="3024"/>
            <w:shd w:val="clear" w:color="auto" w:fill="F2F7F0"/>
            <w:tcBorders>
              <w:top w:val="single" w:sz="4" w:color="CCCCCC"/>
              <w:left w:val="single" w:sz="4" w:color="CCCCCC"/>
              <w:bottom w:val="single" w:sz="4" w:color="CCCCCC"/>
              <w:right w:val="single" w:sz="4" w:color="CCCCCC"/>
            </w:tcBorders>
          </w:tcPr>
          <w:p>
            <w:r>
              <w:rPr>
                <w:sz w:val="20"/>
              </w:rPr>
              <w:t>Auto-expire timestamp</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created_at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TIMESTAMPTZ</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DEFAULT NOW()</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updated_at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TIMESTAMPTZ</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AUTO UPDATE</w:t>
            </w:r>
          </w:p>
        </w:tc>
        <w:tc>
          <w:tcPr>
            <w:tcW w:type="dxa" w:w="3024"/>
            <w:shd w:val="clear" w:color="auto" w:fill="F2F7F0"/>
            <w:tcBorders>
              <w:top w:val="single" w:sz="4" w:color="CCCCCC"/>
              <w:left w:val="single" w:sz="4" w:color="CCCCCC"/>
              <w:bottom w:val="single" w:sz="4" w:color="CCCCCC"/>
              <w:right w:val="single" w:sz="4" w:color="CCCCCC"/>
            </w:tcBorders>
          </w:tcPr>
          <w:p>
            <w:r>
              <w:rPr>
                <w:sz w:val="20"/>
              </w:rPr>
            </w:r>
          </w:p>
        </w:tc>
      </w:tr>
    </w:tbl>
    <w:p/>
    <w:p>
      <w:pPr>
        <w:spacing w:before="0" w:after="80"/>
      </w:pPr>
      <w:r>
        <w:rPr>
          <w:b/>
          <w:i w:val="0"/>
          <w:sz w:val="24"/>
        </w:rPr>
        <w:t>2.6 marketplace_bid</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val="clear" w:color="auto" w:fill="1A4D10"/>
          </w:tcPr>
          <w:p>
            <w:r>
              <w:rPr>
                <w:b/>
                <w:color w:val="FFFFFF"/>
                <w:sz w:val="20"/>
              </w:rPr>
              <w:t>Column</w:t>
            </w:r>
          </w:p>
        </w:tc>
        <w:tc>
          <w:tcPr>
            <w:tcW w:type="dxa" w:w="2592"/>
            <w:shd w:val="clear" w:color="auto" w:fill="1A4D10"/>
          </w:tcPr>
          <w:p>
            <w:r>
              <w:rPr>
                <w:b/>
                <w:color w:val="FFFFFF"/>
                <w:sz w:val="20"/>
              </w:rPr>
              <w:t>Type</w:t>
            </w:r>
          </w:p>
        </w:tc>
        <w:tc>
          <w:tcPr>
            <w:tcW w:type="dxa" w:w="3456"/>
            <w:shd w:val="clear" w:color="auto" w:fill="1A4D10"/>
          </w:tcPr>
          <w:p>
            <w:r>
              <w:rPr>
                <w:b/>
                <w:color w:val="FFFFFF"/>
                <w:sz w:val="20"/>
              </w:rPr>
              <w:t>Constraints</w:t>
            </w:r>
          </w:p>
        </w:tc>
        <w:tc>
          <w:tcPr>
            <w:tcW w:type="dxa" w:w="3312"/>
            <w:shd w:val="clear" w:color="auto" w:fill="1A4D10"/>
          </w:tcPr>
          <w:p>
            <w:r>
              <w:rPr>
                <w:b/>
                <w:color w:val="FFFFFF"/>
                <w:sz w:val="20"/>
              </w:rPr>
              <w:t>Description</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BIGSERIAL</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PK</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listing_id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FK → listings_listing(id), NOT NULL</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buyer_id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FK → accounts_buyerprofile(id), NOT NULL</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amount_per_kg</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NUMERIC(10,2)</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 CHECK(&gt;0)</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Bid price per kg</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quantity_kg</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NUMERIC(10,2)</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Requested quantity</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status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VARCHAR(10)</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DEFAULT 'PENDING', CHECK(PENDING|ACCEPTED|REJECTED|WITHDRAWN)</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placed_at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TIMESTAMPTZ</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t>DEFAULT NOW()</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expires_at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TIMESTAMPTZ</w:t>
            </w:r>
          </w:p>
        </w:tc>
        <w:tc>
          <w:tcPr>
            <w:tcW w:type="dxa" w:w="3456"/>
            <w:shd w:val="clear" w:color="auto" w:fill="F2F7F0"/>
            <w:tcBorders>
              <w:top w:val="single" w:sz="4" w:color="CCCCCC"/>
              <w:left w:val="single" w:sz="4" w:color="CCCCCC"/>
              <w:bottom w:val="single" w:sz="4" w:color="CCCCCC"/>
              <w:right w:val="single" w:sz="4" w:color="CCCCCC"/>
            </w:tcBorders>
          </w:tcPr>
          <w:p>
            <w:r>
              <w:rPr>
                <w:sz w:val="20"/>
              </w:rPr>
            </w:r>
          </w:p>
        </w:tc>
        <w:tc>
          <w:tcPr>
            <w:tcW w:type="dxa" w:w="3312"/>
            <w:shd w:val="clear" w:color="auto" w:fill="F2F7F0"/>
            <w:tcBorders>
              <w:top w:val="single" w:sz="4" w:color="CCCCCC"/>
              <w:left w:val="single" w:sz="4" w:color="CCCCCC"/>
              <w:bottom w:val="single" w:sz="4" w:color="CCCCCC"/>
              <w:right w:val="single" w:sz="4" w:color="CCCCCC"/>
            </w:tcBorders>
          </w:tcPr>
          <w:p>
            <w:r>
              <w:rPr>
                <w:sz w:val="20"/>
              </w:rPr>
              <w:t>Bid auto-expiry</w:t>
            </w:r>
          </w:p>
        </w:tc>
      </w:tr>
    </w:tbl>
    <w:p/>
    <w:p>
      <w:pPr>
        <w:spacing w:before="0" w:after="80"/>
      </w:pPr>
      <w:r>
        <w:rPr>
          <w:b/>
          <w:i w:val="0"/>
          <w:sz w:val="24"/>
        </w:rPr>
        <w:t>2.7 marketplace_trade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val="clear" w:color="auto" w:fill="1A4D10"/>
          </w:tcPr>
          <w:p>
            <w:r>
              <w:rPr>
                <w:b/>
                <w:color w:val="FFFFFF"/>
                <w:sz w:val="20"/>
              </w:rPr>
              <w:t>Column</w:t>
            </w:r>
          </w:p>
        </w:tc>
        <w:tc>
          <w:tcPr>
            <w:tcW w:type="dxa" w:w="2592"/>
            <w:shd w:val="clear" w:color="auto" w:fill="1A4D10"/>
          </w:tcPr>
          <w:p>
            <w:r>
              <w:rPr>
                <w:b/>
                <w:color w:val="FFFFFF"/>
                <w:sz w:val="20"/>
              </w:rPr>
              <w:t>Type</w:t>
            </w:r>
          </w:p>
        </w:tc>
        <w:tc>
          <w:tcPr>
            <w:tcW w:type="dxa" w:w="3168"/>
            <w:shd w:val="clear" w:color="auto" w:fill="1A4D10"/>
          </w:tcPr>
          <w:p>
            <w:r>
              <w:rPr>
                <w:b/>
                <w:color w:val="FFFFFF"/>
                <w:sz w:val="20"/>
              </w:rPr>
              <w:t>Constraints</w:t>
            </w:r>
          </w:p>
        </w:tc>
        <w:tc>
          <w:tcPr>
            <w:tcW w:type="dxa" w:w="3600"/>
            <w:shd w:val="clear" w:color="auto" w:fill="1A4D10"/>
          </w:tcPr>
          <w:p>
            <w:r>
              <w:rPr>
                <w:b/>
                <w:color w:val="FFFFFF"/>
                <w:sz w:val="20"/>
              </w:rPr>
              <w:t>Description</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BIGSERIAL</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PK</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bid_id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FK → marketplace_bid(id), UNIQUE</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Winning bid</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listing_id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BIGINT</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FK → listings_listing(id)</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final_price_per_kg</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NUMERIC(10,2)</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Agreed price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total_amount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NUMERIC(12,2)</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NOT NULL</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Computed: price × qty</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contract_pdf_url</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VARCHAR(500)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r>
          </w:p>
        </w:tc>
        <w:tc>
          <w:tcPr>
            <w:tcW w:type="dxa" w:w="3600"/>
            <w:shd w:val="clear" w:color="auto" w:fill="F2F7F0"/>
            <w:tcBorders>
              <w:top w:val="single" w:sz="4" w:color="CCCCCC"/>
              <w:left w:val="single" w:sz="4" w:color="CCCCCC"/>
              <w:bottom w:val="single" w:sz="4" w:color="CCCCCC"/>
              <w:right w:val="single" w:sz="4" w:color="CCCCCC"/>
            </w:tcBorders>
          </w:tcPr>
          <w:p>
            <w:r>
              <w:rPr>
                <w:sz w:val="20"/>
              </w:rPr>
              <w:t>S3 URL of signed contract</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payment_status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VARCHAR(10)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DEFAULT 'PENDING'</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t>PENDING/PAID/FAILED</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razorpay_order_id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VARCHAR(100)</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r>
          </w:p>
        </w:tc>
        <w:tc>
          <w:tcPr>
            <w:tcW w:type="dxa" w:w="3600"/>
            <w:shd w:val="clear" w:color="auto" w:fill="F2F7F0"/>
            <w:tcBorders>
              <w:top w:val="single" w:sz="4" w:color="CCCCCC"/>
              <w:left w:val="single" w:sz="4" w:color="CCCCCC"/>
              <w:bottom w:val="single" w:sz="4" w:color="CCCCCC"/>
              <w:right w:val="single" w:sz="4" w:color="CCCCCC"/>
            </w:tcBorders>
          </w:tcPr>
          <w:p>
            <w:r>
              <w:rPr>
                <w:sz w:val="20"/>
              </w:rPr>
              <w:t>External payment reference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created_at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TIMESTAMPTZ</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DEFAULT NOW()</w:t>
            </w:r>
          </w:p>
        </w:tc>
        <w:tc>
          <w:tcPr>
            <w:tcW w:type="dxa" w:w="3600"/>
            <w:shd w:val="clear" w:color="auto" w:fill="F2F7F0"/>
            <w:tcBorders>
              <w:top w:val="single" w:sz="4" w:color="CCCCCC"/>
              <w:left w:val="single" w:sz="4" w:color="CCCCCC"/>
              <w:bottom w:val="single" w:sz="4" w:color="CCCCCC"/>
              <w:right w:val="single" w:sz="4" w:color="CCCCCC"/>
            </w:tcBorders>
          </w:tcPr>
          <w:p>
            <w:r>
              <w:rPr>
                <w:sz w:val="20"/>
              </w:rPr>
            </w:r>
          </w:p>
        </w:tc>
      </w:tr>
    </w:tbl>
    <w:p/>
    <w:p>
      <w:pPr>
        <w:pStyle w:val="Heading1"/>
        <w:jc w:val="left"/>
      </w:pPr>
      <w:r>
        <w:rPr>
          <w:color w:val="1A4D10"/>
        </w:rPr>
        <w:t>3. Indexes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168"/>
            <w:shd w:val="clear" w:color="auto" w:fill="1A4D10"/>
          </w:tcPr>
          <w:p>
            <w:r>
              <w:rPr>
                <w:b/>
                <w:color w:val="FFFFFF"/>
                <w:sz w:val="20"/>
              </w:rPr>
              <w:t>Table</w:t>
            </w:r>
          </w:p>
        </w:tc>
        <w:tc>
          <w:tcPr>
            <w:tcW w:type="dxa" w:w="3312"/>
            <w:shd w:val="clear" w:color="auto" w:fill="1A4D10"/>
          </w:tcPr>
          <w:p>
            <w:r>
              <w:rPr>
                <w:b/>
                <w:color w:val="FFFFFF"/>
                <w:sz w:val="20"/>
              </w:rPr>
              <w:t>Index Column(s)</w:t>
            </w:r>
          </w:p>
        </w:tc>
        <w:tc>
          <w:tcPr>
            <w:tcW w:type="dxa" w:w="2592"/>
            <w:shd w:val="clear" w:color="auto" w:fill="1A4D10"/>
          </w:tcPr>
          <w:p>
            <w:r>
              <w:rPr>
                <w:b/>
                <w:color w:val="FFFFFF"/>
                <w:sz w:val="20"/>
              </w:rPr>
              <w:t>Type</w:t>
            </w:r>
          </w:p>
        </w:tc>
        <w:tc>
          <w:tcPr>
            <w:tcW w:type="dxa" w:w="3168"/>
            <w:shd w:val="clear" w:color="auto" w:fill="1A4D10"/>
          </w:tcPr>
          <w:p>
            <w:r>
              <w:rPr>
                <w:b/>
                <w:color w:val="FFFFFF"/>
                <w:sz w:val="20"/>
              </w:rPr>
              <w:t>Purpose</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listings_listing</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status, commodity_id, region</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B-Tree composite</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Buyer browsing filters</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listings_listing</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farmer_id, status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B-Tree</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Farmer's own listings</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marketplace_bid</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listing_id, status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B-Tree</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Active bids per listing</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grading_gradereport</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grade, confidence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B-Tree</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Audit agent queries</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accounts_buyerprofile</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preferred_commodities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GIN (JSONB)</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Buyer Match Agent filtering</w:t>
            </w:r>
          </w:p>
        </w:tc>
      </w:tr>
      <w:tr>
        <w:tc>
          <w:tcPr>
            <w:tcW w:type="dxa" w:w="3168"/>
            <w:shd w:val="clear" w:color="auto" w:fill="F2F7F0"/>
            <w:tcBorders>
              <w:top w:val="single" w:sz="4" w:color="CCCCCC"/>
              <w:left w:val="single" w:sz="4" w:color="CCCCCC"/>
              <w:bottom w:val="single" w:sz="4" w:color="CCCCCC"/>
              <w:right w:val="single" w:sz="4" w:color="CCCCCC"/>
            </w:tcBorders>
          </w:tcPr>
          <w:p>
            <w:r>
              <w:rPr>
                <w:sz w:val="20"/>
              </w:rPr>
              <w:t>accounts_buyerprofile</w:t>
            </w:r>
          </w:p>
        </w:tc>
        <w:tc>
          <w:tcPr>
            <w:tcW w:type="dxa" w:w="3312"/>
            <w:shd w:val="clear" w:color="auto" w:fill="F2F7F0"/>
            <w:tcBorders>
              <w:top w:val="single" w:sz="4" w:color="CCCCCC"/>
              <w:left w:val="single" w:sz="4" w:color="CCCCCC"/>
              <w:bottom w:val="single" w:sz="4" w:color="CCCCCC"/>
              <w:right w:val="single" w:sz="4" w:color="CCCCCC"/>
            </w:tcBorders>
          </w:tcPr>
          <w:p>
            <w:r>
              <w:rPr>
                <w:sz w:val="20"/>
              </w:rPr>
              <w:t>target_regions</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GIN (JSONB)</w:t>
            </w:r>
          </w:p>
        </w:tc>
        <w:tc>
          <w:tcPr>
            <w:tcW w:type="dxa" w:w="3168"/>
            <w:shd w:val="clear" w:color="auto" w:fill="F2F7F0"/>
            <w:tcBorders>
              <w:top w:val="single" w:sz="4" w:color="CCCCCC"/>
              <w:left w:val="single" w:sz="4" w:color="CCCCCC"/>
              <w:bottom w:val="single" w:sz="4" w:color="CCCCCC"/>
              <w:right w:val="single" w:sz="4" w:color="CCCCCC"/>
            </w:tcBorders>
          </w:tcPr>
          <w:p>
            <w:r>
              <w:rPr>
                <w:sz w:val="20"/>
              </w:rPr>
              <w:t>Regional buyer matching</w:t>
            </w:r>
          </w:p>
        </w:tc>
      </w:tr>
    </w:tbl>
    <w:p/>
    <w:p>
      <w:pPr>
        <w:pStyle w:val="Heading1"/>
        <w:jc w:val="left"/>
      </w:pPr>
      <w:r>
        <w:rPr>
          <w:color w:val="1A4D10"/>
        </w:rPr>
        <w:t>4. Relationships Summary</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val="clear" w:color="auto" w:fill="1A4D10"/>
          </w:tcPr>
          <w:p>
            <w:r>
              <w:rPr>
                <w:b/>
                <w:color w:val="FFFFFF"/>
                <w:sz w:val="20"/>
              </w:rPr>
              <w:t>From</w:t>
            </w:r>
          </w:p>
        </w:tc>
        <w:tc>
          <w:tcPr>
            <w:tcW w:type="dxa" w:w="2880"/>
            <w:shd w:val="clear" w:color="auto" w:fill="1A4D10"/>
          </w:tcPr>
          <w:p>
            <w:r>
              <w:rPr>
                <w:b/>
                <w:color w:val="FFFFFF"/>
                <w:sz w:val="20"/>
              </w:rPr>
              <w:t>To</w:t>
            </w:r>
          </w:p>
        </w:tc>
        <w:tc>
          <w:tcPr>
            <w:tcW w:type="dxa" w:w="2592"/>
            <w:shd w:val="clear" w:color="auto" w:fill="1A4D10"/>
          </w:tcPr>
          <w:p>
            <w:r>
              <w:rPr>
                <w:b/>
                <w:color w:val="FFFFFF"/>
                <w:sz w:val="20"/>
              </w:rPr>
              <w:t>Cardinality</w:t>
            </w:r>
          </w:p>
        </w:tc>
        <w:tc>
          <w:tcPr>
            <w:tcW w:type="dxa" w:w="3888"/>
            <w:shd w:val="clear" w:color="auto" w:fill="1A4D10"/>
          </w:tcPr>
          <w:p>
            <w:r>
              <w:rPr>
                <w:b/>
                <w:color w:val="FFFFFF"/>
                <w:sz w:val="20"/>
              </w:rPr>
              <w:t>Nature</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User</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FarmerProfile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1 : 1</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OneToOneField</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User</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BuyerProfile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1 : 1</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OneToOneField</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FarmerProfile</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Listing</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1 : N</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ForeignKey</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Listing</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CommodityType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N : 1</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ForeignKey</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Listing</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GradeReport</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1 : 1</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OneToOneField</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GradeReport</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GradeCertificate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1 : 1</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OneToOneField</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Listing</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Bid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1 : N</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ForeignKey</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BuyerProfile</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Bid</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1 : N</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ForeignKey</w:t>
            </w:r>
          </w:p>
        </w:tc>
      </w:tr>
      <w:tr>
        <w:tc>
          <w:tcPr>
            <w:tcW w:type="dxa" w:w="2880"/>
            <w:shd w:val="clear" w:color="auto" w:fill="F2F7F0"/>
            <w:tcBorders>
              <w:top w:val="single" w:sz="4" w:color="CCCCCC"/>
              <w:left w:val="single" w:sz="4" w:color="CCCCCC"/>
              <w:bottom w:val="single" w:sz="4" w:color="CCCCCC"/>
              <w:right w:val="single" w:sz="4" w:color="CCCCCC"/>
            </w:tcBorders>
          </w:tcPr>
          <w:p>
            <w:r>
              <w:rPr>
                <w:sz w:val="20"/>
              </w:rPr>
              <w:t>Bid</w:t>
            </w:r>
          </w:p>
        </w:tc>
        <w:tc>
          <w:tcPr>
            <w:tcW w:type="dxa" w:w="2880"/>
            <w:shd w:val="clear" w:color="auto" w:fill="F2F7F0"/>
            <w:tcBorders>
              <w:top w:val="single" w:sz="4" w:color="CCCCCC"/>
              <w:left w:val="single" w:sz="4" w:color="CCCCCC"/>
              <w:bottom w:val="single" w:sz="4" w:color="CCCCCC"/>
              <w:right w:val="single" w:sz="4" w:color="CCCCCC"/>
            </w:tcBorders>
          </w:tcPr>
          <w:p>
            <w:r>
              <w:rPr>
                <w:sz w:val="20"/>
              </w:rPr>
              <w:t>Trade</w:t>
            </w:r>
          </w:p>
        </w:tc>
        <w:tc>
          <w:tcPr>
            <w:tcW w:type="dxa" w:w="2592"/>
            <w:shd w:val="clear" w:color="auto" w:fill="F2F7F0"/>
            <w:tcBorders>
              <w:top w:val="single" w:sz="4" w:color="CCCCCC"/>
              <w:left w:val="single" w:sz="4" w:color="CCCCCC"/>
              <w:bottom w:val="single" w:sz="4" w:color="CCCCCC"/>
              <w:right w:val="single" w:sz="4" w:color="CCCCCC"/>
            </w:tcBorders>
          </w:tcPr>
          <w:p>
            <w:r>
              <w:rPr>
                <w:sz w:val="20"/>
              </w:rPr>
              <w:t>1 : 1</w:t>
            </w:r>
          </w:p>
        </w:tc>
        <w:tc>
          <w:tcPr>
            <w:tcW w:type="dxa" w:w="3888"/>
            <w:shd w:val="clear" w:color="auto" w:fill="F2F7F0"/>
            <w:tcBorders>
              <w:top w:val="single" w:sz="4" w:color="CCCCCC"/>
              <w:left w:val="single" w:sz="4" w:color="CCCCCC"/>
              <w:bottom w:val="single" w:sz="4" w:color="CCCCCC"/>
              <w:right w:val="single" w:sz="4" w:color="CCCCCC"/>
            </w:tcBorders>
          </w:tcPr>
          <w:p>
            <w:r>
              <w:rPr>
                <w:sz w:val="20"/>
              </w:rPr>
              <w:t>OneToOneField (winning bid)</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