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4D10"/>
          <w:sz w:val="56"/>
        </w:rPr>
        <w:t>🌾 PIXEL-GRAIN</w:t>
      </w:r>
    </w:p>
    <w:p>
      <w:pPr>
        <w:jc w:val="center"/>
      </w:pPr>
      <w:r>
        <w:rPr>
          <w:b/>
          <w:color w:val="2E7423"/>
          <w:sz w:val="40"/>
        </w:rPr>
        <w:t>User Flow Diagrams</w:t>
      </w:r>
    </w:p>
    <w:p>
      <w:pPr>
        <w:jc w:val="center"/>
      </w:pPr>
      <w:r>
        <w:rPr>
          <w:i/>
          <w:color w:val="556550"/>
          <w:sz w:val="26"/>
        </w:rPr>
        <w:t>Farmer, Buyer &amp; Admin Journeys</w:t>
      </w:r>
    </w:p>
    <w:p/>
    <w:p>
      <w:pPr>
        <w:jc w:val="center"/>
      </w:pPr>
      <w:r>
        <w:rPr>
          <w:color w:val="556550"/>
          <w:sz w:val="20"/>
        </w:rPr>
        <w:t>Version: v1.0  |  Date: June 2025  |  Author: Divyansh (Krrish)</w:t>
      </w:r>
    </w:p>
    <w:p>
      <w:r>
        <w:br w:type="page"/>
      </w:r>
    </w:p>
    <w:p>
      <w:pPr>
        <w:pStyle w:val="Heading1"/>
        <w:jc w:val="left"/>
      </w:pPr>
      <w:r>
        <w:rPr>
          <w:color w:val="1A4D10"/>
        </w:rPr>
        <w:t>1. Farmer User Flow — End-to-End Journey</w:t>
      </w:r>
    </w:p>
    <w:p>
      <w:pPr>
        <w:spacing w:before="0" w:after="80"/>
      </w:pPr>
      <w:r>
        <w:rPr>
          <w:b/>
          <w:i w:val="0"/>
          <w:sz w:val="22"/>
        </w:rPr>
        <w:t>The primary farmer journey from first visit to receiving payment: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864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1. Discovery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hears about Pixel-Grain from FPO/cooperative or field agent.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2. Registration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Opens mobile PWA → enters phone number → receives OTP via MSG91 → enters OTP → account created.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3. Profile Setup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Fills state, district, bank account (for Razorpay payout), optional Aadhaar for KYC.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4. Photo Upload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Taps 'Grade My Grain' → camera opens → takes photo of grain sample → uploads.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5. Wait for Grade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Progress screen shows ML grading in progress → notification: 'Grade ready!'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6. View Grade Report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Sees: Grade A+, Confidence 94%, Defect Score 3%, Size Uniformity 91%. Downloads PDF certificate.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7. Create Listing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Taps 'List for Sale' → selects commodity (Wheat) → enters quantity (500 kg) → sees AI-suggested price ₹32.50/kg → sets asking price → selects region → publishes.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8. Receive Bid Notifications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SMS and in-app: 'AgroFresh Ltd placed a bid of ₹31.80/kg for 500 kg.'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9. Review Bids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Dashboard shows all bids sorted by price; farmer compares against suggested fair price.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10. Accept Bid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Taps 'Accept' on winning bid → digital contract PDF generated → farmer downloads.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11. Payment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Razorpay payment released to farmer's bank account within T+2 days.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12. Analytics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Farmer's dashboard updates: total earnings, grade history trend, repeat buyer relationships.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2. Buyer User Flow — Discovery to Trade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864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1. Registration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Buyer registers with email/phone + company name + GST number → email/OTP verification.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2. Set Preferences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Configures: preferred commodities (Wheat, Rice), target regions (UP, Punjab), minimum grade (A), max budget/kg (₹35).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3. Passive Discovery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Buyer Match Agent sends SMS/email when a matching listing goes live.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4. Active Browse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Opens Buyer Portal → applies filters → sees certified listings with grade, quantity, price, region.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5. View Listing Detail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Sees full grade report, defect photos, certificate, price history for commodity in region.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6. Place Bid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Enters bid price (₹31.80/kg), quantity (500 kg) → submits bid.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7. Real-time Updates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WebSocket connection — sees other buyers' bids appear live on same listing.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8. Bid Accepted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Notification: 'Your bid was accepted!' → contract PDF available for download.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9. Payment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Razorpay payment link sent → completes payment → funds released to farmer on delivery.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10. Trade History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Dashboard shows all trades, total volume purchased, average price paid by commodity.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3. Admin User Flow — Platform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864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1. Login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Admin logs in via /admin with TOTP 2FA (Django admin + django-otp).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2. User Management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Views farmer/buyer registrations; approves KYC; bans fraudulent accounts.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3. ML Monitoring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Views model performance dashboard: grade distribution, confidence histograms, accuracy vs. farmer feedback.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4. Fraud Detection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Views fraud flags: unusual bid patterns, duplicate Aadhaar submissions, grade report manipulation attempts.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5. Listing Oversight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Can force-expire listings; remove listings that violate platform terms.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6. Agent Monitoring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Flower dashboard: task success/failure rates, queue depths, worker health.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7. Analytics Export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Exports platform-wide trade volume, commodity trends, farmer earnings distribution as CSV/PDF.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4. Onboarding Chatbot Flow (LLM Agent)</w:t>
      </w:r>
    </w:p>
    <w:p>
      <w:pPr>
        <w:spacing w:before="0" w:after="80"/>
      </w:pPr>
      <w:r>
        <w:rPr>
          <w:b w:val="0"/>
          <w:i w:val="0"/>
          <w:sz w:val="22"/>
        </w:rPr>
        <w:t>New farmers unfamiliar with the platform interact with the LLM chatbot (Hindi/regional language):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864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Greeting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Bot: 'Namaste! Main Pixel-Grain ka sahayak hoon. Aap kya chahte hain? (Grading / Listing / Payment)'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Intent Detection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LLM classifies farmer's intent from free-text message.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Grading Guidance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 guides farmer: 'Grain ka photo lene ke liye, dhoop mein rakhein aur upar se photo lein.'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Listing Assistance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 pre-fills listing form fields based on chatbot conversation context.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Price Negotiation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 explains what A+ grade means for pricing vs B grade in current mandi rates.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Handoff</w:t>
            </w:r>
          </w:p>
        </w:tc>
        <w:tc>
          <w:tcPr>
            <w:tcW w:type="dxa" w:w="86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 transfers to human support agent if question is beyond LLM scope.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5. Error &amp; Edge Case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60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System Response</w:t>
            </w:r>
          </w:p>
        </w:tc>
        <w:tc>
          <w:tcPr>
            <w:tcW w:type="dxa" w:w="547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User Communication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ML grading fails (network error)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Celery retries up to 3 times with 60s backoff</w:t>
            </w:r>
          </w:p>
        </w:tc>
        <w:tc>
          <w:tcPr>
            <w:tcW w:type="dxa" w:w="54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SMS: 'Grading delayed, retrying. You'll be notified.'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Bid placed on expired listing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API returns 400 — listing is no longer ACTIVE</w:t>
            </w:r>
          </w:p>
        </w:tc>
        <w:tc>
          <w:tcPr>
            <w:tcW w:type="dxa" w:w="54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Error: 'This listing has expired. Browse active listings.'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Payment failure after bid accepted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Trade status → PAYMENT_FAILED; listing re-activated for 48h</w:t>
            </w:r>
          </w:p>
        </w:tc>
        <w:tc>
          <w:tcPr>
            <w:tcW w:type="dxa" w:w="54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SMS to both farmer and buyer with retry instructions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uploads non-grain image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ML model returns low confidence (&lt;0.5)</w:t>
            </w:r>
          </w:p>
        </w:tc>
        <w:tc>
          <w:tcPr>
            <w:tcW w:type="dxa" w:w="54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Alert: 'Image quality too low. Please retake photo in daylight.'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OTP not received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Resend OTP with 60-second cooldown; max 5 attempts</w:t>
            </w:r>
          </w:p>
        </w:tc>
        <w:tc>
          <w:tcPr>
            <w:tcW w:type="dxa" w:w="54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Button: 'Resend OTP' appears after 60 seconds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