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1313"/>
        <w:tblW w:w="5000" w:type="pct"/>
        <w:jc w:val="center"/>
        <w:tblLook w:val="04A0" w:firstRow="1" w:lastRow="0" w:firstColumn="1" w:lastColumn="0" w:noHBand="0" w:noVBand="1"/>
      </w:tblPr>
      <w:tblGrid>
        <w:gridCol w:w="1743"/>
        <w:gridCol w:w="3235"/>
        <w:gridCol w:w="1583"/>
        <w:gridCol w:w="2069"/>
      </w:tblGrid>
      <w:tr w:rsidR="002B625D" w:rsidRPr="00EC10BC" w14:paraId="0DD5F89B" w14:textId="77777777" w:rsidTr="00484A85">
        <w:trPr>
          <w:trHeight w:val="113"/>
          <w:jc w:val="center"/>
        </w:trPr>
        <w:tc>
          <w:tcPr>
            <w:tcW w:w="1010" w:type="pct"/>
            <w:vMerge w:val="restart"/>
          </w:tcPr>
          <w:p w14:paraId="05DF553B" w14:textId="77777777" w:rsidR="002B625D" w:rsidRPr="00EC10BC" w:rsidRDefault="002B625D" w:rsidP="00484A85">
            <w:pPr>
              <w:pStyle w:val="Heading1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10BC">
              <w:rPr>
                <w:rFonts w:ascii="Calibri" w:hAnsi="Calibri" w:cs="Calibri"/>
                <w:noProof/>
              </w:rPr>
              <w:t>Org. Logo</w:t>
            </w:r>
          </w:p>
        </w:tc>
        <w:tc>
          <w:tcPr>
            <w:tcW w:w="3990" w:type="pct"/>
            <w:gridSpan w:val="3"/>
            <w:vAlign w:val="center"/>
          </w:tcPr>
          <w:p w14:paraId="63D56D7B" w14:textId="76DF2054" w:rsidR="002B625D" w:rsidRPr="00EC10BC" w:rsidRDefault="002B625D" w:rsidP="00484A85">
            <w:pPr>
              <w:pStyle w:val="Heading1"/>
              <w:rPr>
                <w:rFonts w:ascii="Calibri" w:hAnsi="Calibri" w:cs="Calibri"/>
                <w:sz w:val="20"/>
                <w:szCs w:val="20"/>
              </w:rPr>
            </w:pPr>
            <w:r w:rsidRPr="00EC10BC">
              <w:rPr>
                <w:rFonts w:ascii="Calibri" w:hAnsi="Calibri" w:cs="Calibri"/>
                <w:sz w:val="32"/>
                <w:szCs w:val="32"/>
              </w:rPr>
              <w:t xml:space="preserve">Title: </w:t>
            </w:r>
            <w:r>
              <w:rPr>
                <w:rFonts w:ascii="Calibri" w:hAnsi="Calibri" w:cs="Calibri"/>
                <w:color w:val="000000" w:themeColor="text1"/>
                <w:sz w:val="32"/>
                <w:szCs w:val="32"/>
              </w:rPr>
              <w:t>Solution Design Document</w:t>
            </w:r>
          </w:p>
        </w:tc>
      </w:tr>
      <w:tr w:rsidR="002B625D" w:rsidRPr="00EC10BC" w14:paraId="2818A53F" w14:textId="77777777" w:rsidTr="00484A85">
        <w:trPr>
          <w:trHeight w:val="454"/>
          <w:jc w:val="center"/>
        </w:trPr>
        <w:tc>
          <w:tcPr>
            <w:tcW w:w="1010" w:type="pct"/>
            <w:vMerge/>
          </w:tcPr>
          <w:p w14:paraId="64AEFB84" w14:textId="77777777" w:rsidR="002B625D" w:rsidRPr="00EC10BC" w:rsidRDefault="002B625D" w:rsidP="00484A85">
            <w:pPr>
              <w:pStyle w:val="Heading1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74" w:type="pct"/>
            <w:vAlign w:val="center"/>
          </w:tcPr>
          <w:p w14:paraId="27F3F369" w14:textId="77777777" w:rsidR="002B625D" w:rsidRPr="00EC10BC" w:rsidRDefault="002B625D" w:rsidP="00484A85">
            <w:pPr>
              <w:pStyle w:val="Heading1"/>
              <w:rPr>
                <w:rFonts w:ascii="Calibri" w:hAnsi="Calibri" w:cs="Calibri"/>
                <w:sz w:val="20"/>
                <w:szCs w:val="20"/>
              </w:rPr>
            </w:pPr>
            <w:r w:rsidRPr="00EC10BC">
              <w:rPr>
                <w:rFonts w:ascii="Calibri" w:hAnsi="Calibri" w:cs="Calibri"/>
                <w:sz w:val="20"/>
                <w:szCs w:val="20"/>
              </w:rPr>
              <w:t>Document No.</w:t>
            </w:r>
          </w:p>
        </w:tc>
        <w:tc>
          <w:tcPr>
            <w:tcW w:w="917" w:type="pct"/>
            <w:vAlign w:val="center"/>
          </w:tcPr>
          <w:p w14:paraId="54CDD1AB" w14:textId="77777777" w:rsidR="002B625D" w:rsidRPr="00EC10BC" w:rsidRDefault="002B625D" w:rsidP="00484A85">
            <w:pPr>
              <w:pStyle w:val="Heading1"/>
              <w:rPr>
                <w:rFonts w:ascii="Calibri" w:hAnsi="Calibri" w:cs="Calibri"/>
                <w:sz w:val="20"/>
                <w:szCs w:val="20"/>
              </w:rPr>
            </w:pPr>
            <w:r w:rsidRPr="00EC10BC">
              <w:rPr>
                <w:rFonts w:ascii="Calibri" w:hAnsi="Calibri" w:cs="Calibri"/>
                <w:sz w:val="20"/>
                <w:szCs w:val="20"/>
              </w:rPr>
              <w:t>Rev. No.</w:t>
            </w:r>
          </w:p>
        </w:tc>
        <w:tc>
          <w:tcPr>
            <w:tcW w:w="1199" w:type="pct"/>
            <w:vAlign w:val="center"/>
          </w:tcPr>
          <w:p w14:paraId="76F174BE" w14:textId="77777777" w:rsidR="002B625D" w:rsidRPr="00EC10BC" w:rsidRDefault="002B625D" w:rsidP="00484A85">
            <w:pPr>
              <w:pStyle w:val="Heading1"/>
              <w:rPr>
                <w:rFonts w:ascii="Calibri" w:hAnsi="Calibri" w:cs="Calibri"/>
                <w:sz w:val="20"/>
                <w:szCs w:val="20"/>
              </w:rPr>
            </w:pPr>
            <w:r w:rsidRPr="00EC10BC">
              <w:rPr>
                <w:rFonts w:ascii="Calibri" w:hAnsi="Calibri" w:cs="Calibri"/>
                <w:sz w:val="20"/>
                <w:szCs w:val="20"/>
              </w:rPr>
              <w:t>Rev. Date</w:t>
            </w:r>
          </w:p>
        </w:tc>
      </w:tr>
    </w:tbl>
    <w:p w14:paraId="54881E0E" w14:textId="77777777" w:rsidR="002B625D" w:rsidRPr="00EC10BC" w:rsidRDefault="002B625D" w:rsidP="002B625D">
      <w:pPr>
        <w:pStyle w:val="Heading1"/>
        <w:rPr>
          <w:rFonts w:ascii="Calibri" w:hAnsi="Calibri" w:cs="Calibri"/>
        </w:rPr>
      </w:pPr>
    </w:p>
    <w:tbl>
      <w:tblPr>
        <w:tblW w:w="50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13" w:type="dxa"/>
          <w:left w:w="113" w:type="dxa"/>
          <w:right w:w="0" w:type="dxa"/>
        </w:tblCellMar>
        <w:tblLook w:val="04A0" w:firstRow="1" w:lastRow="0" w:firstColumn="1" w:lastColumn="0" w:noHBand="0" w:noVBand="1"/>
      </w:tblPr>
      <w:tblGrid>
        <w:gridCol w:w="2679"/>
        <w:gridCol w:w="5945"/>
      </w:tblGrid>
      <w:tr w:rsidR="002B625D" w:rsidRPr="00EC10BC" w14:paraId="43C1A5F0" w14:textId="77777777" w:rsidTr="00484A85">
        <w:trPr>
          <w:trHeight w:val="20"/>
          <w:jc w:val="center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4F5D376" w14:textId="77777777" w:rsidR="002B625D" w:rsidRPr="006A5609" w:rsidRDefault="002B625D" w:rsidP="00484A85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6A5609">
              <w:rPr>
                <w:rFonts w:ascii="Calibri" w:hAnsi="Calibri" w:cs="Calibri"/>
                <w:sz w:val="20"/>
                <w:szCs w:val="20"/>
              </w:rPr>
              <w:t>Owner</w:t>
            </w:r>
          </w:p>
        </w:tc>
        <w:tc>
          <w:tcPr>
            <w:tcW w:w="34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BDF735" w14:textId="77777777" w:rsidR="002B625D" w:rsidRPr="00EC10BC" w:rsidRDefault="002B625D" w:rsidP="00484A85">
            <w:pPr>
              <w:spacing w:line="240" w:lineRule="auto"/>
              <w:rPr>
                <w:rFonts w:ascii="Calibri" w:hAnsi="Calibri" w:cs="Calibri"/>
              </w:rPr>
            </w:pPr>
            <w:r w:rsidRPr="00EC10BC">
              <w:rPr>
                <w:rFonts w:ascii="Calibri" w:hAnsi="Calibri" w:cs="Calibri"/>
              </w:rPr>
              <w:t>    </w:t>
            </w:r>
          </w:p>
        </w:tc>
      </w:tr>
      <w:tr w:rsidR="002B625D" w:rsidRPr="00EC10BC" w14:paraId="7930C064" w14:textId="77777777" w:rsidTr="00484A85">
        <w:trPr>
          <w:trHeight w:val="20"/>
          <w:jc w:val="center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707C16D" w14:textId="77777777" w:rsidR="002B625D" w:rsidRPr="006A5609" w:rsidRDefault="002B625D" w:rsidP="00484A85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6A5609">
              <w:rPr>
                <w:rFonts w:ascii="Calibri" w:hAnsi="Calibri" w:cs="Calibri"/>
                <w:sz w:val="20"/>
                <w:szCs w:val="20"/>
              </w:rPr>
              <w:t>Created By</w:t>
            </w:r>
          </w:p>
        </w:tc>
        <w:tc>
          <w:tcPr>
            <w:tcW w:w="34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94593F" w14:textId="77777777" w:rsidR="002B625D" w:rsidRPr="00EC10BC" w:rsidRDefault="002B625D" w:rsidP="00484A85">
            <w:pPr>
              <w:spacing w:line="240" w:lineRule="auto"/>
              <w:rPr>
                <w:rFonts w:ascii="Calibri" w:hAnsi="Calibri" w:cs="Calibri"/>
              </w:rPr>
            </w:pPr>
            <w:r w:rsidRPr="00EC10BC">
              <w:rPr>
                <w:rFonts w:ascii="Calibri" w:hAnsi="Calibri" w:cs="Calibri"/>
              </w:rPr>
              <w:t> </w:t>
            </w:r>
          </w:p>
        </w:tc>
      </w:tr>
      <w:tr w:rsidR="002B625D" w:rsidRPr="00EC10BC" w14:paraId="1B798C67" w14:textId="77777777" w:rsidTr="00484A85">
        <w:trPr>
          <w:trHeight w:val="20"/>
          <w:jc w:val="center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E51BBEE" w14:textId="77777777" w:rsidR="002B625D" w:rsidRPr="006A5609" w:rsidRDefault="002B625D" w:rsidP="00484A85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6A5609">
              <w:rPr>
                <w:rFonts w:ascii="Calibri" w:hAnsi="Calibri" w:cs="Calibri"/>
                <w:sz w:val="20"/>
                <w:szCs w:val="20"/>
              </w:rPr>
              <w:t>Reviewed By</w:t>
            </w:r>
          </w:p>
        </w:tc>
        <w:tc>
          <w:tcPr>
            <w:tcW w:w="34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A38031" w14:textId="77777777" w:rsidR="002B625D" w:rsidRPr="00EC10BC" w:rsidRDefault="002B625D" w:rsidP="00484A85">
            <w:pPr>
              <w:spacing w:line="240" w:lineRule="auto"/>
              <w:rPr>
                <w:rFonts w:ascii="Calibri" w:hAnsi="Calibri" w:cs="Calibri"/>
              </w:rPr>
            </w:pPr>
            <w:r w:rsidRPr="00EC10BC">
              <w:rPr>
                <w:rFonts w:ascii="Calibri" w:hAnsi="Calibri" w:cs="Calibri"/>
              </w:rPr>
              <w:t> </w:t>
            </w:r>
          </w:p>
        </w:tc>
      </w:tr>
      <w:tr w:rsidR="002B625D" w:rsidRPr="00EC10BC" w14:paraId="27135B2E" w14:textId="77777777" w:rsidTr="00484A85">
        <w:trPr>
          <w:trHeight w:val="20"/>
          <w:jc w:val="center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10C1287" w14:textId="77777777" w:rsidR="002B625D" w:rsidRPr="006A5609" w:rsidRDefault="002B625D" w:rsidP="00484A85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6A5609">
              <w:rPr>
                <w:rFonts w:ascii="Calibri" w:hAnsi="Calibri" w:cs="Calibri"/>
                <w:sz w:val="20"/>
                <w:szCs w:val="20"/>
              </w:rPr>
              <w:t>Approved By</w:t>
            </w:r>
          </w:p>
        </w:tc>
        <w:tc>
          <w:tcPr>
            <w:tcW w:w="34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2F927B" w14:textId="77777777" w:rsidR="002B625D" w:rsidRPr="00EC10BC" w:rsidRDefault="002B625D" w:rsidP="00484A85">
            <w:pPr>
              <w:spacing w:line="240" w:lineRule="auto"/>
              <w:rPr>
                <w:rFonts w:ascii="Calibri" w:hAnsi="Calibri" w:cs="Calibri"/>
              </w:rPr>
            </w:pPr>
            <w:r w:rsidRPr="00EC10BC">
              <w:rPr>
                <w:rFonts w:ascii="Calibri" w:hAnsi="Calibri" w:cs="Calibri"/>
              </w:rPr>
              <w:t> </w:t>
            </w:r>
          </w:p>
        </w:tc>
      </w:tr>
    </w:tbl>
    <w:p w14:paraId="2C9DB174" w14:textId="77777777" w:rsidR="002B625D" w:rsidRPr="00EC10BC" w:rsidRDefault="002B625D" w:rsidP="002B625D">
      <w:pPr>
        <w:rPr>
          <w:rFonts w:ascii="Calibri" w:hAnsi="Calibri" w:cs="Calibri"/>
        </w:rPr>
      </w:pPr>
    </w:p>
    <w:p w14:paraId="38AD7C64" w14:textId="77777777" w:rsidR="002B625D" w:rsidRPr="00EC10BC" w:rsidRDefault="002B625D" w:rsidP="002B625D">
      <w:pPr>
        <w:rPr>
          <w:rFonts w:ascii="Calibri" w:hAnsi="Calibri" w:cs="Calibri"/>
          <w:b/>
          <w:bCs/>
        </w:rPr>
      </w:pPr>
    </w:p>
    <w:p w14:paraId="7289EC94" w14:textId="77777777" w:rsidR="002B625D" w:rsidRPr="00EC10BC" w:rsidRDefault="002B625D" w:rsidP="002B625D">
      <w:pPr>
        <w:jc w:val="center"/>
        <w:rPr>
          <w:rFonts w:ascii="Calibri" w:hAnsi="Calibri" w:cs="Calibri"/>
          <w:b/>
          <w:bCs/>
          <w:color w:val="4F81BD" w:themeColor="accent1"/>
          <w:sz w:val="44"/>
          <w:szCs w:val="44"/>
        </w:rPr>
      </w:pPr>
      <w:r w:rsidRPr="00EC10BC">
        <w:rPr>
          <w:rFonts w:ascii="Calibri" w:hAnsi="Calibri" w:cs="Calibri"/>
          <w:b/>
          <w:bCs/>
          <w:color w:val="4F81BD" w:themeColor="accent1"/>
          <w:sz w:val="44"/>
          <w:szCs w:val="44"/>
        </w:rPr>
        <w:t>MoM Follow-Up Automation System</w:t>
      </w:r>
    </w:p>
    <w:p w14:paraId="3045EB51" w14:textId="77777777" w:rsidR="002B625D" w:rsidRPr="00EC10BC" w:rsidRDefault="002B625D" w:rsidP="002B625D">
      <w:pPr>
        <w:jc w:val="center"/>
        <w:rPr>
          <w:rFonts w:ascii="Calibri" w:hAnsi="Calibri" w:cs="Calibri"/>
        </w:rPr>
      </w:pPr>
      <w:r w:rsidRPr="00EC10BC">
        <w:rPr>
          <w:rFonts w:ascii="Calibri" w:hAnsi="Calibri" w:cs="Calibri"/>
        </w:rPr>
        <w:t>Project Type: Digital Transformation Initiative (Automation Project)</w:t>
      </w:r>
    </w:p>
    <w:p w14:paraId="64E54F79" w14:textId="77777777" w:rsidR="00B92B1A" w:rsidRDefault="00B92B1A"/>
    <w:p w14:paraId="0417EDC2" w14:textId="77777777" w:rsidR="00B92B1A" w:rsidRDefault="00B92B1A">
      <w:r>
        <w:br w:type="page"/>
      </w:r>
    </w:p>
    <w:p w14:paraId="4DC2A7BC" w14:textId="4C26B5C4" w:rsidR="006271FB" w:rsidRDefault="00000000" w:rsidP="00B92B1A">
      <w:pPr>
        <w:pStyle w:val="Heading1"/>
      </w:pPr>
      <w:r>
        <w:lastRenderedPageBreak/>
        <w:t>Index</w:t>
      </w:r>
    </w:p>
    <w:p w14:paraId="26534F2C" w14:textId="77777777" w:rsidR="00B92B1A" w:rsidRPr="00B92B1A" w:rsidRDefault="00B92B1A" w:rsidP="00B92B1A"/>
    <w:p w14:paraId="3FA9AA8B" w14:textId="55E5C6E1" w:rsidR="006271FB" w:rsidRPr="002B625D" w:rsidRDefault="002B625D" w:rsidP="00B92B1A">
      <w:pPr>
        <w:pStyle w:val="ListParagraph"/>
        <w:numPr>
          <w:ilvl w:val="0"/>
          <w:numId w:val="12"/>
        </w:numPr>
        <w:spacing w:line="480" w:lineRule="auto"/>
        <w:rPr>
          <w:b/>
          <w:bCs/>
          <w:color w:val="000000" w:themeColor="text1"/>
        </w:rPr>
      </w:pPr>
      <w:hyperlink w:anchor="_1._Solution_Overview" w:history="1">
        <w:r w:rsidR="00000000" w:rsidRPr="002B625D">
          <w:rPr>
            <w:rStyle w:val="Hyperlink"/>
            <w:b/>
            <w:bCs/>
            <w:color w:val="000000" w:themeColor="text1"/>
            <w:u w:val="none"/>
          </w:rPr>
          <w:t>Solution Overview</w:t>
        </w:r>
      </w:hyperlink>
    </w:p>
    <w:p w14:paraId="6B0068C4" w14:textId="5C969775" w:rsidR="006271FB" w:rsidRPr="002B625D" w:rsidRDefault="002B625D" w:rsidP="00B92B1A">
      <w:pPr>
        <w:pStyle w:val="ListParagraph"/>
        <w:numPr>
          <w:ilvl w:val="0"/>
          <w:numId w:val="12"/>
        </w:numPr>
        <w:spacing w:line="480" w:lineRule="auto"/>
        <w:rPr>
          <w:b/>
          <w:bCs/>
          <w:color w:val="000000" w:themeColor="text1"/>
        </w:rPr>
      </w:pPr>
      <w:hyperlink w:anchor="_2._Architectural_Philosophy" w:history="1">
        <w:r w:rsidR="00000000" w:rsidRPr="002B625D">
          <w:rPr>
            <w:rStyle w:val="Hyperlink"/>
            <w:b/>
            <w:bCs/>
            <w:color w:val="000000" w:themeColor="text1"/>
            <w:u w:val="none"/>
          </w:rPr>
          <w:t>Architectural Philosophy</w:t>
        </w:r>
      </w:hyperlink>
    </w:p>
    <w:p w14:paraId="09C011FB" w14:textId="4E375B15" w:rsidR="006271FB" w:rsidRPr="002B625D" w:rsidRDefault="002B625D" w:rsidP="00B92B1A">
      <w:pPr>
        <w:pStyle w:val="ListParagraph"/>
        <w:numPr>
          <w:ilvl w:val="0"/>
          <w:numId w:val="12"/>
        </w:numPr>
        <w:spacing w:line="480" w:lineRule="auto"/>
        <w:rPr>
          <w:b/>
          <w:bCs/>
          <w:color w:val="000000" w:themeColor="text1"/>
        </w:rPr>
      </w:pPr>
      <w:hyperlink w:anchor="_3._High-Level_Architecture" w:history="1">
        <w:r w:rsidR="00000000" w:rsidRPr="002B625D">
          <w:rPr>
            <w:rStyle w:val="Hyperlink"/>
            <w:b/>
            <w:bCs/>
            <w:color w:val="000000" w:themeColor="text1"/>
            <w:u w:val="none"/>
          </w:rPr>
          <w:t>High-Level Architecture</w:t>
        </w:r>
      </w:hyperlink>
    </w:p>
    <w:p w14:paraId="287E7784" w14:textId="22F4C76E" w:rsidR="006271FB" w:rsidRPr="002B625D" w:rsidRDefault="002B625D" w:rsidP="00B92B1A">
      <w:pPr>
        <w:pStyle w:val="ListParagraph"/>
        <w:numPr>
          <w:ilvl w:val="0"/>
          <w:numId w:val="12"/>
        </w:numPr>
        <w:spacing w:line="480" w:lineRule="auto"/>
        <w:rPr>
          <w:b/>
          <w:bCs/>
          <w:color w:val="000000" w:themeColor="text1"/>
        </w:rPr>
      </w:pPr>
      <w:hyperlink w:anchor="_4._Data_Model" w:history="1">
        <w:r w:rsidR="00000000" w:rsidRPr="002B625D">
          <w:rPr>
            <w:rStyle w:val="Hyperlink"/>
            <w:b/>
            <w:bCs/>
            <w:color w:val="000000" w:themeColor="text1"/>
            <w:u w:val="none"/>
          </w:rPr>
          <w:t>Data Model Design</w:t>
        </w:r>
      </w:hyperlink>
    </w:p>
    <w:p w14:paraId="16BBD8AD" w14:textId="34D16C1A" w:rsidR="006271FB" w:rsidRPr="002B625D" w:rsidRDefault="002B625D" w:rsidP="00B92B1A">
      <w:pPr>
        <w:pStyle w:val="ListParagraph"/>
        <w:numPr>
          <w:ilvl w:val="0"/>
          <w:numId w:val="12"/>
        </w:numPr>
        <w:spacing w:line="480" w:lineRule="auto"/>
        <w:rPr>
          <w:b/>
          <w:bCs/>
          <w:color w:val="000000" w:themeColor="text1"/>
        </w:rPr>
      </w:pPr>
      <w:hyperlink w:anchor="_5._Design_Decisions" w:history="1">
        <w:r w:rsidR="00000000" w:rsidRPr="002B625D">
          <w:rPr>
            <w:rStyle w:val="Hyperlink"/>
            <w:b/>
            <w:bCs/>
            <w:color w:val="000000" w:themeColor="text1"/>
            <w:u w:val="none"/>
          </w:rPr>
          <w:t>Design Decisions</w:t>
        </w:r>
      </w:hyperlink>
    </w:p>
    <w:p w14:paraId="3F741088" w14:textId="5489A5B2" w:rsidR="006271FB" w:rsidRPr="002B625D" w:rsidRDefault="002B625D" w:rsidP="00B92B1A">
      <w:pPr>
        <w:pStyle w:val="ListParagraph"/>
        <w:numPr>
          <w:ilvl w:val="0"/>
          <w:numId w:val="12"/>
        </w:numPr>
        <w:spacing w:line="480" w:lineRule="auto"/>
        <w:rPr>
          <w:b/>
          <w:bCs/>
          <w:color w:val="000000" w:themeColor="text1"/>
        </w:rPr>
      </w:pPr>
      <w:hyperlink w:anchor="_6._Automation_Logic" w:history="1">
        <w:r w:rsidR="00000000" w:rsidRPr="002B625D">
          <w:rPr>
            <w:rStyle w:val="Hyperlink"/>
            <w:b/>
            <w:bCs/>
            <w:color w:val="000000" w:themeColor="text1"/>
            <w:u w:val="none"/>
          </w:rPr>
          <w:t>Automation Logic Design</w:t>
        </w:r>
      </w:hyperlink>
    </w:p>
    <w:p w14:paraId="62AB0746" w14:textId="1CFD9565" w:rsidR="006271FB" w:rsidRPr="002B625D" w:rsidRDefault="002B625D" w:rsidP="00B92B1A">
      <w:pPr>
        <w:pStyle w:val="ListParagraph"/>
        <w:numPr>
          <w:ilvl w:val="0"/>
          <w:numId w:val="12"/>
        </w:numPr>
        <w:spacing w:line="480" w:lineRule="auto"/>
        <w:rPr>
          <w:b/>
          <w:bCs/>
          <w:color w:val="000000" w:themeColor="text1"/>
        </w:rPr>
      </w:pPr>
      <w:hyperlink w:anchor="_7._Escalation_Framework" w:history="1">
        <w:r w:rsidR="00000000" w:rsidRPr="002B625D">
          <w:rPr>
            <w:rStyle w:val="Hyperlink"/>
            <w:b/>
            <w:bCs/>
            <w:color w:val="000000" w:themeColor="text1"/>
            <w:u w:val="none"/>
          </w:rPr>
          <w:t>Escalation Framework (Pre-Engineered)</w:t>
        </w:r>
      </w:hyperlink>
    </w:p>
    <w:p w14:paraId="5642E869" w14:textId="0A80A006" w:rsidR="006271FB" w:rsidRPr="002B625D" w:rsidRDefault="002B625D" w:rsidP="00B92B1A">
      <w:pPr>
        <w:pStyle w:val="ListParagraph"/>
        <w:numPr>
          <w:ilvl w:val="0"/>
          <w:numId w:val="12"/>
        </w:numPr>
        <w:spacing w:line="480" w:lineRule="auto"/>
        <w:rPr>
          <w:b/>
          <w:bCs/>
          <w:color w:val="000000" w:themeColor="text1"/>
        </w:rPr>
      </w:pPr>
      <w:hyperlink w:anchor="_8._Error_Handling" w:history="1">
        <w:r w:rsidR="00000000" w:rsidRPr="002B625D">
          <w:rPr>
            <w:rStyle w:val="Hyperlink"/>
            <w:b/>
            <w:bCs/>
            <w:color w:val="000000" w:themeColor="text1"/>
            <w:u w:val="none"/>
          </w:rPr>
          <w:t>Error Handling &amp; Resilience Strategy</w:t>
        </w:r>
      </w:hyperlink>
    </w:p>
    <w:p w14:paraId="5FDAF822" w14:textId="51082F02" w:rsidR="006271FB" w:rsidRPr="002B625D" w:rsidRDefault="002B625D" w:rsidP="00B92B1A">
      <w:pPr>
        <w:pStyle w:val="ListParagraph"/>
        <w:numPr>
          <w:ilvl w:val="0"/>
          <w:numId w:val="12"/>
        </w:numPr>
        <w:spacing w:line="480" w:lineRule="auto"/>
        <w:rPr>
          <w:b/>
          <w:bCs/>
          <w:color w:val="000000" w:themeColor="text1"/>
        </w:rPr>
      </w:pPr>
      <w:hyperlink w:anchor="_9._Scalability_Strategy" w:history="1">
        <w:r w:rsidR="00000000" w:rsidRPr="002B625D">
          <w:rPr>
            <w:rStyle w:val="Hyperlink"/>
            <w:b/>
            <w:bCs/>
            <w:color w:val="000000" w:themeColor="text1"/>
            <w:u w:val="none"/>
          </w:rPr>
          <w:t>Scalability Strategy</w:t>
        </w:r>
      </w:hyperlink>
    </w:p>
    <w:p w14:paraId="6E6E1115" w14:textId="4120960D" w:rsidR="006271FB" w:rsidRPr="002B625D" w:rsidRDefault="002B625D" w:rsidP="00B92B1A">
      <w:pPr>
        <w:pStyle w:val="ListParagraph"/>
        <w:numPr>
          <w:ilvl w:val="0"/>
          <w:numId w:val="12"/>
        </w:numPr>
        <w:spacing w:line="480" w:lineRule="auto"/>
        <w:rPr>
          <w:b/>
          <w:bCs/>
          <w:color w:val="000000" w:themeColor="text1"/>
        </w:rPr>
      </w:pPr>
      <w:hyperlink w:anchor="_10._Migration_Blueprint" w:history="1">
        <w:r w:rsidR="00000000" w:rsidRPr="002B625D">
          <w:rPr>
            <w:rStyle w:val="Hyperlink"/>
            <w:b/>
            <w:bCs/>
            <w:color w:val="000000" w:themeColor="text1"/>
            <w:u w:val="none"/>
          </w:rPr>
          <w:t>Migration Blueprint – Excel → Dataverse</w:t>
        </w:r>
      </w:hyperlink>
    </w:p>
    <w:p w14:paraId="0F923F94" w14:textId="1EB3234B" w:rsidR="006271FB" w:rsidRPr="002B625D" w:rsidRDefault="002B625D" w:rsidP="00B92B1A">
      <w:pPr>
        <w:pStyle w:val="ListParagraph"/>
        <w:numPr>
          <w:ilvl w:val="0"/>
          <w:numId w:val="12"/>
        </w:numPr>
        <w:spacing w:line="480" w:lineRule="auto"/>
        <w:rPr>
          <w:b/>
          <w:bCs/>
          <w:color w:val="000000" w:themeColor="text1"/>
        </w:rPr>
      </w:pPr>
      <w:hyperlink w:anchor="_11._Known_Limitations" w:history="1">
        <w:r w:rsidR="00000000" w:rsidRPr="002B625D">
          <w:rPr>
            <w:rStyle w:val="Hyperlink"/>
            <w:b/>
            <w:bCs/>
            <w:color w:val="000000" w:themeColor="text1"/>
            <w:u w:val="none"/>
          </w:rPr>
          <w:t>Known Limitations (Architect Transparency)</w:t>
        </w:r>
      </w:hyperlink>
    </w:p>
    <w:p w14:paraId="789DC86F" w14:textId="31C95449" w:rsidR="006271FB" w:rsidRPr="002B625D" w:rsidRDefault="002B625D" w:rsidP="00B92B1A">
      <w:pPr>
        <w:pStyle w:val="ListParagraph"/>
        <w:numPr>
          <w:ilvl w:val="0"/>
          <w:numId w:val="12"/>
        </w:numPr>
        <w:spacing w:line="480" w:lineRule="auto"/>
        <w:rPr>
          <w:b/>
          <w:bCs/>
          <w:color w:val="000000" w:themeColor="text1"/>
        </w:rPr>
      </w:pPr>
      <w:hyperlink w:anchor="_12._Governance_Awareness" w:history="1">
        <w:r w:rsidR="00000000" w:rsidRPr="002B625D">
          <w:rPr>
            <w:rStyle w:val="Hyperlink"/>
            <w:b/>
            <w:bCs/>
            <w:color w:val="000000" w:themeColor="text1"/>
            <w:u w:val="none"/>
          </w:rPr>
          <w:t>Governance Awareness</w:t>
        </w:r>
      </w:hyperlink>
    </w:p>
    <w:p w14:paraId="581F48F4" w14:textId="6D98E44B" w:rsidR="006271FB" w:rsidRPr="002B625D" w:rsidRDefault="002B625D" w:rsidP="00B92B1A">
      <w:pPr>
        <w:pStyle w:val="ListParagraph"/>
        <w:numPr>
          <w:ilvl w:val="0"/>
          <w:numId w:val="12"/>
        </w:numPr>
        <w:spacing w:line="480" w:lineRule="auto"/>
        <w:rPr>
          <w:b/>
          <w:bCs/>
          <w:color w:val="000000" w:themeColor="text1"/>
        </w:rPr>
      </w:pPr>
      <w:hyperlink w:anchor="_13._Performance_Considerations" w:history="1">
        <w:r w:rsidR="00000000" w:rsidRPr="002B625D">
          <w:rPr>
            <w:rStyle w:val="Hyperlink"/>
            <w:b/>
            <w:bCs/>
            <w:color w:val="000000" w:themeColor="text1"/>
            <w:u w:val="none"/>
          </w:rPr>
          <w:t>Performance Considerations</w:t>
        </w:r>
      </w:hyperlink>
    </w:p>
    <w:p w14:paraId="433E9195" w14:textId="09D28E58" w:rsidR="006271FB" w:rsidRPr="002B625D" w:rsidRDefault="002B625D" w:rsidP="00B92B1A">
      <w:pPr>
        <w:pStyle w:val="ListParagraph"/>
        <w:numPr>
          <w:ilvl w:val="0"/>
          <w:numId w:val="12"/>
        </w:numPr>
        <w:spacing w:line="480" w:lineRule="auto"/>
        <w:rPr>
          <w:b/>
          <w:bCs/>
          <w:color w:val="000000" w:themeColor="text1"/>
        </w:rPr>
      </w:pPr>
      <w:hyperlink w:anchor="_14._Phase_Roadmap" w:history="1">
        <w:r w:rsidR="00000000" w:rsidRPr="002B625D">
          <w:rPr>
            <w:rStyle w:val="Hyperlink"/>
            <w:b/>
            <w:bCs/>
            <w:color w:val="000000" w:themeColor="text1"/>
            <w:u w:val="none"/>
          </w:rPr>
          <w:t>Phase Roadmap</w:t>
        </w:r>
      </w:hyperlink>
    </w:p>
    <w:p w14:paraId="5F66D573" w14:textId="77777777" w:rsidR="00B92B1A" w:rsidRDefault="00B92B1A" w:rsidP="00B92B1A">
      <w:pPr>
        <w:spacing w:line="480" w:lineRule="auto"/>
      </w:pPr>
    </w:p>
    <w:p w14:paraId="76F10190" w14:textId="77777777" w:rsidR="00B92B1A" w:rsidRDefault="00B92B1A" w:rsidP="00B92B1A">
      <w:pPr>
        <w:spacing w:line="480" w:lineRule="auto"/>
      </w:pPr>
    </w:p>
    <w:p w14:paraId="49D4FAA1" w14:textId="77777777" w:rsidR="00B92B1A" w:rsidRDefault="00B92B1A" w:rsidP="00B92B1A">
      <w:pPr>
        <w:spacing w:line="480" w:lineRule="auto"/>
      </w:pPr>
    </w:p>
    <w:p w14:paraId="35EE686B" w14:textId="77777777" w:rsidR="00B92B1A" w:rsidRDefault="00B92B1A" w:rsidP="00B92B1A">
      <w:pPr>
        <w:spacing w:line="480" w:lineRule="auto"/>
      </w:pPr>
    </w:p>
    <w:p w14:paraId="6BE97161" w14:textId="77777777" w:rsidR="00B92B1A" w:rsidRDefault="00B92B1A" w:rsidP="00B92B1A">
      <w:pPr>
        <w:spacing w:line="480" w:lineRule="auto"/>
      </w:pPr>
    </w:p>
    <w:p w14:paraId="64635CAA" w14:textId="77777777" w:rsidR="000D23B0" w:rsidRDefault="000D23B0" w:rsidP="00B92B1A">
      <w:pPr>
        <w:spacing w:line="480" w:lineRule="auto"/>
      </w:pPr>
    </w:p>
    <w:p w14:paraId="5263CBE8" w14:textId="77777777" w:rsidR="006271FB" w:rsidRDefault="00000000">
      <w:pPr>
        <w:pStyle w:val="Heading1"/>
      </w:pPr>
      <w:bookmarkStart w:id="0" w:name="b1"/>
      <w:bookmarkStart w:id="1" w:name="_1._Solution_Overview"/>
      <w:bookmarkEnd w:id="1"/>
      <w:r>
        <w:lastRenderedPageBreak/>
        <w:t>1. Solution Overview</w:t>
      </w:r>
      <w:bookmarkEnd w:id="0"/>
    </w:p>
    <w:p w14:paraId="0FF42A99" w14:textId="77777777" w:rsidR="000D23B0" w:rsidRDefault="000D23B0"/>
    <w:p w14:paraId="599267C2" w14:textId="784BD340" w:rsidR="006271FB" w:rsidRDefault="00000000">
      <w:r>
        <w:t>The MoM Follow-Up Automation System is a structured, scalable task governance solution built using Microsoft 365 and Power Platform.</w:t>
      </w:r>
    </w:p>
    <w:p w14:paraId="60A36D91" w14:textId="77777777" w:rsidR="006271FB" w:rsidRDefault="00000000">
      <w:r>
        <w:t>It automates:</w:t>
      </w:r>
    </w:p>
    <w:p w14:paraId="78AF49AF" w14:textId="3FB4032D" w:rsidR="006271FB" w:rsidRDefault="00000000" w:rsidP="00B92B1A">
      <w:pPr>
        <w:pStyle w:val="ListParagraph"/>
        <w:numPr>
          <w:ilvl w:val="0"/>
          <w:numId w:val="14"/>
        </w:numPr>
      </w:pPr>
      <w:r>
        <w:t>Action item tracking</w:t>
      </w:r>
    </w:p>
    <w:p w14:paraId="77AAC1FF" w14:textId="79E44E4F" w:rsidR="006271FB" w:rsidRDefault="00000000" w:rsidP="00B92B1A">
      <w:pPr>
        <w:pStyle w:val="ListParagraph"/>
        <w:numPr>
          <w:ilvl w:val="0"/>
          <w:numId w:val="14"/>
        </w:numPr>
      </w:pPr>
      <w:r>
        <w:t>Owner reminders (every 2 days)</w:t>
      </w:r>
    </w:p>
    <w:p w14:paraId="6CE1448D" w14:textId="3D11F270" w:rsidR="006271FB" w:rsidRDefault="00000000" w:rsidP="00B92B1A">
      <w:pPr>
        <w:pStyle w:val="ListParagraph"/>
        <w:numPr>
          <w:ilvl w:val="0"/>
          <w:numId w:val="14"/>
        </w:numPr>
      </w:pPr>
      <w:r>
        <w:t>Overdue detection</w:t>
      </w:r>
    </w:p>
    <w:p w14:paraId="190FCB3D" w14:textId="6588A87B" w:rsidR="006271FB" w:rsidRDefault="00000000" w:rsidP="00B92B1A">
      <w:pPr>
        <w:pStyle w:val="ListParagraph"/>
        <w:numPr>
          <w:ilvl w:val="0"/>
          <w:numId w:val="14"/>
        </w:numPr>
      </w:pPr>
      <w:r>
        <w:t>Future escalation framework</w:t>
      </w:r>
    </w:p>
    <w:p w14:paraId="0DF499F0" w14:textId="37EE9942" w:rsidR="006271FB" w:rsidRDefault="00000000" w:rsidP="00B92B1A">
      <w:pPr>
        <w:pStyle w:val="ListParagraph"/>
        <w:numPr>
          <w:ilvl w:val="0"/>
          <w:numId w:val="14"/>
        </w:numPr>
      </w:pPr>
      <w:r>
        <w:t>Multi-department scalability</w:t>
      </w:r>
    </w:p>
    <w:p w14:paraId="7BC23731" w14:textId="77777777" w:rsidR="006271FB" w:rsidRDefault="00000000">
      <w:r>
        <w:t>The solution is intentionally designed with phase-based maturity, enabling migration to Dataverse and executive dashboarding without redesigning the core architecture.</w:t>
      </w:r>
    </w:p>
    <w:p w14:paraId="64CC5D0B" w14:textId="77777777" w:rsidR="006271FB" w:rsidRDefault="00000000">
      <w:pPr>
        <w:pStyle w:val="Heading1"/>
      </w:pPr>
      <w:bookmarkStart w:id="2" w:name="b2"/>
      <w:bookmarkStart w:id="3" w:name="_2._Architectural_Philosophy"/>
      <w:bookmarkEnd w:id="3"/>
      <w:r>
        <w:t>2. Architectural Philosophy</w:t>
      </w:r>
      <w:bookmarkEnd w:id="2"/>
    </w:p>
    <w:p w14:paraId="7E75A705" w14:textId="77777777" w:rsidR="000D23B0" w:rsidRPr="000D23B0" w:rsidRDefault="000D23B0" w:rsidP="000D23B0"/>
    <w:p w14:paraId="0F1A4DC9" w14:textId="77777777" w:rsidR="006271FB" w:rsidRDefault="00000000">
      <w:r>
        <w:t>This solution follows five core architectural principles:</w:t>
      </w:r>
    </w:p>
    <w:p w14:paraId="7F26C2E0" w14:textId="27783F17" w:rsidR="006271FB" w:rsidRDefault="00000000" w:rsidP="000D23B0">
      <w:pPr>
        <w:pStyle w:val="ListParagraph"/>
        <w:numPr>
          <w:ilvl w:val="0"/>
          <w:numId w:val="16"/>
        </w:numPr>
      </w:pPr>
      <w:r>
        <w:t>Start Lean, Design for Scale</w:t>
      </w:r>
    </w:p>
    <w:p w14:paraId="0D0F07AF" w14:textId="7BE99AD6" w:rsidR="006271FB" w:rsidRDefault="00000000" w:rsidP="000D23B0">
      <w:pPr>
        <w:pStyle w:val="ListParagraph"/>
        <w:numPr>
          <w:ilvl w:val="0"/>
          <w:numId w:val="16"/>
        </w:numPr>
      </w:pPr>
      <w:r>
        <w:t>Separate Data, Logic, and Communication Layers</w:t>
      </w:r>
    </w:p>
    <w:p w14:paraId="14A6853E" w14:textId="57586052" w:rsidR="006271FB" w:rsidRDefault="00000000" w:rsidP="000D23B0">
      <w:pPr>
        <w:pStyle w:val="ListParagraph"/>
        <w:numPr>
          <w:ilvl w:val="0"/>
          <w:numId w:val="16"/>
        </w:numPr>
      </w:pPr>
      <w:r>
        <w:t>Minimal Licensing Impact in Phase 1</w:t>
      </w:r>
    </w:p>
    <w:p w14:paraId="535245A2" w14:textId="23C6A5B0" w:rsidR="006271FB" w:rsidRDefault="00000000" w:rsidP="000D23B0">
      <w:pPr>
        <w:pStyle w:val="ListParagraph"/>
        <w:numPr>
          <w:ilvl w:val="0"/>
          <w:numId w:val="16"/>
        </w:numPr>
      </w:pPr>
      <w:r>
        <w:t>Pre-design Migration Path to Dataverse</w:t>
      </w:r>
    </w:p>
    <w:p w14:paraId="164634D7" w14:textId="77777777" w:rsidR="006271FB" w:rsidRDefault="00000000">
      <w:pPr>
        <w:pStyle w:val="Heading1"/>
      </w:pPr>
      <w:bookmarkStart w:id="4" w:name="b3"/>
      <w:bookmarkStart w:id="5" w:name="_3._High-Level_Architecture"/>
      <w:bookmarkEnd w:id="5"/>
      <w:r>
        <w:t>3. High-Level Architecture</w:t>
      </w:r>
      <w:bookmarkEnd w:id="4"/>
    </w:p>
    <w:p w14:paraId="3A7F1F97" w14:textId="77777777" w:rsidR="000D23B0" w:rsidRPr="000D23B0" w:rsidRDefault="000D23B0" w:rsidP="000D23B0"/>
    <w:p w14:paraId="1E65DF8B" w14:textId="77777777" w:rsidR="006271FB" w:rsidRPr="000D23B0" w:rsidRDefault="00000000">
      <w:pPr>
        <w:rPr>
          <w:b/>
          <w:bCs/>
        </w:rPr>
      </w:pPr>
      <w:r w:rsidRPr="000D23B0">
        <w:rPr>
          <w:b/>
          <w:bCs/>
        </w:rPr>
        <w:t>Data Layer (Phase 1)</w:t>
      </w:r>
    </w:p>
    <w:p w14:paraId="453D9D41" w14:textId="2B01E53E" w:rsidR="006271FB" w:rsidRDefault="00000000" w:rsidP="000D23B0">
      <w:pPr>
        <w:pStyle w:val="ListParagraph"/>
        <w:numPr>
          <w:ilvl w:val="0"/>
          <w:numId w:val="14"/>
        </w:numPr>
      </w:pPr>
      <w:r>
        <w:t>Excel Online (Business)</w:t>
      </w:r>
    </w:p>
    <w:p w14:paraId="67C6A492" w14:textId="511BD0FE" w:rsidR="006271FB" w:rsidRDefault="00000000" w:rsidP="000D23B0">
      <w:pPr>
        <w:pStyle w:val="ListParagraph"/>
        <w:numPr>
          <w:ilvl w:val="0"/>
          <w:numId w:val="14"/>
        </w:numPr>
      </w:pPr>
      <w:r>
        <w:t>Stored in SharePoint Document Library</w:t>
      </w:r>
    </w:p>
    <w:p w14:paraId="4AA46CB3" w14:textId="2D70EDAC" w:rsidR="006271FB" w:rsidRDefault="00000000" w:rsidP="000D23B0">
      <w:pPr>
        <w:pStyle w:val="ListParagraph"/>
        <w:numPr>
          <w:ilvl w:val="0"/>
          <w:numId w:val="14"/>
        </w:numPr>
      </w:pPr>
      <w:r>
        <w:t>Structured Table (No formulas inside table)</w:t>
      </w:r>
    </w:p>
    <w:p w14:paraId="20EAEBF1" w14:textId="77777777" w:rsidR="006271FB" w:rsidRPr="000D23B0" w:rsidRDefault="00000000">
      <w:pPr>
        <w:rPr>
          <w:b/>
          <w:bCs/>
        </w:rPr>
      </w:pPr>
      <w:r w:rsidRPr="000D23B0">
        <w:rPr>
          <w:b/>
          <w:bCs/>
        </w:rPr>
        <w:t>Automation Layer</w:t>
      </w:r>
    </w:p>
    <w:p w14:paraId="6F6A3904" w14:textId="2E5D346D" w:rsidR="006271FB" w:rsidRDefault="00000000" w:rsidP="000D23B0">
      <w:pPr>
        <w:pStyle w:val="ListParagraph"/>
        <w:numPr>
          <w:ilvl w:val="0"/>
          <w:numId w:val="14"/>
        </w:numPr>
      </w:pPr>
      <w:r>
        <w:t>Power Automate Cloud Flow</w:t>
      </w:r>
    </w:p>
    <w:p w14:paraId="591A3EB2" w14:textId="42F66C06" w:rsidR="006271FB" w:rsidRDefault="00000000" w:rsidP="000D23B0">
      <w:pPr>
        <w:pStyle w:val="ListParagraph"/>
        <w:numPr>
          <w:ilvl w:val="0"/>
          <w:numId w:val="14"/>
        </w:numPr>
      </w:pPr>
      <w:r>
        <w:t>Recurrence-based trigger (Every 2 Days – 9 AM IST)</w:t>
      </w:r>
    </w:p>
    <w:p w14:paraId="5EE41066" w14:textId="77777777" w:rsidR="006271FB" w:rsidRPr="000D23B0" w:rsidRDefault="00000000">
      <w:pPr>
        <w:rPr>
          <w:b/>
          <w:bCs/>
        </w:rPr>
      </w:pPr>
      <w:r w:rsidRPr="000D23B0">
        <w:rPr>
          <w:b/>
          <w:bCs/>
        </w:rPr>
        <w:t>Communication Layer</w:t>
      </w:r>
    </w:p>
    <w:p w14:paraId="6E55FBCF" w14:textId="4D11A90F" w:rsidR="006271FB" w:rsidRDefault="00000000" w:rsidP="000D23B0">
      <w:pPr>
        <w:pStyle w:val="ListParagraph"/>
        <w:numPr>
          <w:ilvl w:val="0"/>
          <w:numId w:val="14"/>
        </w:numPr>
      </w:pPr>
      <w:r>
        <w:t>Outlook (Send Email V2)</w:t>
      </w:r>
    </w:p>
    <w:p w14:paraId="73AA1D78" w14:textId="77777777" w:rsidR="006271FB" w:rsidRPr="000D23B0" w:rsidRDefault="00000000">
      <w:pPr>
        <w:rPr>
          <w:b/>
          <w:bCs/>
        </w:rPr>
      </w:pPr>
      <w:r w:rsidRPr="000D23B0">
        <w:rPr>
          <w:b/>
          <w:bCs/>
        </w:rPr>
        <w:lastRenderedPageBreak/>
        <w:t>Future Expansion Layer</w:t>
      </w:r>
    </w:p>
    <w:p w14:paraId="60398CBD" w14:textId="43DE3562" w:rsidR="006271FB" w:rsidRDefault="00000000" w:rsidP="000D23B0">
      <w:pPr>
        <w:pStyle w:val="ListParagraph"/>
        <w:numPr>
          <w:ilvl w:val="0"/>
          <w:numId w:val="14"/>
        </w:numPr>
      </w:pPr>
      <w:r>
        <w:t>Dataverse (Relational Data)</w:t>
      </w:r>
    </w:p>
    <w:p w14:paraId="1AD90A26" w14:textId="775468FF" w:rsidR="006271FB" w:rsidRDefault="00000000" w:rsidP="000D23B0">
      <w:pPr>
        <w:pStyle w:val="ListParagraph"/>
        <w:numPr>
          <w:ilvl w:val="0"/>
          <w:numId w:val="14"/>
        </w:numPr>
      </w:pPr>
      <w:r>
        <w:t>Power BI (Executive Dashboard)</w:t>
      </w:r>
    </w:p>
    <w:p w14:paraId="13672554" w14:textId="5EFF3CA6" w:rsidR="006271FB" w:rsidRDefault="00000000" w:rsidP="000D23B0">
      <w:pPr>
        <w:pStyle w:val="ListParagraph"/>
        <w:numPr>
          <w:ilvl w:val="0"/>
          <w:numId w:val="14"/>
        </w:numPr>
      </w:pPr>
      <w:r>
        <w:t>Escalation Flow</w:t>
      </w:r>
    </w:p>
    <w:p w14:paraId="770FD2F7" w14:textId="5F646798" w:rsidR="006271FB" w:rsidRDefault="00000000" w:rsidP="000D23B0">
      <w:pPr>
        <w:pStyle w:val="ListParagraph"/>
        <w:numPr>
          <w:ilvl w:val="0"/>
          <w:numId w:val="14"/>
        </w:numPr>
      </w:pPr>
      <w:r>
        <w:t>Power Apps UI</w:t>
      </w:r>
    </w:p>
    <w:p w14:paraId="351D4A90" w14:textId="77777777" w:rsidR="006271FB" w:rsidRDefault="00000000">
      <w:pPr>
        <w:pStyle w:val="Heading1"/>
      </w:pPr>
      <w:bookmarkStart w:id="6" w:name="_4._Data_Model"/>
      <w:bookmarkEnd w:id="6"/>
      <w:r>
        <w:t xml:space="preserve">4. </w:t>
      </w:r>
      <w:bookmarkStart w:id="7" w:name="b4"/>
      <w:r>
        <w:t>Data Model Design</w:t>
      </w:r>
      <w:bookmarkEnd w:id="7"/>
    </w:p>
    <w:p w14:paraId="3800FE88" w14:textId="77777777" w:rsidR="000D23B0" w:rsidRPr="000D23B0" w:rsidRDefault="000D23B0" w:rsidP="000D23B0"/>
    <w:p w14:paraId="3FC24177" w14:textId="0C5EEF21" w:rsidR="006271FB" w:rsidRDefault="00000000">
      <w:r>
        <w:t xml:space="preserve">Excel Table: </w:t>
      </w:r>
      <w:r w:rsidR="00F021AA" w:rsidRPr="00F021AA">
        <w:t>tbl_action_tracker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6"/>
        <w:gridCol w:w="1560"/>
        <w:gridCol w:w="4524"/>
      </w:tblGrid>
      <w:tr w:rsidR="002B625D" w14:paraId="414EDC9F" w14:textId="432227A1" w:rsidTr="002B625D">
        <w:tc>
          <w:tcPr>
            <w:tcW w:w="2546" w:type="dxa"/>
            <w:vAlign w:val="center"/>
          </w:tcPr>
          <w:p w14:paraId="1A565331" w14:textId="77777777" w:rsidR="002B625D" w:rsidRPr="00F021AA" w:rsidRDefault="002B625D" w:rsidP="002B625D">
            <w:pPr>
              <w:rPr>
                <w:b/>
                <w:bCs/>
              </w:rPr>
            </w:pPr>
            <w:r w:rsidRPr="00F021AA">
              <w:rPr>
                <w:b/>
                <w:bCs/>
              </w:rPr>
              <w:t>Column</w:t>
            </w:r>
          </w:p>
        </w:tc>
        <w:tc>
          <w:tcPr>
            <w:tcW w:w="1560" w:type="dxa"/>
            <w:vAlign w:val="center"/>
          </w:tcPr>
          <w:p w14:paraId="7CC233EC" w14:textId="620344AC" w:rsidR="002B625D" w:rsidRPr="00F021AA" w:rsidRDefault="002B625D" w:rsidP="002B625D">
            <w:pPr>
              <w:rPr>
                <w:b/>
                <w:bCs/>
              </w:rPr>
            </w:pPr>
            <w:r>
              <w:rPr>
                <w:b/>
                <w:bCs/>
              </w:rPr>
              <w:t>Date Type</w:t>
            </w:r>
          </w:p>
        </w:tc>
        <w:tc>
          <w:tcPr>
            <w:tcW w:w="4524" w:type="dxa"/>
            <w:vAlign w:val="center"/>
          </w:tcPr>
          <w:p w14:paraId="10573717" w14:textId="2D226D9E" w:rsidR="002B625D" w:rsidRDefault="002B625D" w:rsidP="002B625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B625D" w14:paraId="434C6DC8" w14:textId="7CE91A89" w:rsidTr="002B625D">
        <w:trPr>
          <w:trHeight w:val="510"/>
        </w:trPr>
        <w:tc>
          <w:tcPr>
            <w:tcW w:w="2546" w:type="dxa"/>
            <w:vAlign w:val="center"/>
          </w:tcPr>
          <w:p w14:paraId="09728B38" w14:textId="7C0EC989" w:rsidR="002B625D" w:rsidRDefault="002B625D" w:rsidP="002B625D">
            <w:r>
              <w:t>TaskID</w:t>
            </w:r>
          </w:p>
        </w:tc>
        <w:tc>
          <w:tcPr>
            <w:tcW w:w="1560" w:type="dxa"/>
            <w:vAlign w:val="center"/>
          </w:tcPr>
          <w:p w14:paraId="0A539374" w14:textId="2330EC4D" w:rsidR="002B625D" w:rsidRDefault="002B625D" w:rsidP="002B625D">
            <w:r>
              <w:t>Text</w:t>
            </w:r>
          </w:p>
        </w:tc>
        <w:tc>
          <w:tcPr>
            <w:tcW w:w="4524" w:type="dxa"/>
            <w:vAlign w:val="center"/>
          </w:tcPr>
          <w:p w14:paraId="15ABE7EB" w14:textId="7196CC38" w:rsidR="002B625D" w:rsidRPr="002B625D" w:rsidRDefault="002B625D" w:rsidP="002B625D">
            <w:pPr>
              <w:rPr>
                <w:sz w:val="20"/>
                <w:szCs w:val="20"/>
              </w:rPr>
            </w:pPr>
            <w:r w:rsidRPr="002B625D">
              <w:rPr>
                <w:sz w:val="20"/>
                <w:szCs w:val="20"/>
              </w:rPr>
              <w:t>Unique identifier for each action item. Used by automation to update the correct row.</w:t>
            </w:r>
          </w:p>
        </w:tc>
      </w:tr>
      <w:tr w:rsidR="002B625D" w14:paraId="793B1289" w14:textId="7EECD671" w:rsidTr="002B625D">
        <w:trPr>
          <w:trHeight w:val="510"/>
        </w:trPr>
        <w:tc>
          <w:tcPr>
            <w:tcW w:w="2546" w:type="dxa"/>
            <w:vAlign w:val="center"/>
          </w:tcPr>
          <w:p w14:paraId="661C64AD" w14:textId="343636C3" w:rsidR="002B625D" w:rsidRDefault="002B625D" w:rsidP="002B625D">
            <w:r>
              <w:t>MeetingName</w:t>
            </w:r>
          </w:p>
        </w:tc>
        <w:tc>
          <w:tcPr>
            <w:tcW w:w="1560" w:type="dxa"/>
            <w:vAlign w:val="center"/>
          </w:tcPr>
          <w:p w14:paraId="6A4F2493" w14:textId="3A66E11D" w:rsidR="002B625D" w:rsidRDefault="002B625D" w:rsidP="002B625D">
            <w:r>
              <w:t>Text</w:t>
            </w:r>
          </w:p>
        </w:tc>
        <w:tc>
          <w:tcPr>
            <w:tcW w:w="4524" w:type="dxa"/>
            <w:vAlign w:val="center"/>
          </w:tcPr>
          <w:p w14:paraId="5EEBB678" w14:textId="0BCF4CB7" w:rsidR="002B625D" w:rsidRPr="002B625D" w:rsidRDefault="002B625D" w:rsidP="002B625D">
            <w:pPr>
              <w:rPr>
                <w:sz w:val="20"/>
                <w:szCs w:val="20"/>
              </w:rPr>
            </w:pPr>
            <w:r w:rsidRPr="002B625D">
              <w:rPr>
                <w:sz w:val="20"/>
                <w:szCs w:val="20"/>
              </w:rPr>
              <w:t>Name of the meeting where the action item was assigned.</w:t>
            </w:r>
          </w:p>
        </w:tc>
      </w:tr>
      <w:tr w:rsidR="002B625D" w14:paraId="5797D4F6" w14:textId="13C3F888" w:rsidTr="002B625D">
        <w:trPr>
          <w:trHeight w:val="510"/>
        </w:trPr>
        <w:tc>
          <w:tcPr>
            <w:tcW w:w="2546" w:type="dxa"/>
            <w:vAlign w:val="center"/>
          </w:tcPr>
          <w:p w14:paraId="6A430AA0" w14:textId="578DD6CF" w:rsidR="002B625D" w:rsidRDefault="002B625D" w:rsidP="002B625D">
            <w:r>
              <w:t>MeetingDate</w:t>
            </w:r>
          </w:p>
        </w:tc>
        <w:tc>
          <w:tcPr>
            <w:tcW w:w="1560" w:type="dxa"/>
            <w:vAlign w:val="center"/>
          </w:tcPr>
          <w:p w14:paraId="28FB9BE1" w14:textId="54EADD28" w:rsidR="002B625D" w:rsidRDefault="002B625D" w:rsidP="002B625D">
            <w:r>
              <w:t>Date</w:t>
            </w:r>
          </w:p>
        </w:tc>
        <w:tc>
          <w:tcPr>
            <w:tcW w:w="4524" w:type="dxa"/>
            <w:vAlign w:val="center"/>
          </w:tcPr>
          <w:p w14:paraId="60223233" w14:textId="315ED47A" w:rsidR="002B625D" w:rsidRPr="002B625D" w:rsidRDefault="002B625D" w:rsidP="002B625D">
            <w:pPr>
              <w:rPr>
                <w:sz w:val="20"/>
                <w:szCs w:val="20"/>
              </w:rPr>
            </w:pPr>
            <w:r w:rsidRPr="002B625D">
              <w:rPr>
                <w:sz w:val="20"/>
                <w:szCs w:val="20"/>
              </w:rPr>
              <w:t>Date when the meeting occurred. Provides context for the action item.</w:t>
            </w:r>
          </w:p>
        </w:tc>
      </w:tr>
      <w:tr w:rsidR="002B625D" w14:paraId="3E5FAF36" w14:textId="1AECC298" w:rsidTr="002B625D">
        <w:trPr>
          <w:trHeight w:val="510"/>
        </w:trPr>
        <w:tc>
          <w:tcPr>
            <w:tcW w:w="2546" w:type="dxa"/>
            <w:vAlign w:val="center"/>
          </w:tcPr>
          <w:p w14:paraId="76D1D37B" w14:textId="46245B0E" w:rsidR="002B625D" w:rsidRDefault="002B625D" w:rsidP="002B625D">
            <w:r>
              <w:t>ActionItem</w:t>
            </w:r>
          </w:p>
        </w:tc>
        <w:tc>
          <w:tcPr>
            <w:tcW w:w="1560" w:type="dxa"/>
            <w:vAlign w:val="center"/>
          </w:tcPr>
          <w:p w14:paraId="6AAB0806" w14:textId="1AAF5671" w:rsidR="002B625D" w:rsidRDefault="002B625D" w:rsidP="002B625D">
            <w:r>
              <w:t>Text</w:t>
            </w:r>
          </w:p>
        </w:tc>
        <w:tc>
          <w:tcPr>
            <w:tcW w:w="4524" w:type="dxa"/>
            <w:vAlign w:val="center"/>
          </w:tcPr>
          <w:p w14:paraId="07F2028F" w14:textId="73055EFA" w:rsidR="002B625D" w:rsidRPr="002B625D" w:rsidRDefault="002B625D" w:rsidP="002B625D">
            <w:pPr>
              <w:rPr>
                <w:sz w:val="20"/>
                <w:szCs w:val="20"/>
              </w:rPr>
            </w:pPr>
            <w:r w:rsidRPr="002B625D">
              <w:rPr>
                <w:sz w:val="20"/>
                <w:szCs w:val="20"/>
              </w:rPr>
              <w:t>Description of the task or action decided during the meeting.</w:t>
            </w:r>
          </w:p>
        </w:tc>
      </w:tr>
      <w:tr w:rsidR="002B625D" w14:paraId="3E0C7F3D" w14:textId="6A58EA69" w:rsidTr="002B625D">
        <w:trPr>
          <w:trHeight w:val="510"/>
        </w:trPr>
        <w:tc>
          <w:tcPr>
            <w:tcW w:w="2546" w:type="dxa"/>
            <w:vAlign w:val="center"/>
          </w:tcPr>
          <w:p w14:paraId="77D18D12" w14:textId="180D7DC4" w:rsidR="002B625D" w:rsidRDefault="002B625D" w:rsidP="002B625D">
            <w:r>
              <w:t>ResponsiblePerson</w:t>
            </w:r>
          </w:p>
        </w:tc>
        <w:tc>
          <w:tcPr>
            <w:tcW w:w="1560" w:type="dxa"/>
            <w:vAlign w:val="center"/>
          </w:tcPr>
          <w:p w14:paraId="3D1DDF4E" w14:textId="276172AA" w:rsidR="002B625D" w:rsidRDefault="002B625D" w:rsidP="002B625D">
            <w:r>
              <w:t>Text</w:t>
            </w:r>
          </w:p>
        </w:tc>
        <w:tc>
          <w:tcPr>
            <w:tcW w:w="4524" w:type="dxa"/>
            <w:vAlign w:val="center"/>
          </w:tcPr>
          <w:p w14:paraId="70259C67" w14:textId="7DBF1149" w:rsidR="002B625D" w:rsidRPr="002B625D" w:rsidRDefault="002B625D" w:rsidP="002B625D">
            <w:pPr>
              <w:rPr>
                <w:sz w:val="20"/>
                <w:szCs w:val="20"/>
              </w:rPr>
            </w:pPr>
            <w:r w:rsidRPr="002B625D">
              <w:rPr>
                <w:sz w:val="20"/>
                <w:szCs w:val="20"/>
              </w:rPr>
              <w:t>Name of the person responsible for completing the action item.</w:t>
            </w:r>
          </w:p>
        </w:tc>
      </w:tr>
      <w:tr w:rsidR="002B625D" w14:paraId="6D5BDFC3" w14:textId="6DEE0896" w:rsidTr="002B625D">
        <w:trPr>
          <w:trHeight w:val="510"/>
        </w:trPr>
        <w:tc>
          <w:tcPr>
            <w:tcW w:w="2546" w:type="dxa"/>
            <w:vAlign w:val="center"/>
          </w:tcPr>
          <w:p w14:paraId="007A2114" w14:textId="50BE80B2" w:rsidR="002B625D" w:rsidRDefault="002B625D" w:rsidP="002B625D">
            <w:r>
              <w:t>ResponsibleEmail</w:t>
            </w:r>
          </w:p>
        </w:tc>
        <w:tc>
          <w:tcPr>
            <w:tcW w:w="1560" w:type="dxa"/>
            <w:vAlign w:val="center"/>
          </w:tcPr>
          <w:p w14:paraId="6853AE8A" w14:textId="3791FA20" w:rsidR="002B625D" w:rsidRDefault="002B625D" w:rsidP="002B625D">
            <w:r>
              <w:t>Text/Email</w:t>
            </w:r>
          </w:p>
        </w:tc>
        <w:tc>
          <w:tcPr>
            <w:tcW w:w="4524" w:type="dxa"/>
            <w:vAlign w:val="center"/>
          </w:tcPr>
          <w:p w14:paraId="5FCC555B" w14:textId="7874BF00" w:rsidR="002B625D" w:rsidRPr="002B625D" w:rsidRDefault="002B625D" w:rsidP="002B625D">
            <w:pPr>
              <w:rPr>
                <w:sz w:val="20"/>
                <w:szCs w:val="20"/>
              </w:rPr>
            </w:pPr>
            <w:r w:rsidRPr="002B625D">
              <w:rPr>
                <w:sz w:val="20"/>
                <w:szCs w:val="20"/>
              </w:rPr>
              <w:t>Email address used by the automation to send reminders.</w:t>
            </w:r>
          </w:p>
        </w:tc>
      </w:tr>
      <w:tr w:rsidR="002B625D" w14:paraId="1D29CE00" w14:textId="3CF36F6E" w:rsidTr="002B625D">
        <w:trPr>
          <w:trHeight w:val="510"/>
        </w:trPr>
        <w:tc>
          <w:tcPr>
            <w:tcW w:w="2546" w:type="dxa"/>
            <w:vAlign w:val="center"/>
          </w:tcPr>
          <w:p w14:paraId="78A43C44" w14:textId="66D81E32" w:rsidR="002B625D" w:rsidRDefault="002B625D" w:rsidP="002B625D">
            <w:r>
              <w:t>TargetDate</w:t>
            </w:r>
          </w:p>
        </w:tc>
        <w:tc>
          <w:tcPr>
            <w:tcW w:w="1560" w:type="dxa"/>
            <w:vAlign w:val="center"/>
          </w:tcPr>
          <w:p w14:paraId="4FA8E36E" w14:textId="24AF5DBC" w:rsidR="002B625D" w:rsidRDefault="002B625D" w:rsidP="002B625D">
            <w:r>
              <w:t>Date</w:t>
            </w:r>
          </w:p>
        </w:tc>
        <w:tc>
          <w:tcPr>
            <w:tcW w:w="4524" w:type="dxa"/>
            <w:vAlign w:val="center"/>
          </w:tcPr>
          <w:p w14:paraId="6206B3F6" w14:textId="082D3609" w:rsidR="002B625D" w:rsidRPr="002B625D" w:rsidRDefault="002B625D" w:rsidP="002B625D">
            <w:pPr>
              <w:rPr>
                <w:sz w:val="20"/>
                <w:szCs w:val="20"/>
              </w:rPr>
            </w:pPr>
            <w:r w:rsidRPr="002B625D">
              <w:rPr>
                <w:sz w:val="20"/>
                <w:szCs w:val="20"/>
              </w:rPr>
              <w:t>Due date by which the action item should be completed. Used for reminder logic.</w:t>
            </w:r>
          </w:p>
        </w:tc>
      </w:tr>
      <w:tr w:rsidR="002B625D" w14:paraId="2DBA66DA" w14:textId="3632DEE0" w:rsidTr="002B625D">
        <w:trPr>
          <w:trHeight w:val="510"/>
        </w:trPr>
        <w:tc>
          <w:tcPr>
            <w:tcW w:w="2546" w:type="dxa"/>
            <w:vAlign w:val="center"/>
          </w:tcPr>
          <w:p w14:paraId="67D0A413" w14:textId="3DFB4580" w:rsidR="002B625D" w:rsidRDefault="002B625D" w:rsidP="002B625D">
            <w:r>
              <w:t>Status</w:t>
            </w:r>
          </w:p>
        </w:tc>
        <w:tc>
          <w:tcPr>
            <w:tcW w:w="1560" w:type="dxa"/>
            <w:vAlign w:val="center"/>
          </w:tcPr>
          <w:p w14:paraId="4A335115" w14:textId="136D6E08" w:rsidR="002B625D" w:rsidRDefault="002B625D" w:rsidP="002B625D">
            <w:r>
              <w:t>List</w:t>
            </w:r>
          </w:p>
        </w:tc>
        <w:tc>
          <w:tcPr>
            <w:tcW w:w="4524" w:type="dxa"/>
            <w:vAlign w:val="center"/>
          </w:tcPr>
          <w:p w14:paraId="589D108A" w14:textId="5A0402C1" w:rsidR="002B625D" w:rsidRPr="002B625D" w:rsidRDefault="002B625D" w:rsidP="002B625D">
            <w:pPr>
              <w:rPr>
                <w:sz w:val="20"/>
                <w:szCs w:val="20"/>
              </w:rPr>
            </w:pPr>
            <w:r w:rsidRPr="002B625D">
              <w:rPr>
                <w:sz w:val="20"/>
                <w:szCs w:val="20"/>
              </w:rPr>
              <w:t>Current progress of the task (e.g., Pending, In Progress, Done).</w:t>
            </w:r>
          </w:p>
        </w:tc>
      </w:tr>
      <w:tr w:rsidR="002B625D" w14:paraId="6F1B9ABC" w14:textId="1C905DD2" w:rsidTr="002B625D">
        <w:trPr>
          <w:trHeight w:val="510"/>
        </w:trPr>
        <w:tc>
          <w:tcPr>
            <w:tcW w:w="2546" w:type="dxa"/>
            <w:vAlign w:val="center"/>
          </w:tcPr>
          <w:p w14:paraId="630872F7" w14:textId="4139A93D" w:rsidR="002B625D" w:rsidRDefault="002B625D" w:rsidP="002B625D">
            <w:r>
              <w:t>Remarks</w:t>
            </w:r>
          </w:p>
        </w:tc>
        <w:tc>
          <w:tcPr>
            <w:tcW w:w="1560" w:type="dxa"/>
            <w:vAlign w:val="center"/>
          </w:tcPr>
          <w:p w14:paraId="562F494B" w14:textId="1D85AD05" w:rsidR="002B625D" w:rsidRDefault="002B625D" w:rsidP="002B625D">
            <w:r>
              <w:t>Text</w:t>
            </w:r>
          </w:p>
        </w:tc>
        <w:tc>
          <w:tcPr>
            <w:tcW w:w="4524" w:type="dxa"/>
            <w:vAlign w:val="center"/>
          </w:tcPr>
          <w:p w14:paraId="696BF30A" w14:textId="02B60946" w:rsidR="002B625D" w:rsidRPr="002B625D" w:rsidRDefault="002B625D" w:rsidP="002B625D">
            <w:pPr>
              <w:rPr>
                <w:sz w:val="20"/>
                <w:szCs w:val="20"/>
              </w:rPr>
            </w:pPr>
            <w:r w:rsidRPr="002B625D">
              <w:rPr>
                <w:sz w:val="20"/>
                <w:szCs w:val="20"/>
              </w:rPr>
              <w:t>Additional notes or comments related to the task.</w:t>
            </w:r>
          </w:p>
        </w:tc>
      </w:tr>
      <w:tr w:rsidR="002B625D" w14:paraId="6EF821B2" w14:textId="6D57B7D9" w:rsidTr="002B625D">
        <w:trPr>
          <w:trHeight w:val="510"/>
        </w:trPr>
        <w:tc>
          <w:tcPr>
            <w:tcW w:w="2546" w:type="dxa"/>
            <w:vAlign w:val="center"/>
          </w:tcPr>
          <w:p w14:paraId="75C747DF" w14:textId="191904B6" w:rsidR="002B625D" w:rsidRDefault="002B625D" w:rsidP="002B625D">
            <w:r>
              <w:t>ReminderCounter</w:t>
            </w:r>
          </w:p>
        </w:tc>
        <w:tc>
          <w:tcPr>
            <w:tcW w:w="1560" w:type="dxa"/>
            <w:vAlign w:val="center"/>
          </w:tcPr>
          <w:p w14:paraId="791D2A99" w14:textId="61140219" w:rsidR="002B625D" w:rsidRDefault="002B625D" w:rsidP="002B625D">
            <w:r>
              <w:t>Number</w:t>
            </w:r>
          </w:p>
        </w:tc>
        <w:tc>
          <w:tcPr>
            <w:tcW w:w="4524" w:type="dxa"/>
            <w:vAlign w:val="center"/>
          </w:tcPr>
          <w:p w14:paraId="5934EB47" w14:textId="4BD38FAD" w:rsidR="002B625D" w:rsidRPr="002B625D" w:rsidRDefault="002B625D" w:rsidP="002B625D">
            <w:pPr>
              <w:rPr>
                <w:sz w:val="20"/>
                <w:szCs w:val="20"/>
              </w:rPr>
            </w:pPr>
            <w:r w:rsidRPr="002B625D">
              <w:rPr>
                <w:sz w:val="20"/>
                <w:szCs w:val="20"/>
              </w:rPr>
              <w:t>Tracks how many reminders have been sent for this task.</w:t>
            </w:r>
          </w:p>
        </w:tc>
      </w:tr>
      <w:tr w:rsidR="002B625D" w14:paraId="5A03844F" w14:textId="5E32EEEA" w:rsidTr="002B625D">
        <w:trPr>
          <w:trHeight w:val="510"/>
        </w:trPr>
        <w:tc>
          <w:tcPr>
            <w:tcW w:w="2546" w:type="dxa"/>
            <w:vAlign w:val="center"/>
          </w:tcPr>
          <w:p w14:paraId="6D126B29" w14:textId="66DF473D" w:rsidR="002B625D" w:rsidRDefault="002B625D" w:rsidP="002B625D">
            <w:r>
              <w:t>LastReminderSent</w:t>
            </w:r>
          </w:p>
        </w:tc>
        <w:tc>
          <w:tcPr>
            <w:tcW w:w="1560" w:type="dxa"/>
            <w:vAlign w:val="center"/>
          </w:tcPr>
          <w:p w14:paraId="76A60465" w14:textId="013650FF" w:rsidR="002B625D" w:rsidRDefault="002B625D" w:rsidP="002B625D">
            <w:r>
              <w:t>Date</w:t>
            </w:r>
          </w:p>
        </w:tc>
        <w:tc>
          <w:tcPr>
            <w:tcW w:w="4524" w:type="dxa"/>
            <w:vAlign w:val="center"/>
          </w:tcPr>
          <w:p w14:paraId="630464F7" w14:textId="4CEDE3F3" w:rsidR="002B625D" w:rsidRPr="002B625D" w:rsidRDefault="002B625D" w:rsidP="002B625D">
            <w:pPr>
              <w:rPr>
                <w:sz w:val="20"/>
                <w:szCs w:val="20"/>
              </w:rPr>
            </w:pPr>
            <w:r w:rsidRPr="002B625D">
              <w:rPr>
                <w:sz w:val="20"/>
                <w:szCs w:val="20"/>
              </w:rPr>
              <w:t>Stores the date when the last reminder email was sent. Used to avoid duplicate reminders.</w:t>
            </w:r>
          </w:p>
        </w:tc>
      </w:tr>
      <w:tr w:rsidR="002B625D" w14:paraId="6DB4D994" w14:textId="3AA24F64" w:rsidTr="002B625D">
        <w:trPr>
          <w:trHeight w:val="510"/>
        </w:trPr>
        <w:tc>
          <w:tcPr>
            <w:tcW w:w="2546" w:type="dxa"/>
            <w:vAlign w:val="center"/>
          </w:tcPr>
          <w:p w14:paraId="3D39CDAE" w14:textId="317BF16A" w:rsidR="002B625D" w:rsidRDefault="002B625D" w:rsidP="002B625D">
            <w:r>
              <w:t>ManualReminderTrigger</w:t>
            </w:r>
          </w:p>
        </w:tc>
        <w:tc>
          <w:tcPr>
            <w:tcW w:w="1560" w:type="dxa"/>
            <w:vAlign w:val="center"/>
          </w:tcPr>
          <w:p w14:paraId="6D944F58" w14:textId="14B1260B" w:rsidR="002B625D" w:rsidRDefault="002B625D" w:rsidP="002B625D">
            <w:r>
              <w:t>Text</w:t>
            </w:r>
          </w:p>
        </w:tc>
        <w:tc>
          <w:tcPr>
            <w:tcW w:w="4524" w:type="dxa"/>
            <w:vAlign w:val="center"/>
          </w:tcPr>
          <w:p w14:paraId="7FCC8C3C" w14:textId="2C40627C" w:rsidR="002B625D" w:rsidRPr="002B625D" w:rsidRDefault="002B625D" w:rsidP="002B625D">
            <w:pPr>
              <w:rPr>
                <w:sz w:val="20"/>
                <w:szCs w:val="20"/>
              </w:rPr>
            </w:pPr>
            <w:r w:rsidRPr="002B625D">
              <w:rPr>
                <w:sz w:val="20"/>
                <w:szCs w:val="20"/>
              </w:rPr>
              <w:t xml:space="preserve">When set to </w:t>
            </w:r>
            <w:r>
              <w:rPr>
                <w:sz w:val="20"/>
                <w:szCs w:val="20"/>
              </w:rPr>
              <w:t>Yes</w:t>
            </w:r>
            <w:r w:rsidRPr="002B625D">
              <w:rPr>
                <w:sz w:val="20"/>
                <w:szCs w:val="20"/>
              </w:rPr>
              <w:t>, automation immediately sends a reminder and resets the flag.</w:t>
            </w:r>
          </w:p>
        </w:tc>
      </w:tr>
      <w:tr w:rsidR="002B625D" w14:paraId="2F5A484A" w14:textId="652CE2FD" w:rsidTr="002B625D">
        <w:trPr>
          <w:trHeight w:val="510"/>
        </w:trPr>
        <w:tc>
          <w:tcPr>
            <w:tcW w:w="2546" w:type="dxa"/>
            <w:vAlign w:val="center"/>
          </w:tcPr>
          <w:p w14:paraId="61953B44" w14:textId="79A7F6E6" w:rsidR="002B625D" w:rsidRDefault="002B625D" w:rsidP="002B625D">
            <w:r>
              <w:t>DataValidated</w:t>
            </w:r>
          </w:p>
        </w:tc>
        <w:tc>
          <w:tcPr>
            <w:tcW w:w="1560" w:type="dxa"/>
            <w:vAlign w:val="center"/>
          </w:tcPr>
          <w:p w14:paraId="350F847C" w14:textId="6CF2D0E3" w:rsidR="002B625D" w:rsidRDefault="002B625D" w:rsidP="002B625D">
            <w:r>
              <w:t>Text</w:t>
            </w:r>
          </w:p>
        </w:tc>
        <w:tc>
          <w:tcPr>
            <w:tcW w:w="4524" w:type="dxa"/>
            <w:vAlign w:val="center"/>
          </w:tcPr>
          <w:p w14:paraId="060CF43B" w14:textId="33839BCC" w:rsidR="002B625D" w:rsidRPr="002B625D" w:rsidRDefault="002B625D" w:rsidP="002B625D">
            <w:pPr>
              <w:rPr>
                <w:sz w:val="20"/>
                <w:szCs w:val="20"/>
              </w:rPr>
            </w:pPr>
            <w:r w:rsidRPr="002B625D">
              <w:rPr>
                <w:sz w:val="20"/>
                <w:szCs w:val="20"/>
              </w:rPr>
              <w:t>Indicates whether the row has passed all validation checks and is safe for automation processing.</w:t>
            </w:r>
          </w:p>
        </w:tc>
      </w:tr>
      <w:tr w:rsidR="002B625D" w14:paraId="08236D60" w14:textId="3A0239A0" w:rsidTr="002B625D">
        <w:trPr>
          <w:trHeight w:val="510"/>
        </w:trPr>
        <w:tc>
          <w:tcPr>
            <w:tcW w:w="2546" w:type="dxa"/>
            <w:vAlign w:val="center"/>
          </w:tcPr>
          <w:p w14:paraId="72784A0D" w14:textId="1A3785A5" w:rsidR="002B625D" w:rsidRDefault="002B625D" w:rsidP="002B625D">
            <w:r>
              <w:t>ManagerEmail</w:t>
            </w:r>
          </w:p>
        </w:tc>
        <w:tc>
          <w:tcPr>
            <w:tcW w:w="1560" w:type="dxa"/>
            <w:vAlign w:val="center"/>
          </w:tcPr>
          <w:p w14:paraId="0BBDB708" w14:textId="55D9E139" w:rsidR="002B625D" w:rsidRDefault="002B625D" w:rsidP="002B625D">
            <w:r>
              <w:t>Text/Email</w:t>
            </w:r>
          </w:p>
        </w:tc>
        <w:tc>
          <w:tcPr>
            <w:tcW w:w="4524" w:type="dxa"/>
            <w:vAlign w:val="center"/>
          </w:tcPr>
          <w:p w14:paraId="02697FD4" w14:textId="0DE9387F" w:rsidR="002B625D" w:rsidRPr="002B625D" w:rsidRDefault="002B625D" w:rsidP="002B625D">
            <w:pPr>
              <w:rPr>
                <w:sz w:val="20"/>
                <w:szCs w:val="20"/>
              </w:rPr>
            </w:pPr>
            <w:r w:rsidRPr="002B625D">
              <w:rPr>
                <w:sz w:val="20"/>
                <w:szCs w:val="20"/>
              </w:rPr>
              <w:t>Email address of the manager who will receive escalation notifications.</w:t>
            </w:r>
          </w:p>
        </w:tc>
      </w:tr>
      <w:tr w:rsidR="002B625D" w14:paraId="3426E5C3" w14:textId="24598D2F" w:rsidTr="002B625D">
        <w:trPr>
          <w:trHeight w:val="510"/>
        </w:trPr>
        <w:tc>
          <w:tcPr>
            <w:tcW w:w="2546" w:type="dxa"/>
            <w:vAlign w:val="center"/>
          </w:tcPr>
          <w:p w14:paraId="0E6AD2F6" w14:textId="60F31C40" w:rsidR="002B625D" w:rsidRDefault="002B625D" w:rsidP="002B625D">
            <w:r>
              <w:t>EscalationFlag</w:t>
            </w:r>
          </w:p>
        </w:tc>
        <w:tc>
          <w:tcPr>
            <w:tcW w:w="1560" w:type="dxa"/>
            <w:vAlign w:val="center"/>
          </w:tcPr>
          <w:p w14:paraId="332BD8BF" w14:textId="1F23AE53" w:rsidR="002B625D" w:rsidRDefault="002B625D" w:rsidP="002B625D">
            <w:r>
              <w:t>Text</w:t>
            </w:r>
          </w:p>
        </w:tc>
        <w:tc>
          <w:tcPr>
            <w:tcW w:w="4524" w:type="dxa"/>
            <w:vAlign w:val="center"/>
          </w:tcPr>
          <w:p w14:paraId="1A89FB27" w14:textId="1F2CA0D9" w:rsidR="002B625D" w:rsidRPr="002B625D" w:rsidRDefault="002B625D" w:rsidP="002B625D">
            <w:pPr>
              <w:rPr>
                <w:sz w:val="20"/>
                <w:szCs w:val="20"/>
              </w:rPr>
            </w:pPr>
            <w:r w:rsidRPr="002B625D">
              <w:rPr>
                <w:sz w:val="20"/>
                <w:szCs w:val="20"/>
              </w:rPr>
              <w:t>Indicates whether escalation email has been triggered for the task.</w:t>
            </w:r>
          </w:p>
        </w:tc>
      </w:tr>
      <w:tr w:rsidR="002B625D" w14:paraId="28DDE304" w14:textId="3A74BEB1" w:rsidTr="002B625D">
        <w:trPr>
          <w:trHeight w:val="510"/>
        </w:trPr>
        <w:tc>
          <w:tcPr>
            <w:tcW w:w="2546" w:type="dxa"/>
            <w:vAlign w:val="center"/>
          </w:tcPr>
          <w:p w14:paraId="599752B5" w14:textId="1E1F8F3D" w:rsidR="002B625D" w:rsidRDefault="002B625D" w:rsidP="002B625D">
            <w:r>
              <w:t>EscalationSentDate</w:t>
            </w:r>
          </w:p>
        </w:tc>
        <w:tc>
          <w:tcPr>
            <w:tcW w:w="1560" w:type="dxa"/>
            <w:vAlign w:val="center"/>
          </w:tcPr>
          <w:p w14:paraId="1D4CDD98" w14:textId="14925597" w:rsidR="002B625D" w:rsidRDefault="002B625D" w:rsidP="002B625D">
            <w:r>
              <w:t>Date</w:t>
            </w:r>
          </w:p>
        </w:tc>
        <w:tc>
          <w:tcPr>
            <w:tcW w:w="4524" w:type="dxa"/>
            <w:vAlign w:val="center"/>
          </w:tcPr>
          <w:p w14:paraId="2BC456A2" w14:textId="3853947E" w:rsidR="002B625D" w:rsidRPr="002B625D" w:rsidRDefault="002B625D" w:rsidP="002B625D">
            <w:pPr>
              <w:rPr>
                <w:sz w:val="20"/>
                <w:szCs w:val="20"/>
              </w:rPr>
            </w:pPr>
            <w:r w:rsidRPr="002B625D">
              <w:rPr>
                <w:sz w:val="20"/>
                <w:szCs w:val="20"/>
              </w:rPr>
              <w:t>Date when escalation notification was sent.</w:t>
            </w:r>
          </w:p>
        </w:tc>
      </w:tr>
    </w:tbl>
    <w:p w14:paraId="7EE19453" w14:textId="77777777" w:rsidR="002B625D" w:rsidRDefault="002B625D">
      <w:pPr>
        <w:pStyle w:val="Heading1"/>
      </w:pPr>
    </w:p>
    <w:p w14:paraId="110C0BFF" w14:textId="6E599CCF" w:rsidR="006271FB" w:rsidRDefault="00000000">
      <w:pPr>
        <w:pStyle w:val="Heading1"/>
      </w:pPr>
      <w:bookmarkStart w:id="8" w:name="_5._Design_Decisions"/>
      <w:bookmarkEnd w:id="8"/>
      <w:r>
        <w:t xml:space="preserve">5. </w:t>
      </w:r>
      <w:bookmarkStart w:id="9" w:name="b5"/>
      <w:r>
        <w:t>Design Decisions</w:t>
      </w:r>
      <w:bookmarkEnd w:id="9"/>
    </w:p>
    <w:p w14:paraId="4F2AB14C" w14:textId="77777777" w:rsidR="000D23B0" w:rsidRPr="000D23B0" w:rsidRDefault="000D23B0" w:rsidP="000D23B0"/>
    <w:p w14:paraId="1634E61E" w14:textId="77777777" w:rsidR="006271FB" w:rsidRPr="000D23B0" w:rsidRDefault="00000000">
      <w:pPr>
        <w:rPr>
          <w:b/>
          <w:bCs/>
        </w:rPr>
      </w:pPr>
      <w:r w:rsidRPr="000D23B0">
        <w:rPr>
          <w:b/>
          <w:bCs/>
        </w:rPr>
        <w:t>Why Excel in Phase 1?</w:t>
      </w:r>
    </w:p>
    <w:p w14:paraId="066CD462" w14:textId="7A5139BD" w:rsidR="006271FB" w:rsidRDefault="00000000" w:rsidP="000D23B0">
      <w:pPr>
        <w:pStyle w:val="ListParagraph"/>
        <w:numPr>
          <w:ilvl w:val="0"/>
          <w:numId w:val="14"/>
        </w:numPr>
      </w:pPr>
      <w:r>
        <w:t>Zero additional licensing cost</w:t>
      </w:r>
    </w:p>
    <w:p w14:paraId="181C7205" w14:textId="5D49F2F8" w:rsidR="006271FB" w:rsidRDefault="00000000" w:rsidP="000D23B0">
      <w:pPr>
        <w:pStyle w:val="ListParagraph"/>
        <w:numPr>
          <w:ilvl w:val="0"/>
          <w:numId w:val="14"/>
        </w:numPr>
      </w:pPr>
      <w:r>
        <w:t>Faster development cycle</w:t>
      </w:r>
    </w:p>
    <w:p w14:paraId="164EE90F" w14:textId="0308080D" w:rsidR="006271FB" w:rsidRDefault="00000000" w:rsidP="000D23B0">
      <w:pPr>
        <w:pStyle w:val="ListParagraph"/>
        <w:numPr>
          <w:ilvl w:val="0"/>
          <w:numId w:val="14"/>
        </w:numPr>
      </w:pPr>
      <w:r>
        <w:t>Suitable for &lt;5,000 rows</w:t>
      </w:r>
    </w:p>
    <w:p w14:paraId="6C4FA39D" w14:textId="1703E3D4" w:rsidR="006271FB" w:rsidRDefault="00000000" w:rsidP="000D23B0">
      <w:pPr>
        <w:pStyle w:val="ListParagraph"/>
        <w:numPr>
          <w:ilvl w:val="0"/>
          <w:numId w:val="14"/>
        </w:numPr>
      </w:pPr>
      <w:r>
        <w:t>Ideal for single business unit pilot</w:t>
      </w:r>
    </w:p>
    <w:p w14:paraId="46449C98" w14:textId="27A87C16" w:rsidR="006271FB" w:rsidRDefault="00000000" w:rsidP="000D23B0">
      <w:pPr>
        <w:pStyle w:val="ListParagraph"/>
        <w:numPr>
          <w:ilvl w:val="0"/>
          <w:numId w:val="14"/>
        </w:numPr>
      </w:pPr>
      <w:r>
        <w:t>Easy migration to Dataverse later</w:t>
      </w:r>
    </w:p>
    <w:p w14:paraId="6C011A07" w14:textId="02436B40" w:rsidR="000D23B0" w:rsidRDefault="00000000" w:rsidP="000D23B0">
      <w:pPr>
        <w:pStyle w:val="ListParagraph"/>
        <w:numPr>
          <w:ilvl w:val="0"/>
          <w:numId w:val="20"/>
        </w:numPr>
      </w:pPr>
      <w:r>
        <w:t>This was a strategic cost-performance tradeoff.</w:t>
      </w:r>
    </w:p>
    <w:p w14:paraId="03330FBA" w14:textId="77777777" w:rsidR="000D23B0" w:rsidRDefault="000D23B0" w:rsidP="000D23B0"/>
    <w:p w14:paraId="7949FA99" w14:textId="77777777" w:rsidR="006271FB" w:rsidRDefault="00000000">
      <w:pPr>
        <w:pStyle w:val="Heading1"/>
      </w:pPr>
      <w:bookmarkStart w:id="10" w:name="_6._Automation_Logic"/>
      <w:bookmarkEnd w:id="10"/>
      <w:r>
        <w:t xml:space="preserve">6. </w:t>
      </w:r>
      <w:bookmarkStart w:id="11" w:name="b6"/>
      <w:r>
        <w:t>Automation Logic Design</w:t>
      </w:r>
      <w:bookmarkEnd w:id="11"/>
    </w:p>
    <w:p w14:paraId="7BC97F38" w14:textId="77777777" w:rsidR="000D23B0" w:rsidRPr="000D23B0" w:rsidRDefault="000D23B0" w:rsidP="000D23B0"/>
    <w:p w14:paraId="261FC388" w14:textId="0C88CC59" w:rsidR="006271FB" w:rsidRDefault="00000000">
      <w:r w:rsidRPr="000D23B0">
        <w:rPr>
          <w:b/>
          <w:bCs/>
        </w:rPr>
        <w:t>Flow Name:</w:t>
      </w:r>
      <w:r>
        <w:t xml:space="preserve"> MoM_Reminder_Engine_v</w:t>
      </w:r>
      <w:r w:rsidR="000D23B0">
        <w:t>2</w:t>
      </w:r>
    </w:p>
    <w:p w14:paraId="43141518" w14:textId="2F6D18AB" w:rsidR="006271FB" w:rsidRDefault="00000000">
      <w:r>
        <w:t>Trigger</w:t>
      </w:r>
      <w:r w:rsidR="000D23B0">
        <w:t xml:space="preserve">: </w:t>
      </w:r>
      <w:r>
        <w:t>Recurrence – Every 2 Days – 9:00 AM IST</w:t>
      </w:r>
    </w:p>
    <w:p w14:paraId="747A168D" w14:textId="77777777" w:rsidR="006271FB" w:rsidRDefault="00000000" w:rsidP="00F34E71">
      <w:pPr>
        <w:pStyle w:val="ListParagraph"/>
        <w:numPr>
          <w:ilvl w:val="0"/>
          <w:numId w:val="23"/>
        </w:numPr>
      </w:pPr>
      <w:r>
        <w:t>Core Filtering Logic</w:t>
      </w:r>
    </w:p>
    <w:p w14:paraId="0AC02174" w14:textId="77777777" w:rsidR="006271FB" w:rsidRDefault="00000000" w:rsidP="00F34E71">
      <w:pPr>
        <w:pStyle w:val="ListParagraph"/>
        <w:numPr>
          <w:ilvl w:val="0"/>
          <w:numId w:val="23"/>
        </w:numPr>
      </w:pPr>
      <w:r>
        <w:t>Only pending tasks</w:t>
      </w:r>
    </w:p>
    <w:p w14:paraId="07D006EE" w14:textId="77777777" w:rsidR="006271FB" w:rsidRDefault="00000000" w:rsidP="00F34E71">
      <w:pPr>
        <w:pStyle w:val="ListParagraph"/>
        <w:numPr>
          <w:ilvl w:val="0"/>
          <w:numId w:val="23"/>
        </w:numPr>
      </w:pPr>
      <w:r>
        <w:t>Only due or overdue items</w:t>
      </w:r>
    </w:p>
    <w:p w14:paraId="52A69D3F" w14:textId="77777777" w:rsidR="006271FB" w:rsidRDefault="00000000" w:rsidP="00F34E71">
      <w:pPr>
        <w:pStyle w:val="ListParagraph"/>
        <w:numPr>
          <w:ilvl w:val="0"/>
          <w:numId w:val="23"/>
        </w:numPr>
      </w:pPr>
      <w:r>
        <w:t>No completed tasks triggered</w:t>
      </w:r>
    </w:p>
    <w:p w14:paraId="5CEB49FC" w14:textId="77777777" w:rsidR="006271FB" w:rsidRDefault="00000000" w:rsidP="00F34E71">
      <w:pPr>
        <w:pStyle w:val="ListParagraph"/>
        <w:numPr>
          <w:ilvl w:val="0"/>
          <w:numId w:val="23"/>
        </w:numPr>
      </w:pPr>
      <w:r>
        <w:t>Duplicate Prevention Strategy</w:t>
      </w:r>
    </w:p>
    <w:p w14:paraId="4982290E" w14:textId="023681DA" w:rsidR="006271FB" w:rsidRDefault="00000000" w:rsidP="00F34E71">
      <w:pPr>
        <w:pStyle w:val="ListParagraph"/>
        <w:numPr>
          <w:ilvl w:val="0"/>
          <w:numId w:val="24"/>
        </w:numPr>
      </w:pPr>
      <w:r>
        <w:t>Reminder flag column</w:t>
      </w:r>
    </w:p>
    <w:p w14:paraId="216DD621" w14:textId="1D77DA21" w:rsidR="006271FB" w:rsidRDefault="00000000" w:rsidP="00F34E71">
      <w:pPr>
        <w:pStyle w:val="ListParagraph"/>
        <w:numPr>
          <w:ilvl w:val="0"/>
          <w:numId w:val="24"/>
        </w:numPr>
      </w:pPr>
      <w:r>
        <w:t>Prevents redundant notifications</w:t>
      </w:r>
    </w:p>
    <w:p w14:paraId="114E0B3F" w14:textId="77777777" w:rsidR="002B625D" w:rsidRDefault="002B625D" w:rsidP="002B625D"/>
    <w:p w14:paraId="13638FA6" w14:textId="77777777" w:rsidR="002B625D" w:rsidRDefault="002B625D" w:rsidP="002B625D"/>
    <w:p w14:paraId="79415738" w14:textId="77777777" w:rsidR="002B625D" w:rsidRDefault="002B625D" w:rsidP="002B625D"/>
    <w:p w14:paraId="765C113A" w14:textId="77777777" w:rsidR="002B625D" w:rsidRDefault="002B625D" w:rsidP="002B625D"/>
    <w:p w14:paraId="40A78EA8" w14:textId="77777777" w:rsidR="002B625D" w:rsidRDefault="002B625D" w:rsidP="002B625D"/>
    <w:p w14:paraId="058C1118" w14:textId="77777777" w:rsidR="002B625D" w:rsidRDefault="002B625D" w:rsidP="002B625D"/>
    <w:p w14:paraId="0DBC73E0" w14:textId="77777777" w:rsidR="006271FB" w:rsidRDefault="00000000">
      <w:pPr>
        <w:pStyle w:val="Heading1"/>
      </w:pPr>
      <w:bookmarkStart w:id="12" w:name="_7._Escalation_Framework"/>
      <w:bookmarkEnd w:id="12"/>
      <w:r>
        <w:lastRenderedPageBreak/>
        <w:t xml:space="preserve">7. </w:t>
      </w:r>
      <w:bookmarkStart w:id="13" w:name="b7"/>
      <w:r>
        <w:t>Escalation Framework (Pre-Engineered)</w:t>
      </w:r>
      <w:bookmarkEnd w:id="13"/>
    </w:p>
    <w:p w14:paraId="62FEE1C1" w14:textId="77777777" w:rsidR="00F34E71" w:rsidRPr="00F34E71" w:rsidRDefault="00F34E71" w:rsidP="00F34E71"/>
    <w:p w14:paraId="11B62195" w14:textId="21CBCDEB" w:rsidR="006271FB" w:rsidRPr="00F34E71" w:rsidRDefault="00000000">
      <w:pPr>
        <w:rPr>
          <w:b/>
          <w:bCs/>
        </w:rPr>
      </w:pPr>
      <w:r w:rsidRPr="00F34E71">
        <w:rPr>
          <w:b/>
          <w:bCs/>
        </w:rPr>
        <w:t>Escalation Condition:</w:t>
      </w:r>
    </w:p>
    <w:p w14:paraId="32AB010C" w14:textId="124046BE" w:rsidR="002B625D" w:rsidRDefault="00000000">
      <w:r>
        <w:t xml:space="preserve">If overdue &gt; </w:t>
      </w:r>
      <w:r w:rsidR="002031EB">
        <w:t>5</w:t>
      </w:r>
      <w:r>
        <w:t xml:space="preserve"> days – Notify Manage</w:t>
      </w:r>
      <w:r w:rsidR="002B625D">
        <w:t>r</w:t>
      </w:r>
    </w:p>
    <w:p w14:paraId="211EA1AA" w14:textId="77777777" w:rsidR="006271FB" w:rsidRDefault="00000000">
      <w:pPr>
        <w:pStyle w:val="Heading1"/>
      </w:pPr>
      <w:bookmarkStart w:id="14" w:name="b8"/>
      <w:bookmarkStart w:id="15" w:name="_8._Error_Handling"/>
      <w:bookmarkEnd w:id="15"/>
      <w:r>
        <w:t>8. Error Handling &amp; Resilience Strategy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271FB" w14:paraId="1DFEFD54" w14:textId="77777777">
        <w:tc>
          <w:tcPr>
            <w:tcW w:w="4320" w:type="dxa"/>
          </w:tcPr>
          <w:p w14:paraId="2F2CAAAF" w14:textId="77777777" w:rsidR="006271FB" w:rsidRPr="002031EB" w:rsidRDefault="00000000">
            <w:pPr>
              <w:rPr>
                <w:b/>
                <w:bCs/>
              </w:rPr>
            </w:pPr>
            <w:r w:rsidRPr="002031EB">
              <w:rPr>
                <w:b/>
                <w:bCs/>
              </w:rPr>
              <w:t>Risk</w:t>
            </w:r>
          </w:p>
        </w:tc>
        <w:tc>
          <w:tcPr>
            <w:tcW w:w="4320" w:type="dxa"/>
          </w:tcPr>
          <w:p w14:paraId="5F9CD0B1" w14:textId="77777777" w:rsidR="006271FB" w:rsidRPr="002031EB" w:rsidRDefault="00000000">
            <w:pPr>
              <w:rPr>
                <w:b/>
                <w:bCs/>
              </w:rPr>
            </w:pPr>
            <w:r w:rsidRPr="002031EB">
              <w:rPr>
                <w:b/>
                <w:bCs/>
              </w:rPr>
              <w:t>Mitigation</w:t>
            </w:r>
          </w:p>
        </w:tc>
      </w:tr>
      <w:tr w:rsidR="006271FB" w14:paraId="79E72FFD" w14:textId="77777777">
        <w:tc>
          <w:tcPr>
            <w:tcW w:w="4320" w:type="dxa"/>
          </w:tcPr>
          <w:p w14:paraId="5A494FFD" w14:textId="77777777" w:rsidR="006271FB" w:rsidRDefault="00000000">
            <w:r>
              <w:t>Excel file lock</w:t>
            </w:r>
          </w:p>
        </w:tc>
        <w:tc>
          <w:tcPr>
            <w:tcW w:w="4320" w:type="dxa"/>
          </w:tcPr>
          <w:p w14:paraId="498E79E5" w14:textId="77777777" w:rsidR="006271FB" w:rsidRDefault="00000000">
            <w:r>
              <w:t>Enable retry policy</w:t>
            </w:r>
          </w:p>
        </w:tc>
      </w:tr>
      <w:tr w:rsidR="006271FB" w14:paraId="4DD0B6D1" w14:textId="77777777">
        <w:tc>
          <w:tcPr>
            <w:tcW w:w="4320" w:type="dxa"/>
          </w:tcPr>
          <w:p w14:paraId="3528E908" w14:textId="77777777" w:rsidR="006271FB" w:rsidRDefault="00000000">
            <w:r>
              <w:t>Large dataset</w:t>
            </w:r>
          </w:p>
        </w:tc>
        <w:tc>
          <w:tcPr>
            <w:tcW w:w="4320" w:type="dxa"/>
          </w:tcPr>
          <w:p w14:paraId="7D80B5F0" w14:textId="77777777" w:rsidR="006271FB" w:rsidRDefault="00000000">
            <w:r>
              <w:t>Pagination enabled</w:t>
            </w:r>
          </w:p>
        </w:tc>
      </w:tr>
      <w:tr w:rsidR="006271FB" w14:paraId="2D053514" w14:textId="77777777">
        <w:tc>
          <w:tcPr>
            <w:tcW w:w="4320" w:type="dxa"/>
          </w:tcPr>
          <w:p w14:paraId="5B0248DD" w14:textId="77777777" w:rsidR="006271FB" w:rsidRDefault="00000000">
            <w:r>
              <w:t>Email failure</w:t>
            </w:r>
          </w:p>
        </w:tc>
        <w:tc>
          <w:tcPr>
            <w:tcW w:w="4320" w:type="dxa"/>
          </w:tcPr>
          <w:p w14:paraId="01B2376E" w14:textId="77777777" w:rsidR="006271FB" w:rsidRDefault="00000000">
            <w:r>
              <w:t>Configure auto-retry</w:t>
            </w:r>
          </w:p>
        </w:tc>
      </w:tr>
      <w:tr w:rsidR="006271FB" w14:paraId="528584E0" w14:textId="77777777">
        <w:tc>
          <w:tcPr>
            <w:tcW w:w="4320" w:type="dxa"/>
          </w:tcPr>
          <w:p w14:paraId="3BD209FF" w14:textId="77777777" w:rsidR="006271FB" w:rsidRDefault="00000000">
            <w:r>
              <w:t>Flow crash</w:t>
            </w:r>
          </w:p>
        </w:tc>
        <w:tc>
          <w:tcPr>
            <w:tcW w:w="4320" w:type="dxa"/>
          </w:tcPr>
          <w:p w14:paraId="03D6624B" w14:textId="77777777" w:rsidR="006271FB" w:rsidRDefault="00000000">
            <w:r>
              <w:t>Admin notification step</w:t>
            </w:r>
          </w:p>
        </w:tc>
      </w:tr>
      <w:tr w:rsidR="006271FB" w14:paraId="48640966" w14:textId="77777777">
        <w:tc>
          <w:tcPr>
            <w:tcW w:w="4320" w:type="dxa"/>
          </w:tcPr>
          <w:p w14:paraId="674776F7" w14:textId="77777777" w:rsidR="006271FB" w:rsidRDefault="00000000">
            <w:r>
              <w:t>Row update error</w:t>
            </w:r>
          </w:p>
        </w:tc>
        <w:tc>
          <w:tcPr>
            <w:tcW w:w="4320" w:type="dxa"/>
          </w:tcPr>
          <w:p w14:paraId="3BABC9A8" w14:textId="77777777" w:rsidR="006271FB" w:rsidRDefault="00000000">
            <w:r>
              <w:t>Logging mechanism (Phase 2)</w:t>
            </w:r>
          </w:p>
        </w:tc>
      </w:tr>
    </w:tbl>
    <w:p w14:paraId="40C95FF4" w14:textId="77777777" w:rsidR="006271FB" w:rsidRDefault="00000000">
      <w:pPr>
        <w:pStyle w:val="Heading1"/>
      </w:pPr>
      <w:bookmarkStart w:id="16" w:name="b9"/>
      <w:bookmarkStart w:id="17" w:name="_9._Scalability_Strategy"/>
      <w:bookmarkEnd w:id="17"/>
      <w:r>
        <w:t>9. Scalability Strategy</w:t>
      </w:r>
      <w:bookmarkEnd w:id="16"/>
    </w:p>
    <w:p w14:paraId="5C087F6D" w14:textId="77777777" w:rsidR="002031EB" w:rsidRPr="002031EB" w:rsidRDefault="002031EB" w:rsidP="002031EB"/>
    <w:p w14:paraId="0872DB93" w14:textId="77777777" w:rsidR="006271FB" w:rsidRDefault="00000000">
      <w:r>
        <w:t>This solution is scalable across departments because:</w:t>
      </w:r>
    </w:p>
    <w:p w14:paraId="736CF594" w14:textId="41265DF7" w:rsidR="006271FB" w:rsidRDefault="00000000" w:rsidP="002031EB">
      <w:pPr>
        <w:pStyle w:val="ListParagraph"/>
        <w:numPr>
          <w:ilvl w:val="0"/>
          <w:numId w:val="24"/>
        </w:numPr>
      </w:pPr>
      <w:r>
        <w:t>No hard-coded email IDs</w:t>
      </w:r>
    </w:p>
    <w:p w14:paraId="3616168B" w14:textId="148F7E17" w:rsidR="006271FB" w:rsidRDefault="00000000" w:rsidP="002031EB">
      <w:pPr>
        <w:pStyle w:val="ListParagraph"/>
        <w:numPr>
          <w:ilvl w:val="0"/>
          <w:numId w:val="24"/>
        </w:numPr>
      </w:pPr>
      <w:r>
        <w:t>No single-department dependency</w:t>
      </w:r>
    </w:p>
    <w:p w14:paraId="00AE59B6" w14:textId="7F221890" w:rsidR="00EF0AEF" w:rsidRDefault="00000000" w:rsidP="00EF0AEF">
      <w:pPr>
        <w:pStyle w:val="ListParagraph"/>
        <w:numPr>
          <w:ilvl w:val="0"/>
          <w:numId w:val="24"/>
        </w:numPr>
      </w:pPr>
      <w:r>
        <w:t>Modular flow logic</w:t>
      </w:r>
    </w:p>
    <w:p w14:paraId="234C8D1C" w14:textId="77777777" w:rsidR="006271FB" w:rsidRDefault="00000000">
      <w:pPr>
        <w:pStyle w:val="Heading1"/>
      </w:pPr>
      <w:bookmarkStart w:id="18" w:name="b10"/>
      <w:bookmarkStart w:id="19" w:name="_10._Migration_Blueprint"/>
      <w:bookmarkEnd w:id="19"/>
      <w:r>
        <w:t>10. Migration Blueprint – Excel → Dataverse</w:t>
      </w:r>
      <w:bookmarkEnd w:id="18"/>
    </w:p>
    <w:p w14:paraId="6D440DA1" w14:textId="77777777" w:rsidR="00EF0AEF" w:rsidRPr="00EF0AEF" w:rsidRDefault="00EF0AEF" w:rsidP="00EF0A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271FB" w14:paraId="735B3477" w14:textId="77777777">
        <w:tc>
          <w:tcPr>
            <w:tcW w:w="4320" w:type="dxa"/>
          </w:tcPr>
          <w:p w14:paraId="4ACE2E3B" w14:textId="77777777" w:rsidR="006271FB" w:rsidRPr="00B16AF4" w:rsidRDefault="00000000">
            <w:pPr>
              <w:rPr>
                <w:b/>
                <w:bCs/>
              </w:rPr>
            </w:pPr>
            <w:r w:rsidRPr="00B16AF4">
              <w:rPr>
                <w:b/>
                <w:bCs/>
              </w:rPr>
              <w:t>Condition</w:t>
            </w:r>
          </w:p>
        </w:tc>
        <w:tc>
          <w:tcPr>
            <w:tcW w:w="4320" w:type="dxa"/>
          </w:tcPr>
          <w:p w14:paraId="62D07D13" w14:textId="77777777" w:rsidR="006271FB" w:rsidRPr="00B16AF4" w:rsidRDefault="00000000">
            <w:pPr>
              <w:rPr>
                <w:b/>
                <w:bCs/>
              </w:rPr>
            </w:pPr>
            <w:r w:rsidRPr="00B16AF4">
              <w:rPr>
                <w:b/>
                <w:bCs/>
              </w:rPr>
              <w:t>Action</w:t>
            </w:r>
          </w:p>
        </w:tc>
      </w:tr>
      <w:tr w:rsidR="006271FB" w14:paraId="4A9A9939" w14:textId="77777777">
        <w:tc>
          <w:tcPr>
            <w:tcW w:w="4320" w:type="dxa"/>
          </w:tcPr>
          <w:p w14:paraId="0CF8AF05" w14:textId="77777777" w:rsidR="006271FB" w:rsidRDefault="00000000">
            <w:r>
              <w:t>&gt;5000 rows</w:t>
            </w:r>
          </w:p>
        </w:tc>
        <w:tc>
          <w:tcPr>
            <w:tcW w:w="4320" w:type="dxa"/>
          </w:tcPr>
          <w:p w14:paraId="3B5F1AF9" w14:textId="77777777" w:rsidR="006271FB" w:rsidRDefault="00000000">
            <w:r>
              <w:t>Move to Dataverse</w:t>
            </w:r>
          </w:p>
        </w:tc>
      </w:tr>
      <w:tr w:rsidR="006271FB" w14:paraId="70B8D0C5" w14:textId="77777777">
        <w:tc>
          <w:tcPr>
            <w:tcW w:w="4320" w:type="dxa"/>
          </w:tcPr>
          <w:p w14:paraId="27F50696" w14:textId="77777777" w:rsidR="006271FB" w:rsidRDefault="00000000">
            <w:r>
              <w:t>&gt;5 departments</w:t>
            </w:r>
          </w:p>
        </w:tc>
        <w:tc>
          <w:tcPr>
            <w:tcW w:w="4320" w:type="dxa"/>
          </w:tcPr>
          <w:p w14:paraId="7E0A6B06" w14:textId="77777777" w:rsidR="006271FB" w:rsidRDefault="00000000">
            <w:r>
              <w:t>Normalize into relational model</w:t>
            </w:r>
          </w:p>
        </w:tc>
      </w:tr>
      <w:tr w:rsidR="006271FB" w14:paraId="0F5C8F2D" w14:textId="77777777">
        <w:tc>
          <w:tcPr>
            <w:tcW w:w="4320" w:type="dxa"/>
          </w:tcPr>
          <w:p w14:paraId="7D2DFEB0" w14:textId="77777777" w:rsidR="006271FB" w:rsidRDefault="00000000">
            <w:r>
              <w:t>Executive dashboard required</w:t>
            </w:r>
          </w:p>
        </w:tc>
        <w:tc>
          <w:tcPr>
            <w:tcW w:w="4320" w:type="dxa"/>
          </w:tcPr>
          <w:p w14:paraId="6890A025" w14:textId="77777777" w:rsidR="006271FB" w:rsidRDefault="00000000">
            <w:r>
              <w:t>Introduce Power BI</w:t>
            </w:r>
          </w:p>
        </w:tc>
      </w:tr>
      <w:tr w:rsidR="006271FB" w14:paraId="58CD70D8" w14:textId="77777777">
        <w:tc>
          <w:tcPr>
            <w:tcW w:w="4320" w:type="dxa"/>
          </w:tcPr>
          <w:p w14:paraId="6CED5BC1" w14:textId="77777777" w:rsidR="006271FB" w:rsidRDefault="00000000">
            <w:r>
              <w:t>Complex escalation rules</w:t>
            </w:r>
          </w:p>
        </w:tc>
        <w:tc>
          <w:tcPr>
            <w:tcW w:w="4320" w:type="dxa"/>
          </w:tcPr>
          <w:p w14:paraId="68E5F3F8" w14:textId="77777777" w:rsidR="006271FB" w:rsidRDefault="00000000">
            <w:r>
              <w:t>Use Dataverse relational logic</w:t>
            </w:r>
          </w:p>
        </w:tc>
      </w:tr>
      <w:tr w:rsidR="006271FB" w14:paraId="708DF0DE" w14:textId="77777777">
        <w:tc>
          <w:tcPr>
            <w:tcW w:w="4320" w:type="dxa"/>
          </w:tcPr>
          <w:p w14:paraId="5C6F030E" w14:textId="77777777" w:rsidR="006271FB" w:rsidRDefault="00000000">
            <w:r>
              <w:t>Need row-level security</w:t>
            </w:r>
          </w:p>
        </w:tc>
        <w:tc>
          <w:tcPr>
            <w:tcW w:w="4320" w:type="dxa"/>
          </w:tcPr>
          <w:p w14:paraId="29D52234" w14:textId="77777777" w:rsidR="006271FB" w:rsidRDefault="00000000">
            <w:r>
              <w:t>Migrate immediately</w:t>
            </w:r>
          </w:p>
        </w:tc>
      </w:tr>
    </w:tbl>
    <w:p w14:paraId="18149F07" w14:textId="77777777" w:rsidR="00EF0AEF" w:rsidRDefault="00EF0AEF"/>
    <w:p w14:paraId="105E5589" w14:textId="499945B9" w:rsidR="006271FB" w:rsidRPr="00EF0AEF" w:rsidRDefault="00000000">
      <w:pPr>
        <w:rPr>
          <w:b/>
          <w:bCs/>
        </w:rPr>
      </w:pPr>
      <w:r w:rsidRPr="00EF0AEF">
        <w:rPr>
          <w:b/>
          <w:bCs/>
        </w:rPr>
        <w:t>Migration Changes Required</w:t>
      </w:r>
    </w:p>
    <w:p w14:paraId="0E041701" w14:textId="77777777" w:rsidR="006271FB" w:rsidRDefault="00000000">
      <w:r>
        <w:t>Replace: Excel connector → Dataverse connector</w:t>
      </w:r>
    </w:p>
    <w:p w14:paraId="4DF3379C" w14:textId="77777777" w:rsidR="006271FB" w:rsidRDefault="00000000">
      <w:r>
        <w:t>Add:</w:t>
      </w:r>
    </w:p>
    <w:p w14:paraId="06A948FF" w14:textId="6593C2DC" w:rsidR="006271FB" w:rsidRDefault="00000000" w:rsidP="00EF0AEF">
      <w:pPr>
        <w:pStyle w:val="ListParagraph"/>
        <w:numPr>
          <w:ilvl w:val="0"/>
          <w:numId w:val="24"/>
        </w:numPr>
      </w:pPr>
      <w:r>
        <w:t>Relationship between Task and Department table</w:t>
      </w:r>
    </w:p>
    <w:p w14:paraId="276212A4" w14:textId="076E370F" w:rsidR="006271FB" w:rsidRDefault="00000000" w:rsidP="00EF0AEF">
      <w:pPr>
        <w:pStyle w:val="ListParagraph"/>
        <w:numPr>
          <w:ilvl w:val="0"/>
          <w:numId w:val="24"/>
        </w:numPr>
      </w:pPr>
      <w:r>
        <w:t>Manager lookup table</w:t>
      </w:r>
    </w:p>
    <w:p w14:paraId="7871D34C" w14:textId="57DA72F9" w:rsidR="006271FB" w:rsidRDefault="00000000" w:rsidP="00EF0AEF">
      <w:pPr>
        <w:pStyle w:val="ListParagraph"/>
        <w:numPr>
          <w:ilvl w:val="0"/>
          <w:numId w:val="24"/>
        </w:numPr>
      </w:pPr>
      <w:r>
        <w:t>Row-level security roles</w:t>
      </w:r>
    </w:p>
    <w:p w14:paraId="41C413E1" w14:textId="709259A5" w:rsidR="006271FB" w:rsidRDefault="00000000" w:rsidP="00EF0AEF">
      <w:pPr>
        <w:pStyle w:val="ListParagraph"/>
        <w:numPr>
          <w:ilvl w:val="0"/>
          <w:numId w:val="24"/>
        </w:numPr>
      </w:pPr>
      <w:r>
        <w:lastRenderedPageBreak/>
        <w:t>Audit history tracking</w:t>
      </w:r>
    </w:p>
    <w:p w14:paraId="1A3B6F97" w14:textId="77777777" w:rsidR="006271FB" w:rsidRDefault="00000000">
      <w:r>
        <w:t>No redesign of flow logic required – only connector swap and query optimization.</w:t>
      </w:r>
    </w:p>
    <w:p w14:paraId="7534A6F4" w14:textId="77777777" w:rsidR="006271FB" w:rsidRDefault="00000000">
      <w:pPr>
        <w:pStyle w:val="Heading1"/>
      </w:pPr>
      <w:bookmarkStart w:id="20" w:name="b11"/>
      <w:bookmarkStart w:id="21" w:name="_11._Known_Limitations"/>
      <w:bookmarkEnd w:id="21"/>
      <w:r>
        <w:t>11. Known Limitations (Architect Transparency)</w:t>
      </w:r>
      <w:bookmarkEnd w:id="20"/>
    </w:p>
    <w:p w14:paraId="20E78072" w14:textId="77777777" w:rsidR="00EF0AEF" w:rsidRPr="00EF0AEF" w:rsidRDefault="00EF0AEF" w:rsidP="00EF0AEF"/>
    <w:p w14:paraId="7FF5DA32" w14:textId="670AA3EC" w:rsidR="006271FB" w:rsidRDefault="00000000" w:rsidP="00EF0AEF">
      <w:pPr>
        <w:pStyle w:val="ListParagraph"/>
        <w:numPr>
          <w:ilvl w:val="0"/>
          <w:numId w:val="29"/>
        </w:numPr>
      </w:pPr>
      <w:r>
        <w:t>Excel has file-locking risk</w:t>
      </w:r>
    </w:p>
    <w:p w14:paraId="15C09E3D" w14:textId="0AFBA66E" w:rsidR="006271FB" w:rsidRDefault="00000000" w:rsidP="00EF0AEF">
      <w:pPr>
        <w:pStyle w:val="ListParagraph"/>
        <w:numPr>
          <w:ilvl w:val="0"/>
          <w:numId w:val="29"/>
        </w:numPr>
      </w:pPr>
      <w:r>
        <w:t>No native row-level security</w:t>
      </w:r>
    </w:p>
    <w:p w14:paraId="19833732" w14:textId="27CC121B" w:rsidR="006271FB" w:rsidRDefault="00000000" w:rsidP="00EF0AEF">
      <w:pPr>
        <w:pStyle w:val="ListParagraph"/>
        <w:numPr>
          <w:ilvl w:val="0"/>
          <w:numId w:val="29"/>
        </w:numPr>
      </w:pPr>
      <w:r>
        <w:t>Performance degrades at large scale</w:t>
      </w:r>
    </w:p>
    <w:p w14:paraId="59E93302" w14:textId="3F1E79D0" w:rsidR="006271FB" w:rsidRDefault="00000000" w:rsidP="00EF0AEF">
      <w:pPr>
        <w:pStyle w:val="ListParagraph"/>
        <w:numPr>
          <w:ilvl w:val="0"/>
          <w:numId w:val="29"/>
        </w:numPr>
      </w:pPr>
      <w:r>
        <w:t>Limited relational modeling</w:t>
      </w:r>
    </w:p>
    <w:p w14:paraId="6256B641" w14:textId="03F38475" w:rsidR="006271FB" w:rsidRDefault="00000000" w:rsidP="00EF0AEF">
      <w:pPr>
        <w:pStyle w:val="ListParagraph"/>
        <w:numPr>
          <w:ilvl w:val="0"/>
          <w:numId w:val="29"/>
        </w:numPr>
      </w:pPr>
      <w:r>
        <w:t>API throttling at high volume</w:t>
      </w:r>
    </w:p>
    <w:p w14:paraId="339AD659" w14:textId="77777777" w:rsidR="006271FB" w:rsidRDefault="00000000">
      <w:r>
        <w:t>These limitations justify the planned Dataverse transition.</w:t>
      </w:r>
    </w:p>
    <w:p w14:paraId="561DDC0A" w14:textId="77777777" w:rsidR="006271FB" w:rsidRDefault="00000000">
      <w:pPr>
        <w:pStyle w:val="Heading1"/>
      </w:pPr>
      <w:bookmarkStart w:id="22" w:name="b12"/>
      <w:bookmarkStart w:id="23" w:name="_12._Governance_Awareness"/>
      <w:bookmarkEnd w:id="23"/>
      <w:r>
        <w:t>12. Governance Awareness</w:t>
      </w:r>
      <w:bookmarkEnd w:id="22"/>
    </w:p>
    <w:p w14:paraId="1FE354C4" w14:textId="77777777" w:rsidR="00EF0AEF" w:rsidRPr="00EF0AEF" w:rsidRDefault="00EF0AEF" w:rsidP="00EF0AEF"/>
    <w:p w14:paraId="528F3EF4" w14:textId="77777777" w:rsidR="006271FB" w:rsidRDefault="00000000">
      <w:r>
        <w:t>Although portfolio-scale, solution considers:</w:t>
      </w:r>
    </w:p>
    <w:p w14:paraId="5C6EEFE1" w14:textId="77494EC8" w:rsidR="006271FB" w:rsidRDefault="00000000" w:rsidP="00EF0AEF">
      <w:pPr>
        <w:pStyle w:val="ListParagraph"/>
        <w:numPr>
          <w:ilvl w:val="0"/>
          <w:numId w:val="29"/>
        </w:numPr>
      </w:pPr>
      <w:r>
        <w:t>Environment separation (DEV → PROD)</w:t>
      </w:r>
    </w:p>
    <w:p w14:paraId="26F57164" w14:textId="3AAE52E3" w:rsidR="006271FB" w:rsidRDefault="00000000" w:rsidP="00EF0AEF">
      <w:pPr>
        <w:pStyle w:val="ListParagraph"/>
        <w:numPr>
          <w:ilvl w:val="0"/>
          <w:numId w:val="29"/>
        </w:numPr>
      </w:pPr>
      <w:r>
        <w:t>Naming conventions</w:t>
      </w:r>
    </w:p>
    <w:p w14:paraId="310BDD53" w14:textId="080AA4FF" w:rsidR="006271FB" w:rsidRDefault="00000000" w:rsidP="00EF0AEF">
      <w:pPr>
        <w:pStyle w:val="ListParagraph"/>
        <w:numPr>
          <w:ilvl w:val="0"/>
          <w:numId w:val="29"/>
        </w:numPr>
      </w:pPr>
      <w:r>
        <w:t>Version control</w:t>
      </w:r>
    </w:p>
    <w:p w14:paraId="2F368462" w14:textId="603D5D07" w:rsidR="006271FB" w:rsidRDefault="00000000" w:rsidP="00EF0AEF">
      <w:pPr>
        <w:pStyle w:val="ListParagraph"/>
        <w:numPr>
          <w:ilvl w:val="0"/>
          <w:numId w:val="29"/>
        </w:numPr>
      </w:pPr>
      <w:r>
        <w:t>Role-based access via SharePoint</w:t>
      </w:r>
    </w:p>
    <w:p w14:paraId="5981652A" w14:textId="3095DD34" w:rsidR="006271FB" w:rsidRDefault="00000000" w:rsidP="00EF0AEF">
      <w:pPr>
        <w:pStyle w:val="ListParagraph"/>
        <w:numPr>
          <w:ilvl w:val="0"/>
          <w:numId w:val="29"/>
        </w:numPr>
      </w:pPr>
      <w:r>
        <w:t>Service account recommendation</w:t>
      </w:r>
    </w:p>
    <w:p w14:paraId="5412D3A0" w14:textId="77777777" w:rsidR="006271FB" w:rsidRDefault="00000000">
      <w:pPr>
        <w:pStyle w:val="Heading1"/>
      </w:pPr>
      <w:bookmarkStart w:id="24" w:name="b13"/>
      <w:bookmarkStart w:id="25" w:name="_13._Performance_Considerations"/>
      <w:bookmarkEnd w:id="25"/>
      <w:r>
        <w:t>13. Performance Considerations</w:t>
      </w:r>
      <w:bookmarkEnd w:id="24"/>
    </w:p>
    <w:p w14:paraId="68E2E36F" w14:textId="77777777" w:rsidR="00EF0AEF" w:rsidRPr="00EF0AEF" w:rsidRDefault="00EF0AEF" w:rsidP="00EF0AEF"/>
    <w:p w14:paraId="714D7305" w14:textId="10F541B8" w:rsidR="006271FB" w:rsidRDefault="00000000" w:rsidP="00EF0AEF">
      <w:pPr>
        <w:pStyle w:val="ListParagraph"/>
        <w:numPr>
          <w:ilvl w:val="0"/>
          <w:numId w:val="29"/>
        </w:numPr>
      </w:pPr>
      <w:r>
        <w:t>Pagination threshold enabled</w:t>
      </w:r>
    </w:p>
    <w:p w14:paraId="4342751C" w14:textId="57C84869" w:rsidR="006271FB" w:rsidRDefault="00000000" w:rsidP="00EF0AEF">
      <w:pPr>
        <w:pStyle w:val="ListParagraph"/>
        <w:numPr>
          <w:ilvl w:val="0"/>
          <w:numId w:val="29"/>
        </w:numPr>
      </w:pPr>
      <w:r>
        <w:t>Avoid nested loops</w:t>
      </w:r>
    </w:p>
    <w:p w14:paraId="67939B65" w14:textId="30274A52" w:rsidR="006271FB" w:rsidRDefault="00000000" w:rsidP="00EF0AEF">
      <w:pPr>
        <w:pStyle w:val="ListParagraph"/>
        <w:numPr>
          <w:ilvl w:val="0"/>
          <w:numId w:val="29"/>
        </w:numPr>
      </w:pPr>
      <w:r>
        <w:t>Minimal apply-to-each nesting</w:t>
      </w:r>
    </w:p>
    <w:p w14:paraId="24BD64EF" w14:textId="0038F3D9" w:rsidR="006271FB" w:rsidRDefault="00000000" w:rsidP="00EF0AEF">
      <w:pPr>
        <w:pStyle w:val="ListParagraph"/>
        <w:numPr>
          <w:ilvl w:val="0"/>
          <w:numId w:val="29"/>
        </w:numPr>
      </w:pPr>
      <w:r>
        <w:t>No heavy string operations</w:t>
      </w:r>
    </w:p>
    <w:p w14:paraId="10D5E63D" w14:textId="78F8F4C1" w:rsidR="006271FB" w:rsidRDefault="00000000" w:rsidP="00EF0AEF">
      <w:pPr>
        <w:pStyle w:val="ListParagraph"/>
        <w:numPr>
          <w:ilvl w:val="0"/>
          <w:numId w:val="29"/>
        </w:numPr>
      </w:pPr>
      <w:r>
        <w:t>Controlled recurrence frequency</w:t>
      </w:r>
    </w:p>
    <w:p w14:paraId="349B4B33" w14:textId="77777777" w:rsidR="002B625D" w:rsidRDefault="002B625D" w:rsidP="002B625D"/>
    <w:p w14:paraId="4599793A" w14:textId="77777777" w:rsidR="002B625D" w:rsidRDefault="002B625D" w:rsidP="002B625D"/>
    <w:p w14:paraId="5F651E8A" w14:textId="77777777" w:rsidR="002B625D" w:rsidRDefault="002B625D" w:rsidP="002B625D"/>
    <w:p w14:paraId="61EEA45E" w14:textId="77777777" w:rsidR="002B625D" w:rsidRDefault="002B625D" w:rsidP="002B625D"/>
    <w:p w14:paraId="63610D26" w14:textId="77777777" w:rsidR="002B625D" w:rsidRDefault="002B625D" w:rsidP="002B625D"/>
    <w:p w14:paraId="150DA010" w14:textId="77777777" w:rsidR="002B625D" w:rsidRDefault="002B625D" w:rsidP="002B625D"/>
    <w:p w14:paraId="78EE7B96" w14:textId="77777777" w:rsidR="006271FB" w:rsidRDefault="00000000">
      <w:pPr>
        <w:pStyle w:val="Heading1"/>
      </w:pPr>
      <w:bookmarkStart w:id="26" w:name="_14._Phase_Roadmap"/>
      <w:bookmarkEnd w:id="26"/>
      <w:r>
        <w:t xml:space="preserve">14. </w:t>
      </w:r>
      <w:bookmarkStart w:id="27" w:name="b14"/>
      <w:r>
        <w:t>Phase Roadmap</w:t>
      </w:r>
      <w:bookmarkEnd w:id="27"/>
    </w:p>
    <w:p w14:paraId="63016554" w14:textId="77777777" w:rsidR="00EF0AEF" w:rsidRPr="00EF0AEF" w:rsidRDefault="00EF0AEF" w:rsidP="00EF0AEF"/>
    <w:p w14:paraId="700829FE" w14:textId="77777777" w:rsidR="006271FB" w:rsidRPr="00EF0AEF" w:rsidRDefault="00000000">
      <w:pPr>
        <w:rPr>
          <w:b/>
          <w:bCs/>
        </w:rPr>
      </w:pPr>
      <w:r w:rsidRPr="00EF0AEF">
        <w:rPr>
          <w:b/>
          <w:bCs/>
        </w:rPr>
        <w:t>Phase 1 – Foundation</w:t>
      </w:r>
    </w:p>
    <w:p w14:paraId="043FE2E6" w14:textId="16580FE3" w:rsidR="006271FB" w:rsidRDefault="00000000" w:rsidP="00EF0AEF">
      <w:pPr>
        <w:pStyle w:val="ListParagraph"/>
        <w:numPr>
          <w:ilvl w:val="0"/>
          <w:numId w:val="29"/>
        </w:numPr>
      </w:pPr>
      <w:r>
        <w:t>Reminder automation</w:t>
      </w:r>
    </w:p>
    <w:p w14:paraId="21F03B24" w14:textId="0023611C" w:rsidR="006271FB" w:rsidRDefault="00000000" w:rsidP="00EF0AEF">
      <w:pPr>
        <w:pStyle w:val="ListParagraph"/>
        <w:numPr>
          <w:ilvl w:val="0"/>
          <w:numId w:val="29"/>
        </w:numPr>
      </w:pPr>
      <w:r>
        <w:t>Excel data model</w:t>
      </w:r>
    </w:p>
    <w:p w14:paraId="1819A6A7" w14:textId="6A4AAE3C" w:rsidR="006271FB" w:rsidRDefault="00000000" w:rsidP="00EF0AEF">
      <w:pPr>
        <w:pStyle w:val="ListParagraph"/>
        <w:numPr>
          <w:ilvl w:val="0"/>
          <w:numId w:val="29"/>
        </w:numPr>
      </w:pPr>
      <w:r>
        <w:t>Multi-department support</w:t>
      </w:r>
    </w:p>
    <w:p w14:paraId="30F10549" w14:textId="77777777" w:rsidR="00EF0AEF" w:rsidRDefault="00EF0AEF" w:rsidP="00EF0AEF">
      <w:pPr>
        <w:pStyle w:val="ListParagraph"/>
        <w:ind w:left="1080"/>
      </w:pPr>
    </w:p>
    <w:p w14:paraId="2B1B0E97" w14:textId="77777777" w:rsidR="006271FB" w:rsidRPr="00EF0AEF" w:rsidRDefault="00000000">
      <w:pPr>
        <w:rPr>
          <w:b/>
          <w:bCs/>
        </w:rPr>
      </w:pPr>
      <w:r w:rsidRPr="00EF0AEF">
        <w:rPr>
          <w:b/>
          <w:bCs/>
        </w:rPr>
        <w:t>Phase 2 – Governance</w:t>
      </w:r>
    </w:p>
    <w:p w14:paraId="480B79FE" w14:textId="379D3F05" w:rsidR="006271FB" w:rsidRDefault="00000000" w:rsidP="00EF0AEF">
      <w:pPr>
        <w:pStyle w:val="ListParagraph"/>
        <w:numPr>
          <w:ilvl w:val="0"/>
          <w:numId w:val="29"/>
        </w:numPr>
      </w:pPr>
      <w:r>
        <w:t>Manager escalation</w:t>
      </w:r>
    </w:p>
    <w:p w14:paraId="7B53D585" w14:textId="4E1C934A" w:rsidR="006271FB" w:rsidRDefault="00000000" w:rsidP="00EF0AEF">
      <w:pPr>
        <w:pStyle w:val="ListParagraph"/>
        <w:numPr>
          <w:ilvl w:val="0"/>
          <w:numId w:val="29"/>
        </w:numPr>
      </w:pPr>
      <w:r>
        <w:t>Logging system</w:t>
      </w:r>
    </w:p>
    <w:p w14:paraId="5A333DC2" w14:textId="63ED135B" w:rsidR="006271FB" w:rsidRDefault="00000000" w:rsidP="00EF0AEF">
      <w:pPr>
        <w:pStyle w:val="ListParagraph"/>
        <w:numPr>
          <w:ilvl w:val="0"/>
          <w:numId w:val="29"/>
        </w:numPr>
      </w:pPr>
      <w:r>
        <w:t>Governance dashboard</w:t>
      </w:r>
    </w:p>
    <w:p w14:paraId="32665979" w14:textId="77777777" w:rsidR="00B16AF4" w:rsidRDefault="00B16AF4" w:rsidP="00B16AF4">
      <w:pPr>
        <w:pStyle w:val="ListParagraph"/>
        <w:ind w:left="1080"/>
      </w:pPr>
    </w:p>
    <w:p w14:paraId="7AD531C9" w14:textId="77777777" w:rsidR="006271FB" w:rsidRPr="00B16AF4" w:rsidRDefault="00000000">
      <w:pPr>
        <w:rPr>
          <w:b/>
          <w:bCs/>
        </w:rPr>
      </w:pPr>
      <w:r w:rsidRPr="00B16AF4">
        <w:rPr>
          <w:b/>
          <w:bCs/>
        </w:rPr>
        <w:t>Phase 3 – Enterprise Scale</w:t>
      </w:r>
    </w:p>
    <w:p w14:paraId="5FE3E4F4" w14:textId="59BD6F31" w:rsidR="006271FB" w:rsidRDefault="00000000" w:rsidP="00B16AF4">
      <w:pPr>
        <w:pStyle w:val="ListParagraph"/>
        <w:numPr>
          <w:ilvl w:val="0"/>
          <w:numId w:val="29"/>
        </w:numPr>
      </w:pPr>
      <w:r>
        <w:t>Dataverse migration</w:t>
      </w:r>
    </w:p>
    <w:p w14:paraId="44D34513" w14:textId="72BD6D11" w:rsidR="006271FB" w:rsidRDefault="00000000" w:rsidP="00B16AF4">
      <w:pPr>
        <w:pStyle w:val="ListParagraph"/>
        <w:numPr>
          <w:ilvl w:val="0"/>
          <w:numId w:val="29"/>
        </w:numPr>
      </w:pPr>
      <w:r>
        <w:t>Power Apps UI</w:t>
      </w:r>
    </w:p>
    <w:p w14:paraId="780DBAF9" w14:textId="69D0AEEA" w:rsidR="006271FB" w:rsidRDefault="00000000" w:rsidP="00B16AF4">
      <w:pPr>
        <w:pStyle w:val="ListParagraph"/>
        <w:numPr>
          <w:ilvl w:val="0"/>
          <w:numId w:val="29"/>
        </w:numPr>
      </w:pPr>
      <w:r>
        <w:t>Power BI analytics</w:t>
      </w:r>
    </w:p>
    <w:p w14:paraId="41CAD0D4" w14:textId="32B2C647" w:rsidR="006271FB" w:rsidRDefault="00000000" w:rsidP="00B16AF4">
      <w:pPr>
        <w:pStyle w:val="ListParagraph"/>
        <w:numPr>
          <w:ilvl w:val="0"/>
          <w:numId w:val="29"/>
        </w:numPr>
      </w:pPr>
      <w:r>
        <w:t>Row-level security</w:t>
      </w:r>
    </w:p>
    <w:sectPr w:rsidR="006271FB" w:rsidSect="002B625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E3AEC" w14:textId="77777777" w:rsidR="000449BE" w:rsidRDefault="000449BE" w:rsidP="00B92B1A">
      <w:pPr>
        <w:spacing w:after="0" w:line="240" w:lineRule="auto"/>
      </w:pPr>
      <w:r>
        <w:separator/>
      </w:r>
    </w:p>
  </w:endnote>
  <w:endnote w:type="continuationSeparator" w:id="0">
    <w:p w14:paraId="76C39535" w14:textId="77777777" w:rsidR="000449BE" w:rsidRDefault="000449BE" w:rsidP="00B92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1506433480"/>
      <w:lock w:val="sdtContentLocked"/>
      <w:placeholder>
        <w:docPart w:val="DefaultPlaceholder_-1854013440"/>
      </w:placeholder>
    </w:sdtPr>
    <w:sdtContent>
      <w:p w14:paraId="5B0128B0" w14:textId="2D631C1F" w:rsidR="00B92B1A" w:rsidRDefault="00B92B1A" w:rsidP="00B92B1A">
        <w:pPr>
          <w:pStyle w:val="Footer"/>
        </w:pPr>
        <w:r w:rsidRPr="00B92B1A">
          <w:rPr>
            <w:rFonts w:ascii="Arial" w:hAnsi="Arial" w:cs="Arial"/>
            <w:b/>
            <w:color w:val="000000"/>
            <w:sz w:val="18"/>
          </w:rPr>
          <w:t>Classification:</w:t>
        </w:r>
        <w:r w:rsidRPr="00B92B1A">
          <w:rPr>
            <w:rFonts w:ascii="Arial" w:hAnsi="Arial" w:cs="Arial"/>
            <w:color w:val="000000"/>
            <w:sz w:val="18"/>
          </w:rPr>
          <w:t xml:space="preserve"> </w:t>
        </w:r>
        <w:r w:rsidRPr="00B92B1A">
          <w:rPr>
            <w:rFonts w:ascii="Arial" w:hAnsi="Arial" w:cs="Arial"/>
            <w:b/>
            <w:color w:val="0062B1"/>
            <w:sz w:val="18"/>
          </w:rPr>
          <w:t>Internal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8329265"/>
      <w:docPartObj>
        <w:docPartGallery w:val="Page Numbers (Bottom of Page)"/>
        <w:docPartUnique/>
      </w:docPartObj>
    </w:sdtPr>
    <w:sdtContent>
      <w:p w14:paraId="6BD85720" w14:textId="2A4AD176" w:rsidR="002B625D" w:rsidRDefault="002B62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sdt>
    <w:sdtPr>
      <w:tag w:val="GTBClassification"/>
      <w:id w:val="233283683"/>
      <w:lock w:val="sdtContentLocked"/>
      <w:placeholder>
        <w:docPart w:val="DefaultPlaceholder_-1854013440"/>
      </w:placeholder>
    </w:sdtPr>
    <w:sdtContent>
      <w:p w14:paraId="75307458" w14:textId="32D802DB" w:rsidR="00B92B1A" w:rsidRDefault="00B92B1A" w:rsidP="00B92B1A">
        <w:pPr>
          <w:pStyle w:val="Footer"/>
        </w:pPr>
        <w:r w:rsidRPr="00B92B1A">
          <w:rPr>
            <w:rFonts w:ascii="Arial" w:hAnsi="Arial" w:cs="Arial"/>
            <w:b/>
            <w:color w:val="000000"/>
            <w:sz w:val="18"/>
          </w:rPr>
          <w:t>Classification:</w:t>
        </w:r>
        <w:r w:rsidRPr="00B92B1A">
          <w:rPr>
            <w:rFonts w:ascii="Arial" w:hAnsi="Arial" w:cs="Arial"/>
            <w:color w:val="000000"/>
            <w:sz w:val="18"/>
          </w:rPr>
          <w:t xml:space="preserve"> </w:t>
        </w:r>
        <w:r w:rsidRPr="00B92B1A">
          <w:rPr>
            <w:rFonts w:ascii="Arial" w:hAnsi="Arial" w:cs="Arial"/>
            <w:b/>
            <w:color w:val="0062B1"/>
            <w:sz w:val="18"/>
          </w:rPr>
          <w:t>Internal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1575003144"/>
      <w:lock w:val="sdtContentLocked"/>
      <w:placeholder>
        <w:docPart w:val="DefaultPlaceholder_-1854013440"/>
      </w:placeholder>
    </w:sdtPr>
    <w:sdtContent>
      <w:p w14:paraId="25567CBE" w14:textId="073450B9" w:rsidR="00B92B1A" w:rsidRDefault="00B92B1A" w:rsidP="00B92B1A">
        <w:pPr>
          <w:pStyle w:val="Footer"/>
        </w:pPr>
        <w:r w:rsidRPr="00B92B1A">
          <w:rPr>
            <w:rFonts w:ascii="Arial" w:hAnsi="Arial" w:cs="Arial"/>
            <w:b/>
            <w:color w:val="000000"/>
            <w:sz w:val="18"/>
          </w:rPr>
          <w:t>Classification:</w:t>
        </w:r>
        <w:r w:rsidRPr="00B92B1A">
          <w:rPr>
            <w:rFonts w:ascii="Arial" w:hAnsi="Arial" w:cs="Arial"/>
            <w:color w:val="000000"/>
            <w:sz w:val="18"/>
          </w:rPr>
          <w:t xml:space="preserve"> </w:t>
        </w:r>
        <w:r w:rsidRPr="00B92B1A">
          <w:rPr>
            <w:rFonts w:ascii="Arial" w:hAnsi="Arial" w:cs="Arial"/>
            <w:b/>
            <w:color w:val="0062B1"/>
            <w:sz w:val="18"/>
          </w:rPr>
          <w:t>Internal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A1886" w14:textId="77777777" w:rsidR="000449BE" w:rsidRDefault="000449BE" w:rsidP="00B92B1A">
      <w:pPr>
        <w:spacing w:after="0" w:line="240" w:lineRule="auto"/>
      </w:pPr>
      <w:r>
        <w:separator/>
      </w:r>
    </w:p>
  </w:footnote>
  <w:footnote w:type="continuationSeparator" w:id="0">
    <w:p w14:paraId="22C5154A" w14:textId="77777777" w:rsidR="000449BE" w:rsidRDefault="000449BE" w:rsidP="00B92B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84489" w14:textId="77777777" w:rsidR="00B92B1A" w:rsidRDefault="00B92B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9B03E" w14:textId="77777777" w:rsidR="00B92B1A" w:rsidRDefault="00B92B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B9298" w14:textId="77777777" w:rsidR="00B92B1A" w:rsidRDefault="00B92B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450DD"/>
    <w:multiLevelType w:val="hybridMultilevel"/>
    <w:tmpl w:val="FA063C4E"/>
    <w:lvl w:ilvl="0" w:tplc="72BC330C">
      <w:start w:val="14"/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3865C81"/>
    <w:multiLevelType w:val="hybridMultilevel"/>
    <w:tmpl w:val="F0082138"/>
    <w:lvl w:ilvl="0" w:tplc="72BC330C">
      <w:start w:val="14"/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40F54EE"/>
    <w:multiLevelType w:val="hybridMultilevel"/>
    <w:tmpl w:val="F7D64E28"/>
    <w:lvl w:ilvl="0" w:tplc="72BC330C">
      <w:start w:val="14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1C1189"/>
    <w:multiLevelType w:val="hybridMultilevel"/>
    <w:tmpl w:val="D4E8432C"/>
    <w:lvl w:ilvl="0" w:tplc="72BC330C">
      <w:start w:val="14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B168C4"/>
    <w:multiLevelType w:val="hybridMultilevel"/>
    <w:tmpl w:val="EB244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D63687"/>
    <w:multiLevelType w:val="hybridMultilevel"/>
    <w:tmpl w:val="2B187BD0"/>
    <w:lvl w:ilvl="0" w:tplc="72BC330C">
      <w:start w:val="14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0F1C7F"/>
    <w:multiLevelType w:val="hybridMultilevel"/>
    <w:tmpl w:val="F4DAF2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C592DF0"/>
    <w:multiLevelType w:val="hybridMultilevel"/>
    <w:tmpl w:val="0BF4DA32"/>
    <w:lvl w:ilvl="0" w:tplc="72BC330C">
      <w:start w:val="14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0E25FC"/>
    <w:multiLevelType w:val="hybridMultilevel"/>
    <w:tmpl w:val="D0EEF97E"/>
    <w:lvl w:ilvl="0" w:tplc="72BC330C">
      <w:start w:val="14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394A7A"/>
    <w:multiLevelType w:val="hybridMultilevel"/>
    <w:tmpl w:val="CB66B1DA"/>
    <w:lvl w:ilvl="0" w:tplc="72BC330C">
      <w:start w:val="14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EA686A"/>
    <w:multiLevelType w:val="hybridMultilevel"/>
    <w:tmpl w:val="10CCAADE"/>
    <w:lvl w:ilvl="0" w:tplc="72BC330C">
      <w:start w:val="14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0A1FC0"/>
    <w:multiLevelType w:val="hybridMultilevel"/>
    <w:tmpl w:val="A674247C"/>
    <w:lvl w:ilvl="0" w:tplc="72BC330C">
      <w:start w:val="14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C7784"/>
    <w:multiLevelType w:val="hybridMultilevel"/>
    <w:tmpl w:val="CACEE4B0"/>
    <w:lvl w:ilvl="0" w:tplc="72BC330C">
      <w:start w:val="14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2D2BCC"/>
    <w:multiLevelType w:val="hybridMultilevel"/>
    <w:tmpl w:val="F22078FE"/>
    <w:lvl w:ilvl="0" w:tplc="72BC330C">
      <w:start w:val="14"/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7C12D94"/>
    <w:multiLevelType w:val="hybridMultilevel"/>
    <w:tmpl w:val="A1AA6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D50153"/>
    <w:multiLevelType w:val="hybridMultilevel"/>
    <w:tmpl w:val="1BDE5D14"/>
    <w:lvl w:ilvl="0" w:tplc="72BC330C">
      <w:start w:val="14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7579F"/>
    <w:multiLevelType w:val="hybridMultilevel"/>
    <w:tmpl w:val="F5E29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500FE0"/>
    <w:multiLevelType w:val="hybridMultilevel"/>
    <w:tmpl w:val="4EB4A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8B3C9F"/>
    <w:multiLevelType w:val="hybridMultilevel"/>
    <w:tmpl w:val="CBA8614E"/>
    <w:lvl w:ilvl="0" w:tplc="72BC330C">
      <w:start w:val="14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0723FB"/>
    <w:multiLevelType w:val="hybridMultilevel"/>
    <w:tmpl w:val="18BC4F38"/>
    <w:lvl w:ilvl="0" w:tplc="72BC330C">
      <w:start w:val="14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155898"/>
    <w:multiLevelType w:val="hybridMultilevel"/>
    <w:tmpl w:val="FDC86AE0"/>
    <w:lvl w:ilvl="0" w:tplc="72BC330C">
      <w:start w:val="14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AB37DA"/>
    <w:multiLevelType w:val="hybridMultilevel"/>
    <w:tmpl w:val="96A83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A122A6"/>
    <w:multiLevelType w:val="hybridMultilevel"/>
    <w:tmpl w:val="F69A1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9447A2"/>
    <w:multiLevelType w:val="hybridMultilevel"/>
    <w:tmpl w:val="AD3AF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2A54B0"/>
    <w:multiLevelType w:val="hybridMultilevel"/>
    <w:tmpl w:val="4A52C090"/>
    <w:lvl w:ilvl="0" w:tplc="72BC330C">
      <w:start w:val="14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224133">
    <w:abstractNumId w:val="8"/>
  </w:num>
  <w:num w:numId="2" w16cid:durableId="329874373">
    <w:abstractNumId w:val="6"/>
  </w:num>
  <w:num w:numId="3" w16cid:durableId="1493527493">
    <w:abstractNumId w:val="5"/>
  </w:num>
  <w:num w:numId="4" w16cid:durableId="1973439455">
    <w:abstractNumId w:val="4"/>
  </w:num>
  <w:num w:numId="5" w16cid:durableId="2000189010">
    <w:abstractNumId w:val="7"/>
  </w:num>
  <w:num w:numId="6" w16cid:durableId="525487968">
    <w:abstractNumId w:val="3"/>
  </w:num>
  <w:num w:numId="7" w16cid:durableId="49505710">
    <w:abstractNumId w:val="2"/>
  </w:num>
  <w:num w:numId="8" w16cid:durableId="228268182">
    <w:abstractNumId w:val="1"/>
  </w:num>
  <w:num w:numId="9" w16cid:durableId="1432698414">
    <w:abstractNumId w:val="0"/>
  </w:num>
  <w:num w:numId="10" w16cid:durableId="681706270">
    <w:abstractNumId w:val="23"/>
  </w:num>
  <w:num w:numId="11" w16cid:durableId="503283038">
    <w:abstractNumId w:val="30"/>
  </w:num>
  <w:num w:numId="12" w16cid:durableId="105463208">
    <w:abstractNumId w:val="15"/>
  </w:num>
  <w:num w:numId="13" w16cid:durableId="1146119557">
    <w:abstractNumId w:val="31"/>
  </w:num>
  <w:num w:numId="14" w16cid:durableId="1207718311">
    <w:abstractNumId w:val="27"/>
  </w:num>
  <w:num w:numId="15" w16cid:durableId="1449006379">
    <w:abstractNumId w:val="26"/>
  </w:num>
  <w:num w:numId="16" w16cid:durableId="421530046">
    <w:abstractNumId w:val="25"/>
  </w:num>
  <w:num w:numId="17" w16cid:durableId="1280379351">
    <w:abstractNumId w:val="18"/>
  </w:num>
  <w:num w:numId="18" w16cid:durableId="90510501">
    <w:abstractNumId w:val="21"/>
  </w:num>
  <w:num w:numId="19" w16cid:durableId="303582155">
    <w:abstractNumId w:val="33"/>
  </w:num>
  <w:num w:numId="20" w16cid:durableId="1420566466">
    <w:abstractNumId w:val="13"/>
  </w:num>
  <w:num w:numId="21" w16cid:durableId="1990473008">
    <w:abstractNumId w:val="20"/>
  </w:num>
  <w:num w:numId="22" w16cid:durableId="1916888340">
    <w:abstractNumId w:val="12"/>
  </w:num>
  <w:num w:numId="23" w16cid:durableId="1606764147">
    <w:abstractNumId w:val="32"/>
  </w:num>
  <w:num w:numId="24" w16cid:durableId="675614630">
    <w:abstractNumId w:val="9"/>
  </w:num>
  <w:num w:numId="25" w16cid:durableId="466048750">
    <w:abstractNumId w:val="17"/>
  </w:num>
  <w:num w:numId="26" w16cid:durableId="735009083">
    <w:abstractNumId w:val="11"/>
  </w:num>
  <w:num w:numId="27" w16cid:durableId="989988955">
    <w:abstractNumId w:val="24"/>
  </w:num>
  <w:num w:numId="28" w16cid:durableId="1171329998">
    <w:abstractNumId w:val="10"/>
  </w:num>
  <w:num w:numId="29" w16cid:durableId="78453485">
    <w:abstractNumId w:val="22"/>
  </w:num>
  <w:num w:numId="30" w16cid:durableId="982126239">
    <w:abstractNumId w:val="14"/>
  </w:num>
  <w:num w:numId="31" w16cid:durableId="1001591010">
    <w:abstractNumId w:val="28"/>
  </w:num>
  <w:num w:numId="32" w16cid:durableId="693309262">
    <w:abstractNumId w:val="29"/>
  </w:num>
  <w:num w:numId="33" w16cid:durableId="1418944269">
    <w:abstractNumId w:val="19"/>
  </w:num>
  <w:num w:numId="34" w16cid:durableId="16340178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9BE"/>
    <w:rsid w:val="0006063C"/>
    <w:rsid w:val="000D23B0"/>
    <w:rsid w:val="0015074B"/>
    <w:rsid w:val="002031EB"/>
    <w:rsid w:val="0029639D"/>
    <w:rsid w:val="002B625D"/>
    <w:rsid w:val="00326F90"/>
    <w:rsid w:val="004845CB"/>
    <w:rsid w:val="006271FB"/>
    <w:rsid w:val="007B4D15"/>
    <w:rsid w:val="0081325F"/>
    <w:rsid w:val="00AA1D8D"/>
    <w:rsid w:val="00B16AF4"/>
    <w:rsid w:val="00B47730"/>
    <w:rsid w:val="00B92B1A"/>
    <w:rsid w:val="00CB0664"/>
    <w:rsid w:val="00D3621D"/>
    <w:rsid w:val="00EF0AEF"/>
    <w:rsid w:val="00F021AA"/>
    <w:rsid w:val="00F34E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69A766-8B88-46CF-9509-18ABCD5C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B92B1A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B62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E6C51-8279-4B79-B1FF-84A8BECAC5E6}"/>
      </w:docPartPr>
      <w:docPartBody>
        <w:p w:rsidR="00000000" w:rsidRDefault="0079558A">
          <w:r w:rsidRPr="002124C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8A"/>
    <w:rsid w:val="004845CB"/>
    <w:rsid w:val="0079558A"/>
    <w:rsid w:val="00AB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9558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GTBClassification>
  <attrValue xml:space="preserve">Internal</attrValue>
  <customPropName>Classification</customPropName>
  <timestamp>4/2/2026 3:33:59 PM</timestamp>
  <userName>UNOMINDA\C0354</userName>
  <computerName>9901-LT-0751.UNOMINDA.COM</computerName>
  <guid>{06a0dcda-5736-48bb-8c97-1df9bb590eea}</guid>
  <ftr>
    <r>
      <fontName>arial</fontName>
      <fontColor>000000</fontColor>
      <fontSize>9</fontSize>
      <b/>
      <text xml:space="preserve">Classification:</text>
    </r>
    <r>
      <fontName>arial</fontName>
      <fontColor>000000</fontColor>
      <fontSize>9</fontSize>
      <text xml:space="preserve"> </text>
    </r>
    <r>
      <fontName>arial</fontName>
      <fontColor>0062B1</fontColor>
      <fontSize>9</fontSize>
      <b/>
      <text xml:space="preserve">Internal</text>
    </r>
  </ftr>
</GTBClassification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B8C39F-6824-403C-AFA0-E08D0077F2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826</Words>
  <Characters>5535</Characters>
  <Application>Microsoft Office Word</Application>
  <DocSecurity>0</DocSecurity>
  <Lines>251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ClassificationData:&lt;Classification:Internal&gt;</cp:keywords>
  <dc:description>generated by python-docx</dc:description>
  <cp:lastModifiedBy>Divyansh Singh (Ext)/CORP/IT/MNSR</cp:lastModifiedBy>
  <cp:revision>3</cp:revision>
  <dcterms:created xsi:type="dcterms:W3CDTF">2026-04-02T10:30:00Z</dcterms:created>
  <dcterms:modified xsi:type="dcterms:W3CDTF">2026-04-02T11:08:00Z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ClassifiedBy">
    <vt:lpwstr>UNOMINDA\C0354</vt:lpwstr>
  </property>
  <property fmtid="{D5CDD505-2E9C-101B-9397-08002B2CF9AE}" pid="4" name="ClassificationHost">
    <vt:lpwstr>9901-LT-0751.UNOMINDA.COM</vt:lpwstr>
  </property>
  <property fmtid="{D5CDD505-2E9C-101B-9397-08002B2CF9AE}" pid="5" name="ClassificationDate">
    <vt:lpwstr>4/2/2026 3:33:59 PM</vt:lpwstr>
  </property>
  <property fmtid="{D5CDD505-2E9C-101B-9397-08002B2CF9AE}" pid="6" name="ClassificationGUID">
    <vt:lpwstr>{06a0dcda-5736-48bb-8c97-1df9bb590eea}</vt:lpwstr>
  </property>
</Properties>
</file>