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jc w:val="center"/>
        <w:rPr>
          <w:b w:val="1"/>
          <w:sz w:val="46"/>
          <w:szCs w:val="46"/>
        </w:rPr>
      </w:pPr>
      <w:bookmarkStart w:colFirst="0" w:colLast="0" w:name="_hl2mis6ypc8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Smart Health Portal — Project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gz7ydfmf0sg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Smart Health Portal</w:t>
      </w:r>
      <w:r w:rsidDel="00000000" w:rsidR="00000000" w:rsidRPr="00000000">
        <w:rPr>
          <w:rtl w:val="0"/>
        </w:rPr>
        <w:t xml:space="preserve"> is a web-based platform designed to help patients </w:t>
      </w:r>
      <w:r w:rsidDel="00000000" w:rsidR="00000000" w:rsidRPr="00000000">
        <w:rPr>
          <w:b w:val="1"/>
          <w:rtl w:val="0"/>
        </w:rPr>
        <w:t xml:space="preserve">book doctor appointments, manage medical records, and stay connected with healthcare providers</w:t>
      </w:r>
      <w:r w:rsidDel="00000000" w:rsidR="00000000" w:rsidRPr="00000000">
        <w:rPr>
          <w:rtl w:val="0"/>
        </w:rPr>
        <w:t xml:space="preserve">.</w:t>
        <w:br w:type="textWrapping"/>
        <w:t xml:space="preserve"> It addresses common challenges in healthcare, such as long waiting times, scattered patient data, and complex communication processes, making healthcare </w:t>
      </w:r>
      <w:r w:rsidDel="00000000" w:rsidR="00000000" w:rsidRPr="00000000">
        <w:rPr>
          <w:b w:val="1"/>
          <w:rtl w:val="0"/>
        </w:rPr>
        <w:t xml:space="preserve">more accessible, organized, and efficient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5fm7aiexu5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Problem Identification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Patients, doctors, and hospital staff face several challenges: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Long queues and delays at hospitals.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Difficulty in finding the right doctor for specific health issues.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Medical records are scattered, incomplete, or hard to manage.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Online health information is often unreliable.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Build a single </w:t>
      </w:r>
      <w:r w:rsidDel="00000000" w:rsidR="00000000" w:rsidRPr="00000000">
        <w:rPr>
          <w:b w:val="1"/>
          <w:rtl w:val="0"/>
        </w:rPr>
        <w:t xml:space="preserve">smart platform</w:t>
      </w:r>
      <w:r w:rsidDel="00000000" w:rsidR="00000000" w:rsidRPr="00000000">
        <w:rPr>
          <w:rtl w:val="0"/>
        </w:rPr>
        <w:t xml:space="preserve"> where patients, doctors, and hospital staff can interact seamlessly, improving healthcare accessibility and efficiency.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sio4751e981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Project Phases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g84aeyxme1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 — Problem Understanding &amp; Industry Analysis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Collected requirements from </w:t>
      </w:r>
      <w:r w:rsidDel="00000000" w:rsidR="00000000" w:rsidRPr="00000000">
        <w:rPr>
          <w:b w:val="1"/>
          <w:rtl w:val="0"/>
        </w:rPr>
        <w:t xml:space="preserve">patients, doctors, and hospital administrators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Performed </w:t>
      </w:r>
      <w:r w:rsidDel="00000000" w:rsidR="00000000" w:rsidRPr="00000000">
        <w:rPr>
          <w:b w:val="1"/>
          <w:rtl w:val="0"/>
        </w:rPr>
        <w:t xml:space="preserve">stakeholder analysis</w:t>
      </w:r>
      <w:r w:rsidDel="00000000" w:rsidR="00000000" w:rsidRPr="00000000">
        <w:rPr>
          <w:rtl w:val="0"/>
        </w:rPr>
        <w:t xml:space="preserve">: Patients, Doctors, Receptionists, Admins.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Mapped the </w:t>
      </w:r>
      <w:r w:rsidDel="00000000" w:rsidR="00000000" w:rsidRPr="00000000">
        <w:rPr>
          <w:b w:val="1"/>
          <w:rtl w:val="0"/>
        </w:rPr>
        <w:t xml:space="preserve">healthcare workflow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Appointment booking → Doctor assignment → Consultation → Billing → Medical Reports.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Researched healthcare use cases: patient history management, appointment scheduling, billing.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Explored Salesforce Health Cloud but chose a </w:t>
      </w:r>
      <w:r w:rsidDel="00000000" w:rsidR="00000000" w:rsidRPr="00000000">
        <w:rPr>
          <w:b w:val="1"/>
          <w:rtl w:val="0"/>
        </w:rPr>
        <w:t xml:space="preserve">custom solution</w:t>
      </w:r>
      <w:r w:rsidDel="00000000" w:rsidR="00000000" w:rsidRPr="00000000">
        <w:rPr>
          <w:rtl w:val="0"/>
        </w:rPr>
        <w:t xml:space="preserve"> to fit the hospital’s specific needs.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hl6j4sjzye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 — Org Setup &amp; Configuration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Salesforce Developer Org</w:t>
      </w:r>
      <w:r w:rsidDel="00000000" w:rsidR="00000000" w:rsidRPr="00000000">
        <w:rPr>
          <w:rtl w:val="0"/>
        </w:rPr>
        <w:t xml:space="preserve"> for the project.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</w:t>
      </w:r>
      <w:r w:rsidDel="00000000" w:rsidR="00000000" w:rsidRPr="00000000">
        <w:rPr>
          <w:b w:val="1"/>
          <w:rtl w:val="0"/>
        </w:rPr>
        <w:t xml:space="preserve">company profile</w:t>
      </w:r>
      <w:r w:rsidDel="00000000" w:rsidR="00000000" w:rsidRPr="00000000">
        <w:rPr>
          <w:rtl w:val="0"/>
        </w:rPr>
        <w:t xml:space="preserve">: hospital name, time zone, currency.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Defined </w:t>
      </w:r>
      <w:r w:rsidDel="00000000" w:rsidR="00000000" w:rsidRPr="00000000">
        <w:rPr>
          <w:b w:val="1"/>
          <w:rtl w:val="0"/>
        </w:rPr>
        <w:t xml:space="preserve">business hours and holidays</w:t>
      </w:r>
      <w:r w:rsidDel="00000000" w:rsidR="00000000" w:rsidRPr="00000000">
        <w:rPr>
          <w:rtl w:val="0"/>
        </w:rPr>
        <w:t xml:space="preserve"> for hospital operations.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user accounts for </w:t>
      </w:r>
      <w:r w:rsidDel="00000000" w:rsidR="00000000" w:rsidRPr="00000000">
        <w:rPr>
          <w:b w:val="1"/>
          <w:rtl w:val="0"/>
        </w:rPr>
        <w:t xml:space="preserve">Doctors, Receptionists, and Admins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Assigned </w:t>
      </w:r>
      <w:r w:rsidDel="00000000" w:rsidR="00000000" w:rsidRPr="00000000">
        <w:rPr>
          <w:b w:val="1"/>
          <w:rtl w:val="0"/>
        </w:rPr>
        <w:t xml:space="preserve">profiles &amp; roles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Receptionists → Limited access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Doctors → Moderate access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→ Full control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Org-Wide Defaults (OWD)</w:t>
      </w:r>
      <w:r w:rsidDel="00000000" w:rsidR="00000000" w:rsidRPr="00000000">
        <w:rPr>
          <w:rtl w:val="0"/>
        </w:rPr>
        <w:t xml:space="preserve"> to protect patient data while sharing appointments with assigned doctors.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Sandbox</w:t>
      </w:r>
      <w:r w:rsidDel="00000000" w:rsidR="00000000" w:rsidRPr="00000000">
        <w:rPr>
          <w:rtl w:val="0"/>
        </w:rPr>
        <w:t xml:space="preserve"> for testing and prepared deployment strategy via </w:t>
      </w:r>
      <w:r w:rsidDel="00000000" w:rsidR="00000000" w:rsidRPr="00000000">
        <w:rPr>
          <w:b w:val="1"/>
          <w:rtl w:val="0"/>
        </w:rPr>
        <w:t xml:space="preserve">Change Sets / VS Code (SFDX)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