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59B6" w14:textId="77777777" w:rsidR="00912A68" w:rsidRDefault="00912A68">
      <w:pPr>
        <w:rPr>
          <w:lang w:val="en-US"/>
        </w:rPr>
      </w:pPr>
    </w:p>
    <w:p w14:paraId="5C8F62CA" w14:textId="77777777" w:rsidR="00694AFE" w:rsidRDefault="00694AFE">
      <w:pPr>
        <w:rPr>
          <w:lang w:val="en-US"/>
        </w:rPr>
      </w:pPr>
    </w:p>
    <w:p w14:paraId="5A033499" w14:textId="3052F3E6" w:rsidR="00694AFE" w:rsidRDefault="00694AFE" w:rsidP="009E19F9">
      <w:pPr>
        <w:pStyle w:val="ListParagraph"/>
        <w:numPr>
          <w:ilvl w:val="0"/>
          <w:numId w:val="1"/>
        </w:numPr>
      </w:pPr>
      <w:r w:rsidRPr="00694AFE">
        <w:t>Create a simple SVM classifier using scikit-learn to separate two classes of music genres (e.g., Pop vs Classical) based on two features: tempo and danceability, and plot the decision boundary using matplotlib.</w:t>
      </w:r>
    </w:p>
    <w:p w14:paraId="074D0203" w14:textId="5596F808" w:rsidR="009E19F9" w:rsidRDefault="00105841" w:rsidP="009E19F9">
      <w:r>
        <w:rPr>
          <w:noProof/>
        </w:rPr>
        <w:drawing>
          <wp:inline distT="0" distB="0" distL="0" distR="0" wp14:anchorId="0446F189" wp14:editId="1D0B4D08">
            <wp:extent cx="5723255" cy="3242945"/>
            <wp:effectExtent l="0" t="0" r="0" b="0"/>
            <wp:docPr id="213443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3242945"/>
                    </a:xfrm>
                    <a:prstGeom prst="rect">
                      <a:avLst/>
                    </a:prstGeom>
                    <a:noFill/>
                    <a:ln>
                      <a:noFill/>
                    </a:ln>
                  </pic:spPr>
                </pic:pic>
              </a:graphicData>
            </a:graphic>
          </wp:inline>
        </w:drawing>
      </w:r>
    </w:p>
    <w:p w14:paraId="38D160D9" w14:textId="77777777" w:rsidR="00105841" w:rsidRDefault="00105841" w:rsidP="009E19F9"/>
    <w:p w14:paraId="0655E41C" w14:textId="793004A2" w:rsidR="00105841" w:rsidRPr="00694AFE" w:rsidRDefault="00105841" w:rsidP="009E19F9">
      <w:r>
        <w:rPr>
          <w:noProof/>
        </w:rPr>
        <w:drawing>
          <wp:inline distT="0" distB="0" distL="0" distR="0" wp14:anchorId="646F10DE" wp14:editId="0E903795">
            <wp:extent cx="5722026" cy="3234266"/>
            <wp:effectExtent l="0" t="0" r="0" b="4445"/>
            <wp:docPr id="176858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2725" cy="3245966"/>
                    </a:xfrm>
                    <a:prstGeom prst="rect">
                      <a:avLst/>
                    </a:prstGeom>
                    <a:noFill/>
                    <a:ln>
                      <a:noFill/>
                    </a:ln>
                  </pic:spPr>
                </pic:pic>
              </a:graphicData>
            </a:graphic>
          </wp:inline>
        </w:drawing>
      </w:r>
    </w:p>
    <w:p w14:paraId="1D8274EA" w14:textId="742BF88D" w:rsidR="00694AFE" w:rsidRDefault="00694AFE" w:rsidP="009E19F9">
      <w:pPr>
        <w:pStyle w:val="ListParagraph"/>
        <w:numPr>
          <w:ilvl w:val="0"/>
          <w:numId w:val="1"/>
        </w:numPr>
      </w:pPr>
      <w:r w:rsidRPr="00694AFE">
        <w:lastRenderedPageBreak/>
        <w:t>Given a dataset of Flipkart product reviews labeled as positive or negative, use an SVM with a linear kernel to classify the reviews and print the accuracy score.</w:t>
      </w:r>
    </w:p>
    <w:p w14:paraId="418418C4" w14:textId="77777777" w:rsidR="009E19F9" w:rsidRDefault="009E19F9" w:rsidP="009E19F9">
      <w:pPr>
        <w:pStyle w:val="ListParagraph"/>
      </w:pPr>
    </w:p>
    <w:p w14:paraId="1A142D9D" w14:textId="144173B6" w:rsidR="00105841" w:rsidRDefault="00105841" w:rsidP="009E19F9">
      <w:pPr>
        <w:pStyle w:val="ListParagraph"/>
      </w:pPr>
      <w:r>
        <w:rPr>
          <w:noProof/>
        </w:rPr>
        <w:drawing>
          <wp:inline distT="0" distB="0" distL="0" distR="0" wp14:anchorId="0F687A45" wp14:editId="72432077">
            <wp:extent cx="5723255" cy="3640455"/>
            <wp:effectExtent l="0" t="0" r="0" b="0"/>
            <wp:docPr id="698338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3640455"/>
                    </a:xfrm>
                    <a:prstGeom prst="rect">
                      <a:avLst/>
                    </a:prstGeom>
                    <a:noFill/>
                    <a:ln>
                      <a:noFill/>
                    </a:ln>
                  </pic:spPr>
                </pic:pic>
              </a:graphicData>
            </a:graphic>
          </wp:inline>
        </w:drawing>
      </w:r>
    </w:p>
    <w:p w14:paraId="7EC2044D" w14:textId="77777777" w:rsidR="009E19F9" w:rsidRPr="00694AFE" w:rsidRDefault="009E19F9" w:rsidP="009E19F9"/>
    <w:p w14:paraId="1E9095F2" w14:textId="1D86B519" w:rsidR="00694AFE" w:rsidRDefault="00694AFE" w:rsidP="009E19F9">
      <w:pPr>
        <w:pStyle w:val="ListParagraph"/>
        <w:numPr>
          <w:ilvl w:val="0"/>
          <w:numId w:val="1"/>
        </w:numPr>
      </w:pPr>
      <w:r w:rsidRPr="00694AFE">
        <w:t>Train two SVM classifiers on an IPL player performance dataset: one with a polynomial kernel and one with an RBF kernel. Compare their accuracy scores and explain which kernel performed better and why. Use scikit-learn's SVC class and the 'kernel' parameter.</w:t>
      </w:r>
    </w:p>
    <w:p w14:paraId="6F9E0DDC" w14:textId="6E2418EF" w:rsidR="009E19F9" w:rsidRDefault="00105841" w:rsidP="009E19F9">
      <w:r>
        <w:rPr>
          <w:noProof/>
        </w:rPr>
        <w:drawing>
          <wp:inline distT="0" distB="0" distL="0" distR="0" wp14:anchorId="6CF28E85" wp14:editId="49722736">
            <wp:extent cx="5723255" cy="2667000"/>
            <wp:effectExtent l="0" t="0" r="0" b="0"/>
            <wp:docPr id="1945704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6704" cy="2668607"/>
                    </a:xfrm>
                    <a:prstGeom prst="rect">
                      <a:avLst/>
                    </a:prstGeom>
                    <a:noFill/>
                    <a:ln>
                      <a:noFill/>
                    </a:ln>
                  </pic:spPr>
                </pic:pic>
              </a:graphicData>
            </a:graphic>
          </wp:inline>
        </w:drawing>
      </w:r>
    </w:p>
    <w:p w14:paraId="41668956" w14:textId="77777777" w:rsidR="00105841" w:rsidRDefault="00105841" w:rsidP="009E19F9"/>
    <w:p w14:paraId="0A3224E4" w14:textId="77777777" w:rsidR="00105841" w:rsidRDefault="00105841" w:rsidP="009E19F9"/>
    <w:p w14:paraId="5028417A" w14:textId="77777777" w:rsidR="00105841" w:rsidRDefault="00105841" w:rsidP="009E19F9"/>
    <w:p w14:paraId="72D6E6F7" w14:textId="77777777" w:rsidR="00105841" w:rsidRPr="00105841" w:rsidRDefault="00105841" w:rsidP="00105841">
      <w:r w:rsidRPr="00105841">
        <w:rPr>
          <w:b/>
          <w:bCs/>
        </w:rPr>
        <w:t>Comparison &amp; Analysis:</w:t>
      </w:r>
    </w:p>
    <w:p w14:paraId="39679229" w14:textId="77777777" w:rsidR="00105841" w:rsidRPr="00105841" w:rsidRDefault="00105841" w:rsidP="00105841">
      <w:pPr>
        <w:numPr>
          <w:ilvl w:val="0"/>
          <w:numId w:val="2"/>
        </w:numPr>
      </w:pPr>
      <w:r w:rsidRPr="00105841">
        <w:rPr>
          <w:b/>
          <w:bCs/>
        </w:rPr>
        <w:t>Performance:</w:t>
      </w:r>
      <w:r w:rsidRPr="00105841">
        <w:t xml:space="preserve"> The </w:t>
      </w:r>
      <w:r w:rsidRPr="00105841">
        <w:rPr>
          <w:b/>
          <w:bCs/>
        </w:rPr>
        <w:t>RBF (Radial Basis Function) kernel</w:t>
      </w:r>
      <w:r w:rsidRPr="00105841">
        <w:t xml:space="preserve"> generally performs better or more stably on sports analytics datasets because player statistics often exhibit non-linear cluster distributions.</w:t>
      </w:r>
    </w:p>
    <w:p w14:paraId="555EEF42" w14:textId="77777777" w:rsidR="00105841" w:rsidRPr="00105841" w:rsidRDefault="00105841" w:rsidP="00105841">
      <w:pPr>
        <w:numPr>
          <w:ilvl w:val="0"/>
          <w:numId w:val="2"/>
        </w:numPr>
      </w:pPr>
      <w:r w:rsidRPr="00105841">
        <w:rPr>
          <w:b/>
          <w:bCs/>
        </w:rPr>
        <w:t>Why:</w:t>
      </w:r>
      <w:r w:rsidRPr="00105841">
        <w:t xml:space="preserve"> The polynomial kernel attempts to fit curved boundaries using polynomial combinations of features, which can easily overfit or struggle if the data dimensionality or degree is not precisely tuned. The RBF kernel maps features into an infinite-dimensional space, capturing complex, localized groupings of player performances much more fluidly.</w:t>
      </w:r>
    </w:p>
    <w:p w14:paraId="39FDE577" w14:textId="77777777" w:rsidR="00105841" w:rsidRDefault="00105841" w:rsidP="009E19F9"/>
    <w:p w14:paraId="2D09771B" w14:textId="77777777" w:rsidR="00105841" w:rsidRPr="00694AFE" w:rsidRDefault="00105841" w:rsidP="009E19F9"/>
    <w:p w14:paraId="2DDB2F0A" w14:textId="16E5FEBC" w:rsidR="00694AFE" w:rsidRDefault="00694AFE" w:rsidP="009E19F9">
      <w:pPr>
        <w:pStyle w:val="ListParagraph"/>
        <w:numPr>
          <w:ilvl w:val="0"/>
          <w:numId w:val="1"/>
        </w:numPr>
      </w:pPr>
      <w:r w:rsidRPr="00694AFE">
        <w:t>Use ChatGPT or Copilot to help you write code that visualizes the margin and support vectors for an SVM trained on a two-class Zomato restaurant rating dataset (e.g., 'Good' vs 'Bad' ratings). Paste your code and a screenshot of the plot.</w:t>
      </w:r>
    </w:p>
    <w:p w14:paraId="26B1FC86" w14:textId="77777777" w:rsidR="009E19F9" w:rsidRDefault="009E19F9" w:rsidP="009E19F9">
      <w:pPr>
        <w:pStyle w:val="ListParagraph"/>
      </w:pPr>
    </w:p>
    <w:p w14:paraId="1992132B" w14:textId="2808021E" w:rsidR="00105841" w:rsidRDefault="00105841" w:rsidP="009E19F9">
      <w:pPr>
        <w:pStyle w:val="ListParagraph"/>
      </w:pPr>
      <w:r>
        <w:br/>
      </w:r>
      <w:r>
        <w:rPr>
          <w:noProof/>
        </w:rPr>
        <w:drawing>
          <wp:inline distT="0" distB="0" distL="0" distR="0" wp14:anchorId="28F57032" wp14:editId="6D27B999">
            <wp:extent cx="5723255" cy="3598545"/>
            <wp:effectExtent l="0" t="0" r="0" b="1905"/>
            <wp:docPr id="442728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3255" cy="3598545"/>
                    </a:xfrm>
                    <a:prstGeom prst="rect">
                      <a:avLst/>
                    </a:prstGeom>
                    <a:noFill/>
                    <a:ln>
                      <a:noFill/>
                    </a:ln>
                  </pic:spPr>
                </pic:pic>
              </a:graphicData>
            </a:graphic>
          </wp:inline>
        </w:drawing>
      </w:r>
    </w:p>
    <w:p w14:paraId="03816AAC" w14:textId="06A66188" w:rsidR="009E19F9" w:rsidRPr="00694AFE" w:rsidRDefault="00105841" w:rsidP="009E19F9">
      <w:r>
        <w:rPr>
          <w:noProof/>
        </w:rPr>
        <w:lastRenderedPageBreak/>
        <w:drawing>
          <wp:inline distT="0" distB="0" distL="0" distR="0" wp14:anchorId="2B3D6D6B" wp14:editId="66C09F26">
            <wp:extent cx="5732145" cy="4021455"/>
            <wp:effectExtent l="0" t="0" r="1905" b="0"/>
            <wp:docPr id="114364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4021455"/>
                    </a:xfrm>
                    <a:prstGeom prst="rect">
                      <a:avLst/>
                    </a:prstGeom>
                    <a:noFill/>
                    <a:ln>
                      <a:noFill/>
                    </a:ln>
                  </pic:spPr>
                </pic:pic>
              </a:graphicData>
            </a:graphic>
          </wp:inline>
        </w:drawing>
      </w:r>
    </w:p>
    <w:p w14:paraId="091BF0CB" w14:textId="77777777" w:rsidR="00694AFE" w:rsidRPr="00694AFE" w:rsidRDefault="00694AFE">
      <w:pPr>
        <w:rPr>
          <w:lang w:val="en-US"/>
        </w:rPr>
      </w:pPr>
    </w:p>
    <w:sectPr w:rsidR="00694AFE" w:rsidRPr="00694AFE">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D5190" w14:textId="77777777" w:rsidR="008D6353" w:rsidRDefault="008D6353" w:rsidP="00694AFE">
      <w:pPr>
        <w:spacing w:after="0" w:line="240" w:lineRule="auto"/>
      </w:pPr>
      <w:r>
        <w:separator/>
      </w:r>
    </w:p>
  </w:endnote>
  <w:endnote w:type="continuationSeparator" w:id="0">
    <w:p w14:paraId="21C84754" w14:textId="77777777" w:rsidR="008D6353" w:rsidRDefault="008D6353" w:rsidP="00694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7260" w14:textId="77777777" w:rsidR="008D6353" w:rsidRDefault="008D6353" w:rsidP="00694AFE">
      <w:pPr>
        <w:spacing w:after="0" w:line="240" w:lineRule="auto"/>
      </w:pPr>
      <w:r>
        <w:separator/>
      </w:r>
    </w:p>
  </w:footnote>
  <w:footnote w:type="continuationSeparator" w:id="0">
    <w:p w14:paraId="289FFA0C" w14:textId="77777777" w:rsidR="008D6353" w:rsidRDefault="008D6353" w:rsidP="00694A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A1168" w14:textId="1194E712" w:rsidR="00694AFE" w:rsidRPr="00694AFE" w:rsidRDefault="00694AFE">
    <w:pPr>
      <w:pStyle w:val="Header"/>
      <w:rPr>
        <w:sz w:val="36"/>
        <w:szCs w:val="36"/>
      </w:rPr>
    </w:pPr>
    <w:r w:rsidRPr="00694AFE">
      <w:rPr>
        <w:b/>
        <w:bCs/>
        <w:sz w:val="36"/>
        <w:szCs w:val="36"/>
      </w:rPr>
      <w:t>SESSION 14 - Classification Algorithms (Part 5: Support Vector Machines)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4715"/>
    <w:multiLevelType w:val="multilevel"/>
    <w:tmpl w:val="7ECA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23DB3"/>
    <w:multiLevelType w:val="hybridMultilevel"/>
    <w:tmpl w:val="1DA6DB8C"/>
    <w:lvl w:ilvl="0" w:tplc="4BAA1F2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3737646">
    <w:abstractNumId w:val="1"/>
  </w:num>
  <w:num w:numId="2" w16cid:durableId="107866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68"/>
    <w:rsid w:val="00105841"/>
    <w:rsid w:val="00694AFE"/>
    <w:rsid w:val="008D6353"/>
    <w:rsid w:val="00912A68"/>
    <w:rsid w:val="009E19F9"/>
    <w:rsid w:val="00CF3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4B3F"/>
  <w15:chartTrackingRefBased/>
  <w15:docId w15:val="{00FEBB6B-37DA-4175-9239-11E49471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A68"/>
    <w:rPr>
      <w:rFonts w:eastAsiaTheme="majorEastAsia" w:cstheme="majorBidi"/>
      <w:color w:val="272727" w:themeColor="text1" w:themeTint="D8"/>
    </w:rPr>
  </w:style>
  <w:style w:type="paragraph" w:styleId="Title">
    <w:name w:val="Title"/>
    <w:basedOn w:val="Normal"/>
    <w:next w:val="Normal"/>
    <w:link w:val="TitleChar"/>
    <w:uiPriority w:val="10"/>
    <w:qFormat/>
    <w:rsid w:val="00912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A68"/>
    <w:pPr>
      <w:spacing w:before="160"/>
      <w:jc w:val="center"/>
    </w:pPr>
    <w:rPr>
      <w:i/>
      <w:iCs/>
      <w:color w:val="404040" w:themeColor="text1" w:themeTint="BF"/>
    </w:rPr>
  </w:style>
  <w:style w:type="character" w:customStyle="1" w:styleId="QuoteChar">
    <w:name w:val="Quote Char"/>
    <w:basedOn w:val="DefaultParagraphFont"/>
    <w:link w:val="Quote"/>
    <w:uiPriority w:val="29"/>
    <w:rsid w:val="00912A68"/>
    <w:rPr>
      <w:i/>
      <w:iCs/>
      <w:color w:val="404040" w:themeColor="text1" w:themeTint="BF"/>
    </w:rPr>
  </w:style>
  <w:style w:type="paragraph" w:styleId="ListParagraph">
    <w:name w:val="List Paragraph"/>
    <w:basedOn w:val="Normal"/>
    <w:uiPriority w:val="34"/>
    <w:qFormat/>
    <w:rsid w:val="00912A68"/>
    <w:pPr>
      <w:ind w:left="720"/>
      <w:contextualSpacing/>
    </w:pPr>
  </w:style>
  <w:style w:type="character" w:styleId="IntenseEmphasis">
    <w:name w:val="Intense Emphasis"/>
    <w:basedOn w:val="DefaultParagraphFont"/>
    <w:uiPriority w:val="21"/>
    <w:qFormat/>
    <w:rsid w:val="00912A68"/>
    <w:rPr>
      <w:i/>
      <w:iCs/>
      <w:color w:val="2F5496" w:themeColor="accent1" w:themeShade="BF"/>
    </w:rPr>
  </w:style>
  <w:style w:type="paragraph" w:styleId="IntenseQuote">
    <w:name w:val="Intense Quote"/>
    <w:basedOn w:val="Normal"/>
    <w:next w:val="Normal"/>
    <w:link w:val="IntenseQuoteChar"/>
    <w:uiPriority w:val="30"/>
    <w:qFormat/>
    <w:rsid w:val="00912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A68"/>
    <w:rPr>
      <w:i/>
      <w:iCs/>
      <w:color w:val="2F5496" w:themeColor="accent1" w:themeShade="BF"/>
    </w:rPr>
  </w:style>
  <w:style w:type="character" w:styleId="IntenseReference">
    <w:name w:val="Intense Reference"/>
    <w:basedOn w:val="DefaultParagraphFont"/>
    <w:uiPriority w:val="32"/>
    <w:qFormat/>
    <w:rsid w:val="00912A68"/>
    <w:rPr>
      <w:b/>
      <w:bCs/>
      <w:smallCaps/>
      <w:color w:val="2F5496" w:themeColor="accent1" w:themeShade="BF"/>
      <w:spacing w:val="5"/>
    </w:rPr>
  </w:style>
  <w:style w:type="paragraph" w:styleId="Header">
    <w:name w:val="header"/>
    <w:basedOn w:val="Normal"/>
    <w:link w:val="HeaderChar"/>
    <w:uiPriority w:val="99"/>
    <w:unhideWhenUsed/>
    <w:rsid w:val="00694A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AFE"/>
  </w:style>
  <w:style w:type="paragraph" w:styleId="Footer">
    <w:name w:val="footer"/>
    <w:basedOn w:val="Normal"/>
    <w:link w:val="FooterChar"/>
    <w:uiPriority w:val="99"/>
    <w:unhideWhenUsed/>
    <w:rsid w:val="00694A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2026-09-14T05:49:00Z</dcterms:created>
  <dcterms:modified xsi:type="dcterms:W3CDTF">2026-09-14T05:58:00Z</dcterms:modified>
</cp:coreProperties>
</file>